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0B" w:rsidRPr="00A4000B" w:rsidRDefault="00A4000B" w:rsidP="00A4000B">
      <w:pPr>
        <w:spacing w:after="0" w:line="240" w:lineRule="auto"/>
        <w:rPr>
          <w:rFonts w:ascii="Arial" w:eastAsia="Times New Roman" w:hAnsi="Arial" w:cs="Arial"/>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A4000B" w:rsidTr="00A4000B">
        <w:tc>
          <w:tcPr>
            <w:tcW w:w="7938" w:type="dxa"/>
            <w:shd w:val="clear" w:color="auto" w:fill="D9D9D9"/>
          </w:tcPr>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t>CHILD PROTECTION POLICY</w:t>
            </w:r>
          </w:p>
          <w:p w:rsidR="00A4000B" w:rsidRPr="00A4000B" w:rsidRDefault="00A4000B" w:rsidP="00A4000B">
            <w:pPr>
              <w:spacing w:after="0" w:line="240" w:lineRule="auto"/>
              <w:rPr>
                <w:rFonts w:ascii="Arial" w:eastAsia="Times New Roman" w:hAnsi="Arial" w:cs="Arial"/>
                <w:b/>
                <w:sz w:val="24"/>
                <w:szCs w:val="24"/>
              </w:rPr>
            </w:pPr>
          </w:p>
          <w:p w:rsidR="00A4000B" w:rsidRPr="00A4000B" w:rsidRDefault="00931BAD" w:rsidP="00A4000B">
            <w:pPr>
              <w:spacing w:after="0" w:line="240" w:lineRule="auto"/>
              <w:jc w:val="center"/>
              <w:rPr>
                <w:rFonts w:ascii="Arial" w:eastAsia="Times New Roman" w:hAnsi="Arial" w:cs="Arial"/>
                <w:b/>
                <w:sz w:val="24"/>
                <w:szCs w:val="24"/>
              </w:rPr>
            </w:pPr>
            <w:r>
              <w:rPr>
                <w:rFonts w:ascii="Arial" w:eastAsia="Times New Roman" w:hAnsi="Arial" w:cs="Arial"/>
                <w:b/>
                <w:sz w:val="24"/>
                <w:szCs w:val="24"/>
              </w:rPr>
              <w:t>Leavesden Green S</w:t>
            </w:r>
            <w:r w:rsidR="00A4000B" w:rsidRPr="00A4000B">
              <w:rPr>
                <w:rFonts w:ascii="Arial" w:eastAsia="Times New Roman" w:hAnsi="Arial" w:cs="Arial"/>
                <w:b/>
                <w:sz w:val="24"/>
                <w:szCs w:val="24"/>
              </w:rPr>
              <w:t>chool</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tc>
      </w:tr>
    </w:tbl>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b/>
          <w:sz w:val="24"/>
          <w:szCs w:val="24"/>
          <w:u w:val="single"/>
        </w:rPr>
      </w:pPr>
      <w:r w:rsidRPr="00A4000B">
        <w:rPr>
          <w:rFonts w:ascii="Arial" w:eastAsia="Times New Roman" w:hAnsi="Arial" w:cs="Arial"/>
          <w:b/>
          <w:sz w:val="24"/>
          <w:szCs w:val="24"/>
          <w:u w:val="single"/>
        </w:rPr>
        <w:t>Policy Review</w:t>
      </w:r>
    </w:p>
    <w:p w:rsidR="00A4000B" w:rsidRPr="00A4000B" w:rsidRDefault="00A4000B" w:rsidP="00A4000B">
      <w:pPr>
        <w:spacing w:after="0" w:line="240" w:lineRule="auto"/>
        <w:rPr>
          <w:rFonts w:ascii="Arial" w:eastAsia="Times New Roman" w:hAnsi="Arial" w:cs="Arial"/>
          <w:b/>
          <w:sz w:val="24"/>
          <w:szCs w:val="24"/>
          <w:u w:val="single"/>
        </w:rPr>
      </w:pPr>
    </w:p>
    <w:p w:rsidR="00A4000B" w:rsidRPr="000C1F5E" w:rsidRDefault="00A4000B" w:rsidP="00A4000B">
      <w:pPr>
        <w:spacing w:after="0" w:line="240" w:lineRule="auto"/>
        <w:rPr>
          <w:rFonts w:ascii="Arial" w:eastAsia="Times New Roman" w:hAnsi="Arial" w:cs="Arial"/>
          <w:color w:val="FF0000"/>
          <w:sz w:val="24"/>
          <w:szCs w:val="24"/>
        </w:rPr>
      </w:pPr>
      <w:r w:rsidRPr="00A4000B">
        <w:rPr>
          <w:rFonts w:ascii="Arial" w:eastAsia="Times New Roman" w:hAnsi="Arial" w:cs="Arial"/>
          <w:sz w:val="24"/>
          <w:szCs w:val="24"/>
        </w:rPr>
        <w:t xml:space="preserve">This policy will be reviewed in full by the Governing Body </w:t>
      </w:r>
      <w:r w:rsidR="004747D7" w:rsidRPr="00B30BA2">
        <w:rPr>
          <w:rFonts w:ascii="Arial" w:eastAsia="Times New Roman" w:hAnsi="Arial" w:cs="Arial"/>
          <w:sz w:val="24"/>
          <w:szCs w:val="24"/>
        </w:rPr>
        <w:t xml:space="preserve">no less than </w:t>
      </w:r>
      <w:r w:rsidR="006D1808" w:rsidRPr="00B30BA2">
        <w:rPr>
          <w:rFonts w:ascii="Arial" w:eastAsia="Times New Roman" w:hAnsi="Arial" w:cs="Arial"/>
          <w:sz w:val="24"/>
          <w:szCs w:val="24"/>
        </w:rPr>
        <w:t>annually.</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The policy was last reviewed and agreed by the Governing Body </w:t>
      </w:r>
      <w:r w:rsidR="00A500F9">
        <w:rPr>
          <w:rFonts w:ascii="Arial" w:eastAsia="Times New Roman" w:hAnsi="Arial" w:cs="Arial"/>
          <w:sz w:val="24"/>
          <w:szCs w:val="24"/>
        </w:rPr>
        <w:t>during the Summer 2021</w:t>
      </w:r>
      <w:r w:rsidRPr="0059741C">
        <w:rPr>
          <w:rFonts w:ascii="Arial" w:eastAsia="Times New Roman" w:hAnsi="Arial" w:cs="Arial"/>
          <w:sz w:val="24"/>
          <w:szCs w:val="24"/>
        </w:rPr>
        <w:t>.</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It is due for review </w:t>
      </w:r>
      <w:r w:rsidR="00931BAD">
        <w:rPr>
          <w:rFonts w:ascii="Arial" w:eastAsia="Times New Roman" w:hAnsi="Arial" w:cs="Arial"/>
          <w:sz w:val="24"/>
          <w:szCs w:val="24"/>
        </w:rPr>
        <w:t>Summer 2022</w:t>
      </w:r>
      <w:r w:rsidRPr="0059741C">
        <w:rPr>
          <w:rFonts w:ascii="Arial" w:eastAsia="Times New Roman" w:hAnsi="Arial" w:cs="Arial"/>
          <w:sz w:val="24"/>
          <w:szCs w:val="24"/>
        </w:rPr>
        <w:t xml:space="preserve"> (up</w:t>
      </w:r>
      <w:r w:rsidRPr="00A4000B">
        <w:rPr>
          <w:rFonts w:ascii="Arial" w:eastAsia="Times New Roman" w:hAnsi="Arial" w:cs="Arial"/>
          <w:sz w:val="24"/>
          <w:szCs w:val="24"/>
        </w:rPr>
        <w:t xml:space="preserve"> to 12 months from the above date).</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Head Teacher </w:t>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Chair of Governors</w:t>
      </w: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p>
    <w:p w:rsidR="000B2022" w:rsidRPr="00A4000B" w:rsidRDefault="000B2022" w:rsidP="00A4000B">
      <w:pPr>
        <w:spacing w:after="0" w:line="240" w:lineRule="auto"/>
        <w:rPr>
          <w:rFonts w:ascii="Arial" w:eastAsia="Times New Roman" w:hAnsi="Arial" w:cs="Arial"/>
          <w:sz w:val="24"/>
          <w:szCs w:val="24"/>
        </w:rPr>
      </w:pPr>
    </w:p>
    <w:p w:rsidR="00EE1E28" w:rsidRDefault="00F353CF" w:rsidP="0033466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p>
    <w:p w:rsidR="00EE1E28" w:rsidRDefault="00EE1E28" w:rsidP="0033466E">
      <w:pPr>
        <w:spacing w:after="0" w:line="240" w:lineRule="auto"/>
        <w:jc w:val="center"/>
        <w:rPr>
          <w:rFonts w:ascii="Arial" w:eastAsia="Times New Roman" w:hAnsi="Arial" w:cs="Arial"/>
          <w:b/>
          <w:sz w:val="24"/>
          <w:szCs w:val="24"/>
        </w:rPr>
      </w:pPr>
    </w:p>
    <w:p w:rsidR="00EE1E28" w:rsidRDefault="00EE1E28" w:rsidP="0033466E">
      <w:pPr>
        <w:spacing w:after="0" w:line="240" w:lineRule="auto"/>
        <w:jc w:val="center"/>
        <w:rPr>
          <w:rFonts w:ascii="Arial" w:eastAsia="Times New Roman" w:hAnsi="Arial" w:cs="Arial"/>
          <w:b/>
          <w:sz w:val="24"/>
          <w:szCs w:val="24"/>
        </w:rPr>
      </w:pPr>
    </w:p>
    <w:p w:rsidR="00EE1E28" w:rsidRDefault="00EE1E28" w:rsidP="0033466E">
      <w:pPr>
        <w:spacing w:after="0" w:line="240" w:lineRule="auto"/>
        <w:jc w:val="center"/>
        <w:rPr>
          <w:rFonts w:ascii="Arial" w:eastAsia="Times New Roman" w:hAnsi="Arial" w:cs="Arial"/>
          <w:b/>
          <w:sz w:val="24"/>
          <w:szCs w:val="24"/>
        </w:rPr>
      </w:pPr>
    </w:p>
    <w:p w:rsidR="00EE1E28" w:rsidRDefault="00EE1E28" w:rsidP="0033466E">
      <w:pPr>
        <w:spacing w:after="0" w:line="240" w:lineRule="auto"/>
        <w:jc w:val="center"/>
        <w:rPr>
          <w:rFonts w:ascii="Arial" w:eastAsia="Times New Roman" w:hAnsi="Arial" w:cs="Arial"/>
          <w:b/>
          <w:sz w:val="24"/>
          <w:szCs w:val="24"/>
        </w:rPr>
      </w:pPr>
    </w:p>
    <w:p w:rsidR="00EE1E28" w:rsidRDefault="00EE1E28" w:rsidP="0033466E">
      <w:pPr>
        <w:spacing w:after="0" w:line="240" w:lineRule="auto"/>
        <w:jc w:val="center"/>
        <w:rPr>
          <w:rFonts w:ascii="Arial" w:eastAsia="Times New Roman" w:hAnsi="Arial" w:cs="Arial"/>
          <w:b/>
          <w:sz w:val="24"/>
          <w:szCs w:val="24"/>
        </w:rPr>
      </w:pPr>
    </w:p>
    <w:p w:rsidR="00EE1E28" w:rsidRDefault="00EE1E28" w:rsidP="0033466E">
      <w:pPr>
        <w:spacing w:after="0" w:line="240" w:lineRule="auto"/>
        <w:jc w:val="center"/>
        <w:rPr>
          <w:rFonts w:ascii="Arial" w:eastAsia="Times New Roman" w:hAnsi="Arial" w:cs="Arial"/>
          <w:b/>
          <w:sz w:val="24"/>
          <w:szCs w:val="24"/>
        </w:rPr>
      </w:pPr>
    </w:p>
    <w:p w:rsidR="00A500F9" w:rsidRDefault="00A500F9">
      <w:pPr>
        <w:rPr>
          <w:rFonts w:ascii="Arial" w:eastAsia="Times New Roman" w:hAnsi="Arial" w:cs="Arial"/>
          <w:b/>
          <w:sz w:val="24"/>
          <w:szCs w:val="24"/>
        </w:rPr>
      </w:pPr>
      <w:r>
        <w:rPr>
          <w:rFonts w:ascii="Arial" w:eastAsia="Times New Roman" w:hAnsi="Arial" w:cs="Arial"/>
          <w:b/>
          <w:sz w:val="24"/>
          <w:szCs w:val="24"/>
        </w:rPr>
        <w:br w:type="page"/>
      </w:r>
    </w:p>
    <w:p w:rsidR="00EE1E28" w:rsidRDefault="00EE1E28" w:rsidP="0033466E">
      <w:pPr>
        <w:spacing w:after="0" w:line="240" w:lineRule="auto"/>
        <w:jc w:val="center"/>
        <w:rPr>
          <w:rFonts w:ascii="Arial" w:eastAsia="Times New Roman" w:hAnsi="Arial" w:cs="Arial"/>
          <w:b/>
          <w:sz w:val="24"/>
          <w:szCs w:val="24"/>
        </w:rPr>
      </w:pPr>
    </w:p>
    <w:p w:rsidR="00F353CF" w:rsidRDefault="00A4000B" w:rsidP="0033466E">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1555"/>
        <w:gridCol w:w="8079"/>
      </w:tblGrid>
      <w:tr w:rsidR="00B65AE4" w:rsidRPr="000E6BFB" w:rsidTr="00556B03">
        <w:trPr>
          <w:trHeight w:val="698"/>
        </w:trPr>
        <w:tc>
          <w:tcPr>
            <w:tcW w:w="1555" w:type="dxa"/>
            <w:shd w:val="clear" w:color="auto" w:fill="auto"/>
          </w:tcPr>
          <w:p w:rsidR="00F353CF" w:rsidRPr="00007B85" w:rsidRDefault="00F353CF" w:rsidP="00A4000B">
            <w:pPr>
              <w:jc w:val="center"/>
              <w:rPr>
                <w:rFonts w:ascii="Arial" w:hAnsi="Arial" w:cs="Arial"/>
                <w:b/>
              </w:rPr>
            </w:pPr>
          </w:p>
          <w:p w:rsidR="00B65AE4" w:rsidRPr="00007B85" w:rsidRDefault="00B65AE4" w:rsidP="00A4000B">
            <w:pPr>
              <w:jc w:val="center"/>
              <w:rPr>
                <w:rFonts w:ascii="Arial" w:hAnsi="Arial" w:cs="Arial"/>
                <w:b/>
              </w:rPr>
            </w:pPr>
            <w:r w:rsidRPr="00007B85">
              <w:rPr>
                <w:rFonts w:ascii="Arial" w:hAnsi="Arial" w:cs="Arial"/>
                <w:b/>
              </w:rPr>
              <w:t>1</w:t>
            </w:r>
          </w:p>
        </w:tc>
        <w:tc>
          <w:tcPr>
            <w:tcW w:w="8079" w:type="dxa"/>
            <w:shd w:val="clear" w:color="auto" w:fill="auto"/>
          </w:tcPr>
          <w:p w:rsidR="00F353CF" w:rsidRPr="00007B85" w:rsidRDefault="00F353CF" w:rsidP="00F353CF">
            <w:pPr>
              <w:rPr>
                <w:rFonts w:ascii="Arial" w:hAnsi="Arial" w:cs="Arial"/>
                <w:b/>
              </w:rPr>
            </w:pPr>
          </w:p>
          <w:p w:rsidR="00B65AE4" w:rsidRPr="00007B85" w:rsidRDefault="00F353CF" w:rsidP="00F353CF">
            <w:pPr>
              <w:rPr>
                <w:rFonts w:ascii="Arial" w:hAnsi="Arial" w:cs="Arial"/>
                <w:b/>
              </w:rPr>
            </w:pPr>
            <w:r w:rsidRPr="00007B85">
              <w:rPr>
                <w:rFonts w:ascii="Arial" w:hAnsi="Arial" w:cs="Arial"/>
                <w:b/>
              </w:rPr>
              <w:t>Introduction</w:t>
            </w:r>
          </w:p>
          <w:p w:rsidR="00F353CF" w:rsidRPr="00007B85" w:rsidRDefault="00F353CF" w:rsidP="00F353CF">
            <w:pP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B65AE4" w:rsidP="00A4000B">
            <w:pPr>
              <w:jc w:val="center"/>
              <w:rPr>
                <w:rFonts w:ascii="Arial" w:hAnsi="Arial" w:cs="Arial"/>
                <w:b/>
              </w:rPr>
            </w:pPr>
            <w:r w:rsidRPr="00007B85">
              <w:rPr>
                <w:rFonts w:ascii="Arial" w:hAnsi="Arial" w:cs="Arial"/>
                <w:b/>
              </w:rPr>
              <w:t>2</w:t>
            </w:r>
          </w:p>
        </w:tc>
        <w:tc>
          <w:tcPr>
            <w:tcW w:w="8079" w:type="dxa"/>
            <w:shd w:val="clear" w:color="auto" w:fill="auto"/>
          </w:tcPr>
          <w:p w:rsidR="00F353CF" w:rsidRPr="00007B85" w:rsidRDefault="00F353CF" w:rsidP="00F353CF">
            <w:pPr>
              <w:rPr>
                <w:rFonts w:ascii="Arial" w:hAnsi="Arial" w:cs="Arial"/>
                <w:b/>
              </w:rPr>
            </w:pPr>
          </w:p>
          <w:p w:rsidR="00F353CF" w:rsidRPr="00007B85" w:rsidRDefault="00F353CF" w:rsidP="00F353CF">
            <w:pPr>
              <w:rPr>
                <w:rFonts w:ascii="Arial" w:hAnsi="Arial" w:cs="Arial"/>
                <w:b/>
              </w:rPr>
            </w:pPr>
            <w:r w:rsidRPr="00007B85">
              <w:rPr>
                <w:rFonts w:ascii="Arial" w:hAnsi="Arial" w:cs="Arial"/>
                <w:b/>
              </w:rPr>
              <w:t>Statutory Framework</w:t>
            </w:r>
          </w:p>
          <w:p w:rsidR="00B65AE4" w:rsidRPr="00007B85" w:rsidRDefault="00B65AE4" w:rsidP="00A4000B">
            <w:pPr>
              <w:jc w:val="cente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B65AE4" w:rsidP="00A4000B">
            <w:pPr>
              <w:jc w:val="center"/>
              <w:rPr>
                <w:rFonts w:ascii="Arial" w:hAnsi="Arial" w:cs="Arial"/>
                <w:b/>
              </w:rPr>
            </w:pPr>
            <w:r w:rsidRPr="00007B85">
              <w:rPr>
                <w:rFonts w:ascii="Arial" w:hAnsi="Arial" w:cs="Arial"/>
                <w:b/>
              </w:rPr>
              <w:t>3</w:t>
            </w:r>
          </w:p>
        </w:tc>
        <w:tc>
          <w:tcPr>
            <w:tcW w:w="8079" w:type="dxa"/>
            <w:shd w:val="clear" w:color="auto" w:fill="auto"/>
          </w:tcPr>
          <w:p w:rsidR="00F353CF" w:rsidRPr="00007B85" w:rsidRDefault="00F353CF" w:rsidP="00F353CF">
            <w:pPr>
              <w:rPr>
                <w:rFonts w:ascii="Arial" w:hAnsi="Arial" w:cs="Arial"/>
                <w:b/>
              </w:rPr>
            </w:pPr>
          </w:p>
          <w:p w:rsidR="00F353CF" w:rsidRPr="00007B85" w:rsidRDefault="00F353CF" w:rsidP="00F353CF">
            <w:pPr>
              <w:rPr>
                <w:rFonts w:ascii="Arial" w:hAnsi="Arial" w:cs="Arial"/>
                <w:b/>
              </w:rPr>
            </w:pPr>
            <w:r w:rsidRPr="00007B85">
              <w:rPr>
                <w:rFonts w:ascii="Arial" w:hAnsi="Arial" w:cs="Arial"/>
                <w:b/>
              </w:rPr>
              <w:t xml:space="preserve">The </w:t>
            </w:r>
            <w:r w:rsidR="008C7268" w:rsidRPr="00007B85">
              <w:rPr>
                <w:rFonts w:ascii="Arial" w:hAnsi="Arial" w:cs="Arial"/>
                <w:b/>
              </w:rPr>
              <w:t>DSL (DSL) and Deputy DSL (DDSL)</w:t>
            </w:r>
          </w:p>
          <w:p w:rsidR="00B65AE4" w:rsidRPr="00007B85" w:rsidRDefault="00B65AE4" w:rsidP="00A4000B">
            <w:pPr>
              <w:jc w:val="cente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B65AE4" w:rsidP="00A4000B">
            <w:pPr>
              <w:jc w:val="center"/>
              <w:rPr>
                <w:rFonts w:ascii="Arial" w:hAnsi="Arial" w:cs="Arial"/>
                <w:b/>
              </w:rPr>
            </w:pPr>
            <w:r w:rsidRPr="00007B85">
              <w:rPr>
                <w:rFonts w:ascii="Arial" w:hAnsi="Arial" w:cs="Arial"/>
                <w:b/>
              </w:rPr>
              <w:t>4</w:t>
            </w:r>
          </w:p>
        </w:tc>
        <w:tc>
          <w:tcPr>
            <w:tcW w:w="8079" w:type="dxa"/>
            <w:shd w:val="clear" w:color="auto" w:fill="auto"/>
          </w:tcPr>
          <w:p w:rsidR="00F353CF" w:rsidRPr="00007B85" w:rsidRDefault="00F353CF" w:rsidP="00F353CF">
            <w:pPr>
              <w:rPr>
                <w:rFonts w:ascii="Arial" w:hAnsi="Arial" w:cs="Arial"/>
                <w:b/>
              </w:rPr>
            </w:pPr>
          </w:p>
          <w:p w:rsidR="00F353CF" w:rsidRPr="00007B85" w:rsidRDefault="00B6058E" w:rsidP="00F353CF">
            <w:pPr>
              <w:rPr>
                <w:rFonts w:ascii="Arial" w:hAnsi="Arial" w:cs="Arial"/>
                <w:b/>
              </w:rPr>
            </w:pPr>
            <w:r>
              <w:rPr>
                <w:rFonts w:ascii="Arial" w:hAnsi="Arial" w:cs="Arial"/>
                <w:b/>
              </w:rPr>
              <w:t xml:space="preserve">The management of safeguarding ( </w:t>
            </w:r>
            <w:r w:rsidR="00F353CF" w:rsidRPr="00007B85">
              <w:rPr>
                <w:rFonts w:ascii="Arial" w:hAnsi="Arial" w:cs="Arial"/>
                <w:b/>
              </w:rPr>
              <w:t>Governing Body</w:t>
            </w:r>
            <w:r>
              <w:rPr>
                <w:rFonts w:ascii="Arial" w:hAnsi="Arial" w:cs="Arial"/>
                <w:b/>
              </w:rPr>
              <w:t xml:space="preserve">, proprietors and management committees) </w:t>
            </w:r>
          </w:p>
          <w:p w:rsidR="00B65AE4" w:rsidRPr="00007B85" w:rsidRDefault="00B65AE4" w:rsidP="00A4000B">
            <w:pPr>
              <w:jc w:val="cente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1E07D3" w:rsidP="00A4000B">
            <w:pPr>
              <w:jc w:val="center"/>
              <w:rPr>
                <w:rFonts w:ascii="Arial" w:hAnsi="Arial" w:cs="Arial"/>
                <w:b/>
              </w:rPr>
            </w:pPr>
            <w:r w:rsidRPr="00007B85">
              <w:rPr>
                <w:rFonts w:ascii="Arial" w:hAnsi="Arial" w:cs="Arial"/>
                <w:b/>
              </w:rPr>
              <w:t>5</w:t>
            </w:r>
          </w:p>
        </w:tc>
        <w:tc>
          <w:tcPr>
            <w:tcW w:w="8079" w:type="dxa"/>
            <w:shd w:val="clear" w:color="auto" w:fill="auto"/>
          </w:tcPr>
          <w:p w:rsidR="00F353CF" w:rsidRPr="00007B85" w:rsidRDefault="00F353CF" w:rsidP="00F353CF">
            <w:pPr>
              <w:rPr>
                <w:rFonts w:ascii="Arial" w:hAnsi="Arial" w:cs="Arial"/>
                <w:b/>
              </w:rPr>
            </w:pPr>
          </w:p>
          <w:p w:rsidR="00B65AE4" w:rsidRPr="00007B85" w:rsidRDefault="00F353CF" w:rsidP="00F353CF">
            <w:pPr>
              <w:rPr>
                <w:rFonts w:ascii="Arial" w:hAnsi="Arial" w:cs="Arial"/>
                <w:b/>
              </w:rPr>
            </w:pPr>
            <w:r w:rsidRPr="00007B85">
              <w:rPr>
                <w:rFonts w:ascii="Arial" w:hAnsi="Arial" w:cs="Arial"/>
                <w:b/>
              </w:rPr>
              <w:t>When to be concerned</w:t>
            </w:r>
          </w:p>
          <w:p w:rsidR="00F353CF" w:rsidRPr="00007B85" w:rsidRDefault="00F353CF" w:rsidP="00F353CF">
            <w:pP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1E07D3" w:rsidP="00A4000B">
            <w:pPr>
              <w:jc w:val="center"/>
              <w:rPr>
                <w:rFonts w:ascii="Arial" w:hAnsi="Arial" w:cs="Arial"/>
                <w:b/>
              </w:rPr>
            </w:pPr>
            <w:r w:rsidRPr="00007B85">
              <w:rPr>
                <w:rFonts w:ascii="Arial" w:hAnsi="Arial" w:cs="Arial"/>
                <w:b/>
              </w:rPr>
              <w:t>6</w:t>
            </w:r>
          </w:p>
        </w:tc>
        <w:tc>
          <w:tcPr>
            <w:tcW w:w="8079" w:type="dxa"/>
            <w:shd w:val="clear" w:color="auto" w:fill="auto"/>
          </w:tcPr>
          <w:p w:rsidR="00F353CF" w:rsidRPr="00007B85" w:rsidRDefault="00F353CF" w:rsidP="00F353CF">
            <w:pPr>
              <w:rPr>
                <w:rFonts w:ascii="Arial" w:hAnsi="Arial" w:cs="Arial"/>
                <w:b/>
              </w:rPr>
            </w:pPr>
          </w:p>
          <w:p w:rsidR="00F353CF" w:rsidRPr="00007B85" w:rsidRDefault="00F353CF" w:rsidP="00F353CF">
            <w:pPr>
              <w:rPr>
                <w:rFonts w:ascii="Arial" w:hAnsi="Arial" w:cs="Arial"/>
                <w:b/>
              </w:rPr>
            </w:pPr>
            <w:r w:rsidRPr="00007B85">
              <w:rPr>
                <w:rFonts w:ascii="Arial" w:hAnsi="Arial" w:cs="Arial"/>
                <w:b/>
              </w:rPr>
              <w:t>Dealing with a Disclosure</w:t>
            </w:r>
          </w:p>
          <w:p w:rsidR="00B65AE4" w:rsidRPr="00007B85" w:rsidRDefault="00B65AE4" w:rsidP="00F353CF">
            <w:pPr>
              <w:rPr>
                <w:rFonts w:ascii="Arial" w:hAnsi="Arial" w:cs="Arial"/>
                <w:b/>
              </w:rPr>
            </w:pPr>
          </w:p>
        </w:tc>
      </w:tr>
      <w:tr w:rsidR="001E07D3" w:rsidRPr="000E6BFB" w:rsidTr="008C7268">
        <w:tc>
          <w:tcPr>
            <w:tcW w:w="1555" w:type="dxa"/>
            <w:shd w:val="clear" w:color="auto" w:fill="auto"/>
          </w:tcPr>
          <w:p w:rsidR="001E07D3" w:rsidRPr="00007B85" w:rsidRDefault="001E07D3" w:rsidP="000F33E7">
            <w:pPr>
              <w:jc w:val="center"/>
              <w:rPr>
                <w:rFonts w:ascii="Arial" w:hAnsi="Arial" w:cs="Arial"/>
                <w:b/>
              </w:rPr>
            </w:pPr>
          </w:p>
          <w:p w:rsidR="001E07D3" w:rsidRPr="00007B85" w:rsidRDefault="001E07D3" w:rsidP="000F33E7">
            <w:pPr>
              <w:jc w:val="center"/>
              <w:rPr>
                <w:rFonts w:ascii="Arial" w:hAnsi="Arial" w:cs="Arial"/>
                <w:b/>
              </w:rPr>
            </w:pPr>
            <w:r w:rsidRPr="00007B85">
              <w:rPr>
                <w:rFonts w:ascii="Arial" w:hAnsi="Arial" w:cs="Arial"/>
                <w:b/>
              </w:rPr>
              <w:t>7</w:t>
            </w:r>
          </w:p>
        </w:tc>
        <w:tc>
          <w:tcPr>
            <w:tcW w:w="8079" w:type="dxa"/>
            <w:shd w:val="clear" w:color="auto" w:fill="auto"/>
          </w:tcPr>
          <w:p w:rsidR="001E07D3" w:rsidRPr="00007B85" w:rsidRDefault="001E07D3" w:rsidP="000F33E7">
            <w:pPr>
              <w:rPr>
                <w:rFonts w:ascii="Arial" w:hAnsi="Arial" w:cs="Arial"/>
                <w:b/>
              </w:rPr>
            </w:pPr>
          </w:p>
          <w:p w:rsidR="001E07D3" w:rsidRPr="00007B85" w:rsidRDefault="001E07D3" w:rsidP="000F33E7">
            <w:pPr>
              <w:rPr>
                <w:rFonts w:ascii="Arial" w:hAnsi="Arial" w:cs="Arial"/>
                <w:b/>
              </w:rPr>
            </w:pPr>
            <w:r w:rsidRPr="00007B85">
              <w:rPr>
                <w:rFonts w:ascii="Arial" w:hAnsi="Arial" w:cs="Arial"/>
                <w:b/>
              </w:rPr>
              <w:t>Record Keeping</w:t>
            </w:r>
          </w:p>
          <w:p w:rsidR="001E07D3" w:rsidRPr="00007B85" w:rsidRDefault="001E07D3" w:rsidP="000F33E7">
            <w:pPr>
              <w:rPr>
                <w:rFonts w:ascii="Arial" w:hAnsi="Arial" w:cs="Arial"/>
                <w:b/>
              </w:rPr>
            </w:pPr>
          </w:p>
        </w:tc>
      </w:tr>
      <w:tr w:rsidR="00B65AE4" w:rsidRPr="000E6BFB" w:rsidTr="008C7268">
        <w:tc>
          <w:tcPr>
            <w:tcW w:w="1555" w:type="dxa"/>
            <w:shd w:val="clear" w:color="auto" w:fill="auto"/>
          </w:tcPr>
          <w:p w:rsidR="00F353CF" w:rsidRPr="00007B85" w:rsidRDefault="00F353CF" w:rsidP="00A4000B">
            <w:pPr>
              <w:jc w:val="center"/>
              <w:rPr>
                <w:rFonts w:ascii="Arial" w:hAnsi="Arial" w:cs="Arial"/>
                <w:b/>
              </w:rPr>
            </w:pPr>
          </w:p>
          <w:p w:rsidR="00B65AE4" w:rsidRPr="00007B85" w:rsidRDefault="001E07D3" w:rsidP="00A4000B">
            <w:pPr>
              <w:jc w:val="center"/>
              <w:rPr>
                <w:rFonts w:ascii="Arial" w:hAnsi="Arial" w:cs="Arial"/>
                <w:b/>
              </w:rPr>
            </w:pPr>
            <w:r w:rsidRPr="00007B85">
              <w:rPr>
                <w:rFonts w:ascii="Arial" w:hAnsi="Arial" w:cs="Arial"/>
                <w:b/>
              </w:rPr>
              <w:t>8</w:t>
            </w:r>
          </w:p>
        </w:tc>
        <w:tc>
          <w:tcPr>
            <w:tcW w:w="8079" w:type="dxa"/>
            <w:shd w:val="clear" w:color="auto" w:fill="auto"/>
          </w:tcPr>
          <w:p w:rsidR="00F353CF" w:rsidRPr="00007B85" w:rsidRDefault="00F353CF" w:rsidP="00F353CF">
            <w:pPr>
              <w:rPr>
                <w:rFonts w:ascii="Arial" w:hAnsi="Arial" w:cs="Arial"/>
                <w:b/>
              </w:rPr>
            </w:pPr>
          </w:p>
          <w:p w:rsidR="00F353CF" w:rsidRPr="00007B85" w:rsidRDefault="00F353CF" w:rsidP="00F353CF">
            <w:pPr>
              <w:rPr>
                <w:rFonts w:ascii="Arial" w:hAnsi="Arial" w:cs="Arial"/>
                <w:b/>
              </w:rPr>
            </w:pPr>
            <w:r w:rsidRPr="00007B85">
              <w:rPr>
                <w:rFonts w:ascii="Arial" w:hAnsi="Arial" w:cs="Arial"/>
                <w:b/>
              </w:rPr>
              <w:t>Confidentiality</w:t>
            </w:r>
          </w:p>
          <w:p w:rsidR="00B65AE4" w:rsidRPr="00007B85" w:rsidRDefault="00B65AE4" w:rsidP="00A4000B">
            <w:pPr>
              <w:jc w:val="center"/>
              <w:rPr>
                <w:rFonts w:ascii="Arial" w:hAnsi="Arial" w:cs="Arial"/>
                <w:b/>
              </w:rPr>
            </w:pPr>
          </w:p>
        </w:tc>
      </w:tr>
      <w:tr w:rsidR="001E07D3" w:rsidRPr="000E6BFB" w:rsidTr="008C7268">
        <w:tc>
          <w:tcPr>
            <w:tcW w:w="1555" w:type="dxa"/>
            <w:shd w:val="clear" w:color="auto" w:fill="auto"/>
          </w:tcPr>
          <w:p w:rsidR="00E63B6C" w:rsidRPr="00007B85" w:rsidRDefault="00E63B6C" w:rsidP="00A4000B">
            <w:pPr>
              <w:jc w:val="center"/>
              <w:rPr>
                <w:rFonts w:ascii="Arial" w:hAnsi="Arial" w:cs="Arial"/>
                <w:b/>
              </w:rPr>
            </w:pPr>
          </w:p>
          <w:p w:rsidR="001E07D3" w:rsidRPr="00007B85" w:rsidRDefault="001E07D3" w:rsidP="00A4000B">
            <w:pPr>
              <w:jc w:val="center"/>
              <w:rPr>
                <w:rFonts w:ascii="Arial" w:hAnsi="Arial" w:cs="Arial"/>
                <w:b/>
              </w:rPr>
            </w:pPr>
            <w:r w:rsidRPr="00007B85">
              <w:rPr>
                <w:rFonts w:ascii="Arial" w:hAnsi="Arial" w:cs="Arial"/>
                <w:b/>
              </w:rPr>
              <w:t>9</w:t>
            </w:r>
          </w:p>
        </w:tc>
        <w:tc>
          <w:tcPr>
            <w:tcW w:w="8079" w:type="dxa"/>
            <w:shd w:val="clear" w:color="auto" w:fill="auto"/>
          </w:tcPr>
          <w:p w:rsidR="001E07D3" w:rsidRPr="00007B85" w:rsidRDefault="001E07D3" w:rsidP="001E07D3">
            <w:pPr>
              <w:rPr>
                <w:b/>
              </w:rPr>
            </w:pPr>
          </w:p>
          <w:p w:rsidR="001E07D3" w:rsidRPr="00007B85" w:rsidRDefault="001E07D3" w:rsidP="001E07D3">
            <w:pPr>
              <w:rPr>
                <w:rFonts w:ascii="Arial" w:hAnsi="Arial" w:cs="Arial"/>
                <w:b/>
              </w:rPr>
            </w:pPr>
            <w:r w:rsidRPr="00007B85">
              <w:rPr>
                <w:rFonts w:ascii="Arial" w:hAnsi="Arial" w:cs="Arial"/>
                <w:b/>
              </w:rPr>
              <w:t>School Procedures</w:t>
            </w:r>
          </w:p>
          <w:p w:rsidR="003434BB" w:rsidRPr="00007B85" w:rsidRDefault="003434BB" w:rsidP="001E07D3">
            <w:pPr>
              <w:rPr>
                <w:rFonts w:ascii="Arial" w:hAnsi="Arial" w:cs="Arial"/>
                <w:b/>
              </w:rPr>
            </w:pPr>
          </w:p>
        </w:tc>
      </w:tr>
      <w:tr w:rsidR="00B65AE4" w:rsidRPr="000E6BFB" w:rsidTr="008C7268">
        <w:tc>
          <w:tcPr>
            <w:tcW w:w="1555" w:type="dxa"/>
            <w:shd w:val="clear" w:color="auto" w:fill="auto"/>
          </w:tcPr>
          <w:p w:rsidR="00F353CF" w:rsidRPr="00007B85" w:rsidRDefault="00F353CF" w:rsidP="00F353CF">
            <w:pPr>
              <w:jc w:val="center"/>
              <w:rPr>
                <w:rFonts w:ascii="Arial" w:hAnsi="Arial" w:cs="Arial"/>
                <w:b/>
              </w:rPr>
            </w:pPr>
          </w:p>
          <w:p w:rsidR="00B65AE4" w:rsidRPr="00007B85" w:rsidRDefault="009B3335" w:rsidP="00F353CF">
            <w:pPr>
              <w:jc w:val="center"/>
              <w:rPr>
                <w:rFonts w:ascii="Arial" w:hAnsi="Arial" w:cs="Arial"/>
                <w:b/>
              </w:rPr>
            </w:pPr>
            <w:r w:rsidRPr="00007B85">
              <w:rPr>
                <w:rFonts w:ascii="Arial" w:hAnsi="Arial" w:cs="Arial"/>
                <w:b/>
              </w:rPr>
              <w:t>10</w:t>
            </w:r>
          </w:p>
        </w:tc>
        <w:tc>
          <w:tcPr>
            <w:tcW w:w="8079" w:type="dxa"/>
            <w:shd w:val="clear" w:color="auto" w:fill="auto"/>
          </w:tcPr>
          <w:p w:rsidR="009B3335" w:rsidRPr="00007B85" w:rsidRDefault="009B3335" w:rsidP="00F353CF">
            <w:pPr>
              <w:rPr>
                <w:rFonts w:ascii="Arial" w:hAnsi="Arial" w:cs="Arial"/>
                <w:b/>
              </w:rPr>
            </w:pPr>
          </w:p>
          <w:p w:rsidR="00F353CF" w:rsidRPr="00007B85" w:rsidRDefault="009B3335" w:rsidP="00F353CF">
            <w:pPr>
              <w:rPr>
                <w:rFonts w:ascii="Arial" w:hAnsi="Arial" w:cs="Arial"/>
                <w:b/>
              </w:rPr>
            </w:pPr>
            <w:r w:rsidRPr="00007B85">
              <w:rPr>
                <w:rFonts w:ascii="Arial" w:hAnsi="Arial" w:cs="Arial"/>
                <w:b/>
              </w:rPr>
              <w:t xml:space="preserve">Communication </w:t>
            </w:r>
            <w:r w:rsidR="00F353CF" w:rsidRPr="00007B85">
              <w:rPr>
                <w:rFonts w:ascii="Arial" w:hAnsi="Arial" w:cs="Arial"/>
                <w:b/>
              </w:rPr>
              <w:t>with parents</w:t>
            </w:r>
          </w:p>
          <w:p w:rsidR="00B65AE4" w:rsidRPr="00007B85" w:rsidRDefault="00B65AE4" w:rsidP="00F353CF">
            <w:pPr>
              <w:rPr>
                <w:rFonts w:ascii="Arial" w:hAnsi="Arial" w:cs="Arial"/>
                <w:b/>
              </w:rPr>
            </w:pPr>
          </w:p>
        </w:tc>
      </w:tr>
      <w:tr w:rsidR="00B65AE4" w:rsidRPr="000E6BFB" w:rsidTr="008C7268">
        <w:tc>
          <w:tcPr>
            <w:tcW w:w="1555" w:type="dxa"/>
            <w:shd w:val="clear" w:color="auto" w:fill="auto"/>
          </w:tcPr>
          <w:p w:rsidR="00F353CF" w:rsidRPr="00007B85" w:rsidRDefault="00F353CF" w:rsidP="00F353CF">
            <w:pPr>
              <w:jc w:val="center"/>
              <w:rPr>
                <w:rFonts w:ascii="Arial" w:hAnsi="Arial" w:cs="Arial"/>
                <w:b/>
              </w:rPr>
            </w:pPr>
          </w:p>
          <w:p w:rsidR="00B65AE4" w:rsidRPr="00007B85" w:rsidRDefault="00F353CF" w:rsidP="00F353CF">
            <w:pPr>
              <w:jc w:val="center"/>
              <w:rPr>
                <w:rFonts w:ascii="Arial" w:hAnsi="Arial" w:cs="Arial"/>
                <w:b/>
              </w:rPr>
            </w:pPr>
            <w:r w:rsidRPr="00007B85">
              <w:rPr>
                <w:rFonts w:ascii="Arial" w:hAnsi="Arial" w:cs="Arial"/>
                <w:b/>
              </w:rPr>
              <w:t>11</w:t>
            </w:r>
          </w:p>
        </w:tc>
        <w:tc>
          <w:tcPr>
            <w:tcW w:w="8079" w:type="dxa"/>
            <w:shd w:val="clear" w:color="auto" w:fill="auto"/>
          </w:tcPr>
          <w:p w:rsidR="00F353CF" w:rsidRPr="00007B85" w:rsidRDefault="00F353CF" w:rsidP="00F353CF">
            <w:pPr>
              <w:rPr>
                <w:rFonts w:ascii="Arial" w:hAnsi="Arial" w:cs="Arial"/>
                <w:b/>
              </w:rPr>
            </w:pPr>
          </w:p>
          <w:p w:rsidR="00F353CF" w:rsidRDefault="00F353CF" w:rsidP="000D6F16">
            <w:pPr>
              <w:rPr>
                <w:rFonts w:ascii="Arial" w:hAnsi="Arial" w:cs="Arial"/>
                <w:b/>
              </w:rPr>
            </w:pPr>
            <w:r w:rsidRPr="00007B85">
              <w:rPr>
                <w:rFonts w:ascii="Arial" w:hAnsi="Arial" w:cs="Arial"/>
                <w:b/>
              </w:rPr>
              <w:t xml:space="preserve">Allegations </w:t>
            </w:r>
            <w:r w:rsidR="000D6F16">
              <w:rPr>
                <w:rFonts w:ascii="Arial" w:hAnsi="Arial" w:cs="Arial"/>
                <w:b/>
              </w:rPr>
              <w:t xml:space="preserve">of abuse made against teachers, and other staff , including supply teachers and volunteers. </w:t>
            </w:r>
          </w:p>
          <w:p w:rsidR="000D6F16" w:rsidRPr="00007B85" w:rsidRDefault="000D6F16" w:rsidP="000D6F16">
            <w:pPr>
              <w:rPr>
                <w:rFonts w:ascii="Arial" w:hAnsi="Arial" w:cs="Arial"/>
                <w:b/>
              </w:rPr>
            </w:pPr>
          </w:p>
        </w:tc>
      </w:tr>
      <w:tr w:rsidR="00F353CF" w:rsidRPr="000E6BFB" w:rsidTr="008C7268">
        <w:tc>
          <w:tcPr>
            <w:tcW w:w="1555" w:type="dxa"/>
            <w:shd w:val="clear" w:color="auto" w:fill="auto"/>
          </w:tcPr>
          <w:p w:rsidR="00F353CF" w:rsidRPr="00A500F9" w:rsidRDefault="00F353CF" w:rsidP="00F353CF">
            <w:pPr>
              <w:jc w:val="center"/>
              <w:rPr>
                <w:rFonts w:ascii="Arial" w:hAnsi="Arial" w:cs="Arial"/>
                <w:b/>
              </w:rPr>
            </w:pPr>
          </w:p>
          <w:p w:rsidR="00F353CF" w:rsidRPr="00A500F9" w:rsidRDefault="00F353CF" w:rsidP="00F353CF">
            <w:pPr>
              <w:jc w:val="center"/>
              <w:rPr>
                <w:rFonts w:ascii="Arial" w:hAnsi="Arial" w:cs="Arial"/>
                <w:b/>
              </w:rPr>
            </w:pPr>
            <w:r w:rsidRPr="00A500F9">
              <w:rPr>
                <w:rFonts w:ascii="Arial" w:hAnsi="Arial" w:cs="Arial"/>
                <w:b/>
              </w:rPr>
              <w:t>Appendix 1</w:t>
            </w:r>
          </w:p>
        </w:tc>
        <w:tc>
          <w:tcPr>
            <w:tcW w:w="8079" w:type="dxa"/>
            <w:shd w:val="clear" w:color="auto" w:fill="auto"/>
          </w:tcPr>
          <w:p w:rsidR="00F353CF" w:rsidRPr="00A500F9" w:rsidRDefault="00F353CF" w:rsidP="00F353CF">
            <w:pPr>
              <w:rPr>
                <w:rFonts w:ascii="Arial" w:hAnsi="Arial" w:cs="Arial"/>
                <w:b/>
              </w:rPr>
            </w:pPr>
          </w:p>
          <w:p w:rsidR="00D81889" w:rsidRPr="00A500F9" w:rsidRDefault="00C14A67" w:rsidP="004145C7">
            <w:pPr>
              <w:rPr>
                <w:rFonts w:ascii="Arial" w:hAnsi="Arial" w:cs="Arial"/>
                <w:b/>
              </w:rPr>
            </w:pPr>
            <w:r w:rsidRPr="00A500F9">
              <w:rPr>
                <w:rFonts w:ascii="Arial" w:hAnsi="Arial" w:cs="Arial"/>
                <w:b/>
              </w:rPr>
              <w:t xml:space="preserve">Link to </w:t>
            </w:r>
            <w:r w:rsidR="008C7268" w:rsidRPr="00A500F9">
              <w:rPr>
                <w:rFonts w:ascii="Arial" w:hAnsi="Arial" w:cs="Arial"/>
                <w:b/>
              </w:rPr>
              <w:t>KCSiE</w:t>
            </w:r>
            <w:r w:rsidR="008742AB" w:rsidRPr="00A500F9">
              <w:rPr>
                <w:rFonts w:ascii="Arial" w:hAnsi="Arial" w:cs="Arial"/>
                <w:b/>
              </w:rPr>
              <w:t xml:space="preserve"> </w:t>
            </w:r>
            <w:r w:rsidR="00FC5C50" w:rsidRPr="00A500F9">
              <w:rPr>
                <w:rFonts w:ascii="Arial" w:hAnsi="Arial" w:cs="Arial"/>
                <w:b/>
              </w:rPr>
              <w:t xml:space="preserve">(DfE, </w:t>
            </w:r>
            <w:r w:rsidR="0009156B" w:rsidRPr="00A500F9">
              <w:rPr>
                <w:rFonts w:ascii="Arial" w:hAnsi="Arial" w:cs="Arial"/>
                <w:b/>
              </w:rPr>
              <w:t>20</w:t>
            </w:r>
            <w:r w:rsidR="0048083C" w:rsidRPr="00A500F9">
              <w:rPr>
                <w:rFonts w:ascii="Arial" w:hAnsi="Arial" w:cs="Arial"/>
                <w:b/>
              </w:rPr>
              <w:t>20</w:t>
            </w:r>
            <w:r w:rsidR="00D81889" w:rsidRPr="00A500F9">
              <w:rPr>
                <w:rFonts w:ascii="Arial" w:hAnsi="Arial" w:cs="Arial"/>
                <w:b/>
              </w:rPr>
              <w:t>)</w:t>
            </w:r>
          </w:p>
          <w:p w:rsidR="00C14A67" w:rsidRPr="00A500F9" w:rsidRDefault="00C14A67" w:rsidP="004145C7">
            <w:pPr>
              <w:rPr>
                <w:rFonts w:ascii="Arial" w:hAnsi="Arial" w:cs="Arial"/>
                <w:b/>
              </w:rPr>
            </w:pPr>
          </w:p>
          <w:p w:rsidR="00B57721" w:rsidRPr="00A500F9" w:rsidRDefault="00B57721" w:rsidP="004145C7">
            <w:pPr>
              <w:rPr>
                <w:rFonts w:ascii="Arial" w:hAnsi="Arial" w:cs="Arial"/>
                <w:b/>
              </w:rPr>
            </w:pPr>
            <w:r w:rsidRPr="00A500F9">
              <w:rPr>
                <w:rFonts w:ascii="Arial" w:hAnsi="Arial" w:cs="Arial"/>
                <w:b/>
              </w:rPr>
              <w:t>Part One:  Information for all school and college staff</w:t>
            </w:r>
          </w:p>
          <w:p w:rsidR="00B57721" w:rsidRPr="00A500F9" w:rsidRDefault="00B57721" w:rsidP="004145C7">
            <w:pPr>
              <w:rPr>
                <w:rFonts w:ascii="Arial" w:hAnsi="Arial" w:cs="Arial"/>
                <w:b/>
              </w:rPr>
            </w:pPr>
            <w:r w:rsidRPr="00A500F9">
              <w:rPr>
                <w:rFonts w:ascii="Arial" w:hAnsi="Arial" w:cs="Arial"/>
                <w:b/>
              </w:rPr>
              <w:t>Annex A: Further information</w:t>
            </w:r>
          </w:p>
          <w:p w:rsidR="00F353CF" w:rsidRPr="00A500F9" w:rsidRDefault="00F353CF" w:rsidP="00DD61AA">
            <w:pPr>
              <w:rPr>
                <w:rFonts w:ascii="Arial" w:hAnsi="Arial" w:cs="Arial"/>
                <w:b/>
              </w:rPr>
            </w:pPr>
          </w:p>
        </w:tc>
      </w:tr>
      <w:tr w:rsidR="00D81889" w:rsidRPr="000E6BFB" w:rsidTr="008C7268">
        <w:tc>
          <w:tcPr>
            <w:tcW w:w="1555" w:type="dxa"/>
            <w:shd w:val="clear" w:color="auto" w:fill="auto"/>
          </w:tcPr>
          <w:p w:rsidR="00D81889" w:rsidRPr="00A500F9" w:rsidRDefault="00D81889" w:rsidP="00F353CF">
            <w:pPr>
              <w:jc w:val="center"/>
              <w:rPr>
                <w:rFonts w:ascii="Arial" w:hAnsi="Arial" w:cs="Arial"/>
                <w:b/>
              </w:rPr>
            </w:pPr>
            <w:r w:rsidRPr="00A500F9">
              <w:rPr>
                <w:rFonts w:ascii="Arial" w:hAnsi="Arial" w:cs="Arial"/>
                <w:b/>
              </w:rPr>
              <w:t>Appendix 2</w:t>
            </w:r>
          </w:p>
        </w:tc>
        <w:tc>
          <w:tcPr>
            <w:tcW w:w="8079" w:type="dxa"/>
            <w:shd w:val="clear" w:color="auto" w:fill="auto"/>
          </w:tcPr>
          <w:p w:rsidR="00CA7A5A" w:rsidRPr="00A500F9" w:rsidRDefault="00D81889" w:rsidP="00D81889">
            <w:pPr>
              <w:rPr>
                <w:rFonts w:ascii="Arial" w:hAnsi="Arial" w:cs="Arial"/>
                <w:b/>
              </w:rPr>
            </w:pPr>
            <w:r w:rsidRPr="00A500F9">
              <w:rPr>
                <w:rFonts w:ascii="Arial" w:hAnsi="Arial" w:cs="Arial"/>
                <w:b/>
              </w:rPr>
              <w:t>Declaration for staff</w:t>
            </w:r>
            <w:r w:rsidR="00D36BD9" w:rsidRPr="00A500F9">
              <w:rPr>
                <w:rFonts w:ascii="Arial" w:hAnsi="Arial" w:cs="Arial"/>
                <w:b/>
              </w:rPr>
              <w:t>:</w:t>
            </w:r>
            <w:r w:rsidRPr="00A500F9">
              <w:rPr>
                <w:rFonts w:ascii="Arial" w:hAnsi="Arial" w:cs="Arial"/>
                <w:b/>
              </w:rPr>
              <w:t xml:space="preserve"> </w:t>
            </w:r>
          </w:p>
          <w:p w:rsidR="00D81889" w:rsidRPr="00A500F9" w:rsidRDefault="00CA7A5A" w:rsidP="00D81889">
            <w:pPr>
              <w:rPr>
                <w:rFonts w:ascii="Arial" w:hAnsi="Arial" w:cs="Arial"/>
                <w:b/>
              </w:rPr>
            </w:pPr>
            <w:r w:rsidRPr="00A500F9">
              <w:rPr>
                <w:rFonts w:ascii="Arial" w:hAnsi="Arial" w:cs="Arial"/>
                <w:b/>
              </w:rPr>
              <w:t xml:space="preserve">Child Protection Policy and </w:t>
            </w:r>
            <w:r w:rsidR="008C7268" w:rsidRPr="00A500F9">
              <w:rPr>
                <w:rFonts w:ascii="Arial" w:hAnsi="Arial" w:cs="Arial"/>
                <w:b/>
              </w:rPr>
              <w:t>(KCSiE) DfE 2020</w:t>
            </w:r>
          </w:p>
          <w:p w:rsidR="00D81889" w:rsidRPr="00A500F9" w:rsidRDefault="00D81889" w:rsidP="00F353CF">
            <w:pPr>
              <w:rPr>
                <w:rFonts w:ascii="Arial" w:hAnsi="Arial" w:cs="Arial"/>
                <w:b/>
              </w:rPr>
            </w:pPr>
          </w:p>
        </w:tc>
      </w:tr>
      <w:tr w:rsidR="00F353CF" w:rsidRPr="000E6BFB" w:rsidTr="008C7268">
        <w:tc>
          <w:tcPr>
            <w:tcW w:w="1555" w:type="dxa"/>
            <w:shd w:val="clear" w:color="auto" w:fill="auto"/>
          </w:tcPr>
          <w:p w:rsidR="00F353CF" w:rsidRPr="00A500F9" w:rsidRDefault="00D81889" w:rsidP="00F353CF">
            <w:pPr>
              <w:jc w:val="center"/>
              <w:rPr>
                <w:rFonts w:ascii="Arial" w:hAnsi="Arial" w:cs="Arial"/>
                <w:b/>
              </w:rPr>
            </w:pPr>
            <w:r w:rsidRPr="00A500F9">
              <w:rPr>
                <w:rFonts w:ascii="Arial" w:hAnsi="Arial" w:cs="Arial"/>
                <w:b/>
              </w:rPr>
              <w:t>Appendix 3</w:t>
            </w:r>
          </w:p>
        </w:tc>
        <w:tc>
          <w:tcPr>
            <w:tcW w:w="8079" w:type="dxa"/>
            <w:shd w:val="clear" w:color="auto" w:fill="auto"/>
          </w:tcPr>
          <w:p w:rsidR="00F353CF" w:rsidRPr="00A500F9" w:rsidRDefault="00902F5C" w:rsidP="00F353CF">
            <w:pPr>
              <w:rPr>
                <w:rFonts w:ascii="Arial" w:hAnsi="Arial" w:cs="Arial"/>
                <w:b/>
              </w:rPr>
            </w:pPr>
            <w:r w:rsidRPr="00A500F9">
              <w:rPr>
                <w:rFonts w:ascii="Arial" w:hAnsi="Arial" w:cs="Arial"/>
                <w:b/>
              </w:rPr>
              <w:t>Actions where there are concerns about a child</w:t>
            </w:r>
          </w:p>
          <w:p w:rsidR="00F353CF" w:rsidRPr="00A500F9" w:rsidRDefault="00F353CF" w:rsidP="00902F5C">
            <w:pPr>
              <w:rPr>
                <w:rFonts w:ascii="Arial" w:hAnsi="Arial" w:cs="Arial"/>
                <w:b/>
              </w:rPr>
            </w:pPr>
          </w:p>
        </w:tc>
      </w:tr>
      <w:tr w:rsidR="008A70E4" w:rsidRPr="000E6BFB" w:rsidTr="008C7268">
        <w:tc>
          <w:tcPr>
            <w:tcW w:w="1555" w:type="dxa"/>
            <w:shd w:val="clear" w:color="auto" w:fill="auto"/>
          </w:tcPr>
          <w:p w:rsidR="008A70E4" w:rsidRPr="00A500F9" w:rsidRDefault="008A70E4" w:rsidP="008A70E4">
            <w:pPr>
              <w:jc w:val="center"/>
              <w:rPr>
                <w:rFonts w:ascii="Arial" w:hAnsi="Arial" w:cs="Arial"/>
                <w:b/>
              </w:rPr>
            </w:pPr>
            <w:r w:rsidRPr="00A500F9">
              <w:rPr>
                <w:rFonts w:ascii="Arial" w:hAnsi="Arial" w:cs="Arial"/>
                <w:b/>
              </w:rPr>
              <w:t>Appendix 4</w:t>
            </w:r>
          </w:p>
          <w:p w:rsidR="008A70E4" w:rsidRPr="00A500F9" w:rsidRDefault="008A70E4" w:rsidP="00D81889">
            <w:pPr>
              <w:rPr>
                <w:rFonts w:ascii="Arial" w:hAnsi="Arial" w:cs="Arial"/>
                <w:b/>
              </w:rPr>
            </w:pPr>
          </w:p>
        </w:tc>
        <w:tc>
          <w:tcPr>
            <w:tcW w:w="8079" w:type="dxa"/>
            <w:shd w:val="clear" w:color="auto" w:fill="auto"/>
          </w:tcPr>
          <w:p w:rsidR="008A70E4" w:rsidRPr="00A500F9" w:rsidRDefault="008A70E4" w:rsidP="00F353CF">
            <w:pPr>
              <w:rPr>
                <w:rFonts w:ascii="Arial" w:hAnsi="Arial" w:cs="Arial"/>
                <w:b/>
              </w:rPr>
            </w:pPr>
            <w:r w:rsidRPr="00A500F9">
              <w:rPr>
                <w:rFonts w:ascii="Arial" w:hAnsi="Arial" w:cs="Arial"/>
                <w:b/>
              </w:rPr>
              <w:t>Operation Encompass – Information sharing from Police regarding Domestic Abuse notifications (2</w:t>
            </w:r>
            <w:r w:rsidRPr="00A500F9">
              <w:rPr>
                <w:rFonts w:ascii="Arial" w:hAnsi="Arial" w:cs="Arial"/>
                <w:b/>
                <w:vertAlign w:val="superscript"/>
              </w:rPr>
              <w:t>nd</w:t>
            </w:r>
            <w:r w:rsidRPr="00A500F9">
              <w:rPr>
                <w:rFonts w:ascii="Arial" w:hAnsi="Arial" w:cs="Arial"/>
                <w:b/>
              </w:rPr>
              <w:t xml:space="preserve"> December 2019)</w:t>
            </w:r>
          </w:p>
        </w:tc>
      </w:tr>
      <w:tr w:rsidR="00FC2762" w:rsidRPr="000E6BFB" w:rsidTr="008C7268">
        <w:tc>
          <w:tcPr>
            <w:tcW w:w="1555" w:type="dxa"/>
            <w:shd w:val="clear" w:color="auto" w:fill="auto"/>
          </w:tcPr>
          <w:p w:rsidR="00FC2762" w:rsidRPr="00A500F9" w:rsidRDefault="000C5F33" w:rsidP="00F353CF">
            <w:pPr>
              <w:jc w:val="center"/>
              <w:rPr>
                <w:rFonts w:ascii="Arial" w:hAnsi="Arial" w:cs="Arial"/>
                <w:b/>
              </w:rPr>
            </w:pPr>
            <w:r w:rsidRPr="00A500F9">
              <w:rPr>
                <w:rFonts w:ascii="Arial" w:hAnsi="Arial" w:cs="Arial"/>
                <w:b/>
              </w:rPr>
              <w:t>Appendix 5</w:t>
            </w:r>
          </w:p>
        </w:tc>
        <w:tc>
          <w:tcPr>
            <w:tcW w:w="8079" w:type="dxa"/>
            <w:shd w:val="clear" w:color="auto" w:fill="auto"/>
          </w:tcPr>
          <w:p w:rsidR="000C5F33" w:rsidRPr="00A500F9" w:rsidRDefault="000C5F33" w:rsidP="000C5F33">
            <w:pPr>
              <w:spacing w:before="100" w:beforeAutospacing="1" w:after="100" w:afterAutospacing="1"/>
              <w:outlineLvl w:val="0"/>
              <w:rPr>
                <w:rFonts w:ascii="Arial" w:hAnsi="Arial" w:cs="Arial"/>
                <w:b/>
                <w:bCs/>
                <w:kern w:val="36"/>
                <w:lang w:val="en"/>
              </w:rPr>
            </w:pPr>
            <w:r w:rsidRPr="00A500F9">
              <w:rPr>
                <w:rFonts w:ascii="Arial" w:hAnsi="Arial" w:cs="Arial"/>
                <w:b/>
              </w:rPr>
              <w:t xml:space="preserve">APPENDIX 5: </w:t>
            </w:r>
            <w:r w:rsidRPr="00A500F9">
              <w:rPr>
                <w:rFonts w:ascii="Arial" w:hAnsi="Arial" w:cs="Arial"/>
                <w:b/>
                <w:bCs/>
              </w:rPr>
              <w:t>Schools coronavirus (COVID-19) operational guidance February 2021 (valid from 8</w:t>
            </w:r>
            <w:r w:rsidRPr="00A500F9">
              <w:rPr>
                <w:rFonts w:ascii="Arial" w:hAnsi="Arial" w:cs="Arial"/>
                <w:b/>
                <w:bCs/>
                <w:vertAlign w:val="superscript"/>
              </w:rPr>
              <w:t>th</w:t>
            </w:r>
            <w:r w:rsidRPr="00A500F9">
              <w:rPr>
                <w:rFonts w:ascii="Arial" w:hAnsi="Arial" w:cs="Arial"/>
                <w:b/>
                <w:bCs/>
              </w:rPr>
              <w:t xml:space="preserve"> March) </w:t>
            </w:r>
          </w:p>
          <w:p w:rsidR="000C5F33" w:rsidRPr="00A500F9" w:rsidRDefault="000C5F33" w:rsidP="000C5F33">
            <w:pPr>
              <w:pStyle w:val="Default"/>
              <w:rPr>
                <w:b/>
                <w:bCs/>
                <w:color w:val="auto"/>
                <w:kern w:val="36"/>
                <w:sz w:val="20"/>
                <w:szCs w:val="20"/>
                <w:lang w:val="en"/>
              </w:rPr>
            </w:pPr>
            <w:r w:rsidRPr="00A500F9">
              <w:rPr>
                <w:b/>
                <w:bCs/>
                <w:color w:val="auto"/>
                <w:kern w:val="36"/>
                <w:sz w:val="20"/>
                <w:szCs w:val="20"/>
                <w:lang w:val="en"/>
              </w:rPr>
              <w:t xml:space="preserve">Actions for schools during the coronavirus </w:t>
            </w:r>
            <w:r w:rsidRPr="00A500F9">
              <w:rPr>
                <w:color w:val="auto"/>
                <w:sz w:val="20"/>
                <w:szCs w:val="20"/>
                <w:lang w:val="en"/>
              </w:rPr>
              <w:t xml:space="preserve">(COVID-19) </w:t>
            </w:r>
            <w:r w:rsidRPr="00A500F9">
              <w:rPr>
                <w:b/>
                <w:bCs/>
                <w:color w:val="auto"/>
                <w:kern w:val="36"/>
                <w:sz w:val="20"/>
                <w:szCs w:val="20"/>
                <w:lang w:val="en"/>
              </w:rPr>
              <w:t>outbreak</w:t>
            </w:r>
          </w:p>
          <w:p w:rsidR="000C5F33" w:rsidRPr="00A500F9" w:rsidRDefault="000C5F33" w:rsidP="000C5F33">
            <w:pPr>
              <w:pStyle w:val="Default"/>
              <w:rPr>
                <w:b/>
                <w:bCs/>
                <w:color w:val="auto"/>
                <w:kern w:val="36"/>
                <w:sz w:val="20"/>
                <w:szCs w:val="20"/>
                <w:lang w:val="en"/>
              </w:rPr>
            </w:pPr>
          </w:p>
          <w:p w:rsidR="00016053" w:rsidRPr="00A500F9" w:rsidRDefault="000C5F33" w:rsidP="000C5F33">
            <w:pPr>
              <w:pStyle w:val="Default"/>
              <w:rPr>
                <w:b/>
                <w:bCs/>
                <w:color w:val="auto"/>
                <w:sz w:val="20"/>
                <w:szCs w:val="20"/>
              </w:rPr>
            </w:pPr>
            <w:r w:rsidRPr="00A500F9">
              <w:rPr>
                <w:b/>
                <w:bCs/>
                <w:color w:val="auto"/>
                <w:kern w:val="36"/>
                <w:sz w:val="20"/>
                <w:szCs w:val="20"/>
                <w:lang w:val="en"/>
              </w:rPr>
              <w:t>( checklist of compliance)</w:t>
            </w:r>
          </w:p>
        </w:tc>
      </w:tr>
      <w:tr w:rsidR="00C06540" w:rsidRPr="000E6BFB" w:rsidTr="008C7268">
        <w:tc>
          <w:tcPr>
            <w:tcW w:w="1555" w:type="dxa"/>
            <w:shd w:val="clear" w:color="auto" w:fill="auto"/>
          </w:tcPr>
          <w:p w:rsidR="00C06540" w:rsidRPr="00007B85" w:rsidRDefault="000F115D" w:rsidP="00F353CF">
            <w:pPr>
              <w:jc w:val="center"/>
              <w:rPr>
                <w:rFonts w:ascii="Arial" w:hAnsi="Arial" w:cs="Arial"/>
                <w:b/>
              </w:rPr>
            </w:pPr>
            <w:r w:rsidRPr="00007B85">
              <w:rPr>
                <w:rFonts w:ascii="Arial" w:hAnsi="Arial" w:cs="Arial"/>
                <w:b/>
              </w:rPr>
              <w:t xml:space="preserve">Appendix </w:t>
            </w:r>
            <w:r w:rsidR="008A70E4" w:rsidRPr="00007B85">
              <w:rPr>
                <w:rFonts w:ascii="Arial" w:hAnsi="Arial" w:cs="Arial"/>
                <w:b/>
              </w:rPr>
              <w:t>6</w:t>
            </w:r>
          </w:p>
        </w:tc>
        <w:tc>
          <w:tcPr>
            <w:tcW w:w="8079" w:type="dxa"/>
            <w:shd w:val="clear" w:color="auto" w:fill="auto"/>
          </w:tcPr>
          <w:p w:rsidR="0086384E" w:rsidRPr="00007B85" w:rsidRDefault="002849A0" w:rsidP="0086384E">
            <w:pPr>
              <w:autoSpaceDE w:val="0"/>
              <w:autoSpaceDN w:val="0"/>
              <w:adjustRightInd w:val="0"/>
              <w:rPr>
                <w:rFonts w:ascii="Arial" w:hAnsi="Arial" w:cs="Arial"/>
              </w:rPr>
            </w:pPr>
            <w:r w:rsidRPr="00007B85">
              <w:rPr>
                <w:rFonts w:ascii="Arial" w:hAnsi="Arial" w:cs="Arial"/>
                <w:b/>
                <w:bCs/>
              </w:rPr>
              <w:t xml:space="preserve">Interim DfE Safeguarding Guidance: </w:t>
            </w:r>
            <w:r w:rsidR="00007B85" w:rsidRPr="00007B85">
              <w:rPr>
                <w:rFonts w:ascii="Arial" w:hAnsi="Arial" w:cs="Arial"/>
                <w:b/>
                <w:bCs/>
              </w:rPr>
              <w:t>(optional</w:t>
            </w:r>
            <w:r w:rsidR="004275CF" w:rsidRPr="00007B85">
              <w:rPr>
                <w:rFonts w:ascii="Arial" w:hAnsi="Arial" w:cs="Arial"/>
                <w:b/>
                <w:bCs/>
              </w:rPr>
              <w:t xml:space="preserve"> quick reference to action required)</w:t>
            </w:r>
          </w:p>
          <w:p w:rsidR="00C06540" w:rsidRPr="00007B85" w:rsidRDefault="0086384E" w:rsidP="00A500F9">
            <w:pPr>
              <w:autoSpaceDE w:val="0"/>
              <w:autoSpaceDN w:val="0"/>
              <w:adjustRightInd w:val="0"/>
              <w:rPr>
                <w:rFonts w:ascii="Arial" w:hAnsi="Arial" w:cs="Arial"/>
                <w:b/>
                <w:bCs/>
                <w:lang w:val="en"/>
              </w:rPr>
            </w:pPr>
            <w:r w:rsidRPr="00007B85">
              <w:rPr>
                <w:rFonts w:ascii="Arial" w:hAnsi="Arial" w:cs="Arial"/>
                <w:b/>
                <w:bCs/>
              </w:rPr>
              <w:t>Andrew Hall (Specialist Safeguarding Consultant)</w:t>
            </w:r>
          </w:p>
        </w:tc>
      </w:tr>
    </w:tbl>
    <w:p w:rsidR="00B57721" w:rsidRDefault="00B57721" w:rsidP="00A4000B">
      <w:pPr>
        <w:spacing w:after="0" w:line="240" w:lineRule="auto"/>
        <w:rPr>
          <w:rFonts w:ascii="Arial" w:eastAsia="Times New Roman" w:hAnsi="Arial" w:cs="Arial"/>
        </w:rPr>
      </w:pPr>
    </w:p>
    <w:p w:rsidR="00007B85" w:rsidRDefault="00007B85" w:rsidP="00A4000B">
      <w:pPr>
        <w:spacing w:after="0" w:line="240" w:lineRule="auto"/>
        <w:rPr>
          <w:rFonts w:ascii="Arial" w:eastAsia="Times New Roman" w:hAnsi="Arial" w:cs="Arial"/>
        </w:rPr>
      </w:pPr>
    </w:p>
    <w:p w:rsidR="00007B85" w:rsidRPr="000E6BFB" w:rsidRDefault="00007B85" w:rsidP="00A4000B">
      <w:pPr>
        <w:spacing w:after="0" w:line="240" w:lineRule="auto"/>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B297D" w:rsidTr="00F15D66">
        <w:tc>
          <w:tcPr>
            <w:tcW w:w="9747"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F15D66" w:rsidRDefault="00A4000B" w:rsidP="002D5868">
            <w:pPr>
              <w:pStyle w:val="ListParagraph"/>
              <w:numPr>
                <w:ilvl w:val="0"/>
                <w:numId w:val="13"/>
              </w:numPr>
              <w:jc w:val="center"/>
              <w:rPr>
                <w:rFonts w:ascii="Arial" w:hAnsi="Arial" w:cs="Arial"/>
                <w:b/>
              </w:rPr>
            </w:pPr>
            <w:r w:rsidRPr="00F15D66">
              <w:rPr>
                <w:rFonts w:ascii="Arial" w:hAnsi="Arial" w:cs="Arial"/>
                <w:b/>
              </w:rPr>
              <w:t>INTRODUCTION</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FC5C50" w:rsidRDefault="00A4000B" w:rsidP="002E0203">
      <w:pPr>
        <w:spacing w:after="0" w:line="240" w:lineRule="auto"/>
        <w:rPr>
          <w:rFonts w:ascii="Arial" w:eastAsia="Times New Roman" w:hAnsi="Arial" w:cs="Arial"/>
          <w:sz w:val="24"/>
          <w:szCs w:val="24"/>
        </w:rPr>
      </w:pPr>
      <w:r w:rsidRPr="0009156B">
        <w:rPr>
          <w:rFonts w:ascii="Arial" w:eastAsia="Times New Roman" w:hAnsi="Arial" w:cs="Arial"/>
          <w:sz w:val="24"/>
          <w:szCs w:val="24"/>
        </w:rPr>
        <w:t>Safeguarding is defined as</w:t>
      </w:r>
      <w:r w:rsidR="000762E0">
        <w:rPr>
          <w:rFonts w:ascii="Arial" w:eastAsia="Times New Roman" w:hAnsi="Arial" w:cs="Arial"/>
          <w:sz w:val="24"/>
          <w:szCs w:val="24"/>
        </w:rPr>
        <w:t xml:space="preserve">: </w:t>
      </w:r>
      <w:r w:rsidRPr="00F57F8B">
        <w:rPr>
          <w:rFonts w:ascii="Arial" w:eastAsia="Times New Roman" w:hAnsi="Arial" w:cs="Arial"/>
          <w:i/>
          <w:iCs/>
          <w:sz w:val="24"/>
          <w:szCs w:val="24"/>
        </w:rPr>
        <w:t xml:space="preserve">protecting children from maltreatment, preventing impairment of </w:t>
      </w:r>
      <w:r w:rsidR="004747D7" w:rsidRPr="00F57F8B">
        <w:rPr>
          <w:rFonts w:ascii="Arial" w:eastAsia="Times New Roman" w:hAnsi="Arial" w:cs="Arial"/>
          <w:i/>
          <w:iCs/>
          <w:sz w:val="24"/>
          <w:szCs w:val="24"/>
        </w:rPr>
        <w:t xml:space="preserve">children’s </w:t>
      </w:r>
      <w:r w:rsidR="000856D4" w:rsidRPr="00F57F8B">
        <w:rPr>
          <w:rFonts w:ascii="Arial" w:eastAsia="Times New Roman" w:hAnsi="Arial" w:cs="Arial"/>
          <w:i/>
          <w:iCs/>
          <w:sz w:val="24"/>
          <w:szCs w:val="24"/>
        </w:rPr>
        <w:t xml:space="preserve">health </w:t>
      </w:r>
      <w:r w:rsidRPr="00F57F8B">
        <w:rPr>
          <w:rFonts w:ascii="Arial" w:eastAsia="Times New Roman" w:hAnsi="Arial" w:cs="Arial"/>
          <w:i/>
          <w:iCs/>
          <w:sz w:val="24"/>
          <w:szCs w:val="24"/>
        </w:rPr>
        <w:t xml:space="preserve">or development, ensuring that children </w:t>
      </w:r>
      <w:r w:rsidR="004747D7" w:rsidRPr="00F57F8B">
        <w:rPr>
          <w:rFonts w:ascii="Arial" w:eastAsia="Times New Roman" w:hAnsi="Arial" w:cs="Arial"/>
          <w:i/>
          <w:iCs/>
          <w:sz w:val="24"/>
          <w:szCs w:val="24"/>
        </w:rPr>
        <w:t xml:space="preserve">are growing up in circumstances consistent with </w:t>
      </w:r>
      <w:r w:rsidRPr="00F57F8B">
        <w:rPr>
          <w:rFonts w:ascii="Arial" w:eastAsia="Times New Roman" w:hAnsi="Arial" w:cs="Arial"/>
          <w:i/>
          <w:iCs/>
          <w:sz w:val="24"/>
          <w:szCs w:val="24"/>
        </w:rPr>
        <w:t>the provision of safe and effective care and taking action to enable all</w:t>
      </w:r>
      <w:r w:rsidR="000856D4" w:rsidRPr="00F57F8B">
        <w:rPr>
          <w:rFonts w:ascii="Arial" w:eastAsia="Times New Roman" w:hAnsi="Arial" w:cs="Arial"/>
          <w:i/>
          <w:iCs/>
          <w:sz w:val="24"/>
          <w:szCs w:val="24"/>
        </w:rPr>
        <w:t xml:space="preserve"> children to have the best outcomes.</w:t>
      </w:r>
      <w:r w:rsidR="000856D4" w:rsidRPr="0009156B">
        <w:rPr>
          <w:rFonts w:ascii="Arial" w:eastAsia="Times New Roman" w:hAnsi="Arial" w:cs="Arial"/>
          <w:sz w:val="24"/>
          <w:szCs w:val="24"/>
        </w:rPr>
        <w:t xml:space="preserve">  </w:t>
      </w:r>
      <w:r w:rsidR="004747D7" w:rsidRPr="0009156B">
        <w:rPr>
          <w:rFonts w:ascii="Arial" w:eastAsia="Times New Roman" w:hAnsi="Arial" w:cs="Arial"/>
          <w:sz w:val="24"/>
          <w:szCs w:val="24"/>
        </w:rPr>
        <w:t xml:space="preserve"> </w:t>
      </w:r>
      <w:r w:rsidR="00CC437A" w:rsidRPr="0009156B">
        <w:rPr>
          <w:rFonts w:ascii="Arial" w:eastAsia="Times New Roman" w:hAnsi="Arial" w:cs="Arial"/>
          <w:sz w:val="24"/>
          <w:szCs w:val="24"/>
        </w:rPr>
        <w:t>(Working Together to Safeguard Children, DfE</w:t>
      </w:r>
      <w:r w:rsidR="0029148F">
        <w:rPr>
          <w:rFonts w:ascii="Arial" w:eastAsia="Times New Roman" w:hAnsi="Arial" w:cs="Arial"/>
          <w:sz w:val="24"/>
          <w:szCs w:val="24"/>
        </w:rPr>
        <w:t>, 2018</w:t>
      </w:r>
      <w:r w:rsidR="000856D4" w:rsidRPr="0009156B">
        <w:rPr>
          <w:rFonts w:ascii="Arial" w:eastAsia="Times New Roman" w:hAnsi="Arial" w:cs="Arial"/>
          <w:sz w:val="24"/>
          <w:szCs w:val="24"/>
        </w:rPr>
        <w:t>, p6</w:t>
      </w:r>
      <w:r w:rsidR="00CC437A" w:rsidRPr="0009156B">
        <w:rPr>
          <w:rFonts w:ascii="Arial" w:eastAsia="Times New Roman" w:hAnsi="Arial" w:cs="Arial"/>
          <w:sz w:val="24"/>
          <w:szCs w:val="24"/>
        </w:rPr>
        <w:t>)</w:t>
      </w:r>
      <w:r w:rsidR="00CC437A" w:rsidRPr="00FC5C50">
        <w:rPr>
          <w:rFonts w:ascii="Arial" w:eastAsia="Times New Roman" w:hAnsi="Arial" w:cs="Arial"/>
          <w:sz w:val="24"/>
          <w:szCs w:val="24"/>
        </w:rPr>
        <w:t xml:space="preserve">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3B297D" w:rsidRDefault="00A4000B" w:rsidP="00A4000B">
      <w:pPr>
        <w:spacing w:after="0" w:line="240" w:lineRule="auto"/>
        <w:rPr>
          <w:rFonts w:ascii="Arial" w:eastAsia="Times New Roman" w:hAnsi="Arial" w:cs="Arial"/>
          <w:sz w:val="24"/>
          <w:szCs w:val="24"/>
        </w:rPr>
      </w:pPr>
    </w:p>
    <w:p w:rsidR="00A4000B" w:rsidRDefault="00A44A69"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In particular</w:t>
      </w:r>
      <w:r w:rsidR="00F57F8B">
        <w:rPr>
          <w:rFonts w:ascii="Arial" w:eastAsia="Times New Roman" w:hAnsi="Arial" w:cs="Arial"/>
          <w:sz w:val="24"/>
          <w:szCs w:val="24"/>
        </w:rPr>
        <w:t>,</w:t>
      </w:r>
      <w:r w:rsidRPr="0059741C">
        <w:rPr>
          <w:rFonts w:ascii="Arial" w:eastAsia="Times New Roman" w:hAnsi="Arial" w:cs="Arial"/>
          <w:sz w:val="24"/>
          <w:szCs w:val="24"/>
        </w:rPr>
        <w:t xml:space="preserve"> this policy should be read in conjunction with</w:t>
      </w:r>
      <w:r w:rsidR="00A43B6A">
        <w:rPr>
          <w:rFonts w:ascii="Arial" w:eastAsia="Times New Roman" w:hAnsi="Arial" w:cs="Arial"/>
          <w:sz w:val="24"/>
          <w:szCs w:val="24"/>
        </w:rPr>
        <w:t>:</w:t>
      </w:r>
      <w:r w:rsidRPr="0059741C">
        <w:rPr>
          <w:rFonts w:ascii="Arial" w:eastAsia="Times New Roman" w:hAnsi="Arial" w:cs="Arial"/>
          <w:sz w:val="24"/>
          <w:szCs w:val="24"/>
        </w:rPr>
        <w:t xml:space="preserve"> </w:t>
      </w:r>
    </w:p>
    <w:p w:rsidR="00A43B6A" w:rsidRDefault="00A43B6A" w:rsidP="00A4000B">
      <w:pPr>
        <w:spacing w:after="0" w:line="240" w:lineRule="auto"/>
        <w:rPr>
          <w:rFonts w:ascii="Arial" w:eastAsia="Times New Roman" w:hAnsi="Arial" w:cs="Arial"/>
          <w:sz w:val="24"/>
          <w:szCs w:val="24"/>
        </w:rPr>
      </w:pP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i/>
          <w:color w:val="000000"/>
        </w:rPr>
        <w:t xml:space="preserve">• </w:t>
      </w:r>
      <w:r w:rsidRPr="0009156B">
        <w:rPr>
          <w:rFonts w:ascii="Arial" w:hAnsi="Arial" w:cs="Arial"/>
          <w:color w:val="000000"/>
          <w:sz w:val="24"/>
          <w:szCs w:val="24"/>
        </w:rPr>
        <w:t xml:space="preserve">the behaviour policy;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staff behaviour policy (sometimes called a code of conduct);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safeguarding response to children who go missing from education; </w:t>
      </w:r>
    </w:p>
    <w:p w:rsidR="00A43B6A" w:rsidRPr="0009156B" w:rsidRDefault="00A43B6A" w:rsidP="00A43B6A">
      <w:pPr>
        <w:autoSpaceDE w:val="0"/>
        <w:autoSpaceDN w:val="0"/>
        <w:adjustRightInd w:val="0"/>
        <w:rPr>
          <w:rFonts w:ascii="Arial" w:hAnsi="Arial" w:cs="Arial"/>
          <w:color w:val="000000"/>
          <w:sz w:val="24"/>
          <w:szCs w:val="24"/>
        </w:rPr>
      </w:pPr>
      <w:r w:rsidRPr="0009156B">
        <w:rPr>
          <w:rFonts w:ascii="Arial" w:hAnsi="Arial" w:cs="Arial"/>
          <w:color w:val="000000"/>
          <w:sz w:val="24"/>
          <w:szCs w:val="24"/>
        </w:rPr>
        <w:t xml:space="preserve">• the role of the </w:t>
      </w:r>
      <w:r w:rsidR="008C7268">
        <w:rPr>
          <w:rFonts w:ascii="Arial" w:hAnsi="Arial" w:cs="Arial"/>
          <w:color w:val="000000"/>
          <w:sz w:val="24"/>
          <w:szCs w:val="24"/>
        </w:rPr>
        <w:t>DSL</w:t>
      </w:r>
      <w:r w:rsidRPr="0009156B">
        <w:rPr>
          <w:rFonts w:ascii="Arial" w:hAnsi="Arial" w:cs="Arial"/>
          <w:color w:val="000000"/>
          <w:sz w:val="24"/>
          <w:szCs w:val="24"/>
        </w:rPr>
        <w:t xml:space="preserve"> (including the identity of the </w:t>
      </w:r>
      <w:r w:rsidR="008C7268">
        <w:rPr>
          <w:rFonts w:ascii="Arial" w:hAnsi="Arial" w:cs="Arial"/>
          <w:color w:val="000000"/>
          <w:sz w:val="24"/>
          <w:szCs w:val="24"/>
        </w:rPr>
        <w:t>DSL</w:t>
      </w:r>
      <w:r w:rsidRPr="0009156B">
        <w:rPr>
          <w:rFonts w:ascii="Arial" w:hAnsi="Arial" w:cs="Arial"/>
          <w:color w:val="000000"/>
          <w:sz w:val="24"/>
          <w:szCs w:val="24"/>
        </w:rPr>
        <w:t xml:space="preserve"> and any deputies)</w:t>
      </w:r>
      <w:r w:rsidR="00D65DD8">
        <w:rPr>
          <w:rFonts w:ascii="Arial" w:hAnsi="Arial" w:cs="Arial"/>
          <w:color w:val="000000"/>
          <w:sz w:val="24"/>
          <w:szCs w:val="24"/>
        </w:rPr>
        <w:t>:</w:t>
      </w:r>
    </w:p>
    <w:p w:rsidR="00A43B6A" w:rsidRPr="00A43B6A" w:rsidRDefault="00A43B6A" w:rsidP="00A43B6A">
      <w:pPr>
        <w:pStyle w:val="Default"/>
        <w:rPr>
          <w:b/>
          <w:highlight w:val="yellow"/>
        </w:rPr>
      </w:pPr>
    </w:p>
    <w:p w:rsidR="00A43B6A" w:rsidRPr="00A43B6A" w:rsidRDefault="00A43B6A" w:rsidP="00A43B6A">
      <w:pPr>
        <w:pStyle w:val="Default"/>
        <w:rPr>
          <w:b/>
        </w:rPr>
      </w:pPr>
      <w:r w:rsidRPr="0009156B">
        <w:rPr>
          <w:b/>
        </w:rPr>
        <w:t xml:space="preserve">Copies of policies and a copy of Part one of </w:t>
      </w:r>
      <w:r w:rsidR="00E63B6C">
        <w:rPr>
          <w:b/>
        </w:rPr>
        <w:t>KCSiE</w:t>
      </w:r>
      <w:r w:rsidR="00B2071C">
        <w:rPr>
          <w:b/>
        </w:rPr>
        <w:t xml:space="preserve"> </w:t>
      </w:r>
      <w:r w:rsidRPr="0009156B">
        <w:rPr>
          <w:b/>
        </w:rPr>
        <w:t>should be provided to staff at induction.</w:t>
      </w:r>
    </w:p>
    <w:p w:rsidR="00A43B6A" w:rsidRPr="003B297D"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Purpose of a Child Protection Policy</w:t>
            </w: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inform staff, parents, volunteers and governors about the school's responsibilities for safeguarding children.</w:t>
            </w: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rsidR="00A4000B" w:rsidRPr="003B297D" w:rsidRDefault="00A4000B" w:rsidP="00A4000B">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bCs/>
                <w:sz w:val="24"/>
                <w:szCs w:val="24"/>
              </w:rPr>
            </w:pPr>
            <w:r w:rsidRPr="003B297D">
              <w:rPr>
                <w:rFonts w:ascii="Arial" w:eastAsia="Times New Roman" w:hAnsi="Arial" w:cs="Arial"/>
                <w:b/>
                <w:sz w:val="24"/>
                <w:szCs w:val="24"/>
              </w:rPr>
              <w:t xml:space="preserve">Hertfordshire Safeguarding </w:t>
            </w:r>
            <w:r w:rsidR="0009156B" w:rsidRPr="000762E0">
              <w:rPr>
                <w:rFonts w:ascii="Arial" w:eastAsia="Times New Roman" w:hAnsi="Arial" w:cs="Arial"/>
                <w:b/>
                <w:sz w:val="24"/>
                <w:szCs w:val="24"/>
              </w:rPr>
              <w:t>Children Partnership</w:t>
            </w:r>
            <w:r w:rsidRPr="000762E0">
              <w:rPr>
                <w:rFonts w:ascii="Arial" w:eastAsia="Times New Roman" w:hAnsi="Arial" w:cs="Arial"/>
                <w:b/>
                <w:sz w:val="24"/>
                <w:szCs w:val="24"/>
              </w:rPr>
              <w:t xml:space="preserve"> </w:t>
            </w:r>
            <w:r w:rsidRPr="000762E0">
              <w:rPr>
                <w:rFonts w:ascii="Arial" w:eastAsia="Times New Roman" w:hAnsi="Arial" w:cs="Arial"/>
                <w:b/>
                <w:bCs/>
                <w:sz w:val="24"/>
                <w:szCs w:val="24"/>
              </w:rPr>
              <w:t>Procedures</w:t>
            </w: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The school follows the procedures established by the Hertfords</w:t>
            </w:r>
            <w:r w:rsidR="0009156B">
              <w:rPr>
                <w:rFonts w:ascii="Arial" w:eastAsia="Times New Roman" w:hAnsi="Arial" w:cs="Arial"/>
                <w:sz w:val="24"/>
                <w:szCs w:val="24"/>
              </w:rPr>
              <w:t xml:space="preserve">hire Safeguarding </w:t>
            </w:r>
            <w:r w:rsidR="0009156B" w:rsidRPr="000762E0">
              <w:rPr>
                <w:rFonts w:ascii="Arial" w:eastAsia="Times New Roman" w:hAnsi="Arial" w:cs="Arial"/>
                <w:sz w:val="24"/>
                <w:szCs w:val="24"/>
              </w:rPr>
              <w:t>Children Partnership</w:t>
            </w:r>
            <w:r w:rsidR="003026E1" w:rsidRPr="000762E0">
              <w:rPr>
                <w:rFonts w:ascii="Arial" w:eastAsia="Times New Roman" w:hAnsi="Arial" w:cs="Arial"/>
                <w:sz w:val="24"/>
                <w:szCs w:val="24"/>
              </w:rPr>
              <w:t xml:space="preserve"> (HSCP)</w:t>
            </w:r>
            <w:r w:rsidRPr="000762E0">
              <w:rPr>
                <w:rFonts w:ascii="Arial" w:eastAsia="Times New Roman" w:hAnsi="Arial" w:cs="Arial"/>
                <w:sz w:val="24"/>
                <w:szCs w:val="24"/>
              </w:rPr>
              <w:t>;</w:t>
            </w:r>
            <w:r w:rsidRPr="003B297D">
              <w:rPr>
                <w:rFonts w:ascii="Arial" w:eastAsia="Times New Roman" w:hAnsi="Arial" w:cs="Arial"/>
                <w:sz w:val="24"/>
                <w:szCs w:val="24"/>
              </w:rPr>
              <w:t xml:space="preserve"> a guide to procedure</w:t>
            </w:r>
            <w:r w:rsidR="00F57F8B">
              <w:rPr>
                <w:rFonts w:ascii="Arial" w:eastAsia="Times New Roman" w:hAnsi="Arial" w:cs="Arial"/>
                <w:sz w:val="24"/>
                <w:szCs w:val="24"/>
              </w:rPr>
              <w:t>s</w:t>
            </w:r>
            <w:r w:rsidRPr="003B297D">
              <w:rPr>
                <w:rFonts w:ascii="Arial" w:eastAsia="Times New Roman" w:hAnsi="Arial" w:cs="Arial"/>
                <w:sz w:val="24"/>
                <w:szCs w:val="24"/>
              </w:rPr>
              <w:t xml:space="preserve"> and practice for all agencies in Hertfordshire working with children and their families.</w:t>
            </w:r>
          </w:p>
          <w:p w:rsidR="00C2597E" w:rsidRDefault="00043EF4" w:rsidP="00FE13E5">
            <w:pPr>
              <w:spacing w:after="0" w:line="240" w:lineRule="auto"/>
              <w:rPr>
                <w:rFonts w:ascii="Arial" w:eastAsia="Times New Roman" w:hAnsi="Arial" w:cs="Arial"/>
                <w:sz w:val="24"/>
                <w:szCs w:val="24"/>
              </w:rPr>
            </w:pPr>
            <w:hyperlink r:id="rId8" w:history="1">
              <w:r w:rsidR="00FE13E5" w:rsidRPr="00F00BB2">
                <w:rPr>
                  <w:rStyle w:val="Hyperlink"/>
                  <w:rFonts w:ascii="Arial" w:eastAsia="Times New Roman" w:hAnsi="Arial" w:cs="Arial"/>
                  <w:sz w:val="24"/>
                  <w:szCs w:val="24"/>
                </w:rPr>
                <w:t>https://hertsscb.proceduresonline.com/index.htm</w:t>
              </w:r>
            </w:hyperlink>
          </w:p>
          <w:p w:rsidR="00FE13E5" w:rsidRPr="003B297D" w:rsidRDefault="00FE13E5" w:rsidP="00FE13E5">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School Staff &amp; Volunteers</w:t>
            </w:r>
          </w:p>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09156B"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09156B">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lastRenderedPageBreak/>
              <w:t>All school staff will receive appropriate safeguarding</w:t>
            </w:r>
            <w:r w:rsidR="000762E0">
              <w:rPr>
                <w:rFonts w:ascii="Arial" w:eastAsia="Times New Roman" w:hAnsi="Arial" w:cs="Arial"/>
                <w:sz w:val="24"/>
                <w:szCs w:val="24"/>
              </w:rPr>
              <w:t xml:space="preserve"> </w:t>
            </w:r>
            <w:r w:rsidRPr="0009156B">
              <w:rPr>
                <w:rFonts w:ascii="Arial" w:eastAsia="Times New Roman" w:hAnsi="Arial" w:cs="Arial"/>
                <w:sz w:val="24"/>
                <w:szCs w:val="24"/>
              </w:rPr>
              <w:t>children training (which is updated regularly – Hertfordshire Saf</w:t>
            </w:r>
            <w:r w:rsidR="00F44467" w:rsidRPr="0009156B">
              <w:rPr>
                <w:rFonts w:ascii="Arial" w:eastAsia="Times New Roman" w:hAnsi="Arial" w:cs="Arial"/>
                <w:sz w:val="24"/>
                <w:szCs w:val="24"/>
              </w:rPr>
              <w:t xml:space="preserve">eguarding Children </w:t>
            </w:r>
            <w:r w:rsidR="0009156B" w:rsidRPr="000762E0">
              <w:rPr>
                <w:rFonts w:ascii="Arial" w:eastAsia="Times New Roman" w:hAnsi="Arial" w:cs="Arial"/>
                <w:sz w:val="24"/>
                <w:szCs w:val="24"/>
              </w:rPr>
              <w:t>Partnership</w:t>
            </w:r>
            <w:r w:rsidR="00F44467" w:rsidRPr="000762E0">
              <w:rPr>
                <w:rFonts w:ascii="Arial" w:eastAsia="Times New Roman" w:hAnsi="Arial" w:cs="Arial"/>
                <w:sz w:val="24"/>
                <w:szCs w:val="24"/>
              </w:rPr>
              <w:t xml:space="preserve"> a</w:t>
            </w:r>
            <w:r w:rsidR="00F44467" w:rsidRPr="0009156B">
              <w:rPr>
                <w:rFonts w:ascii="Arial" w:eastAsia="Times New Roman" w:hAnsi="Arial" w:cs="Arial"/>
                <w:sz w:val="24"/>
                <w:szCs w:val="24"/>
              </w:rPr>
              <w:t>dvises every three years</w:t>
            </w:r>
            <w:r w:rsidRPr="0009156B">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09156B">
              <w:rPr>
                <w:rFonts w:ascii="Arial" w:hAnsi="Arial" w:cs="Arial"/>
                <w:sz w:val="24"/>
                <w:szCs w:val="24"/>
              </w:rPr>
              <w:t xml:space="preserve">In </w:t>
            </w:r>
            <w:r w:rsidR="000762E0" w:rsidRPr="0009156B">
              <w:rPr>
                <w:rFonts w:ascii="Arial" w:hAnsi="Arial" w:cs="Arial"/>
                <w:sz w:val="24"/>
                <w:szCs w:val="24"/>
              </w:rPr>
              <w:t>addition,</w:t>
            </w:r>
            <w:r w:rsidR="009442EA" w:rsidRPr="0009156B">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9156B">
              <w:rPr>
                <w:rFonts w:ascii="Arial" w:eastAsia="Times New Roman" w:hAnsi="Arial" w:cs="Arial"/>
                <w:sz w:val="24"/>
                <w:szCs w:val="24"/>
              </w:rPr>
              <w:t>.</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Temporary staff and volunteers will be made aware of the safeguarding policies and procedures </w:t>
            </w:r>
            <w:r w:rsidR="00F43ED4" w:rsidRPr="0009156B">
              <w:rPr>
                <w:rFonts w:ascii="Arial" w:eastAsia="Times New Roman" w:hAnsi="Arial" w:cs="Arial"/>
                <w:sz w:val="24"/>
                <w:szCs w:val="24"/>
              </w:rPr>
              <w:t xml:space="preserve">by the </w:t>
            </w:r>
            <w:r w:rsidR="008C7268">
              <w:rPr>
                <w:rFonts w:ascii="Arial" w:eastAsia="Times New Roman" w:hAnsi="Arial" w:cs="Arial"/>
                <w:sz w:val="24"/>
                <w:szCs w:val="24"/>
              </w:rPr>
              <w:t>DSL</w:t>
            </w:r>
            <w:r w:rsidR="00112EC2">
              <w:rPr>
                <w:rFonts w:ascii="Arial" w:eastAsia="Times New Roman" w:hAnsi="Arial" w:cs="Arial"/>
                <w:sz w:val="24"/>
                <w:szCs w:val="24"/>
              </w:rPr>
              <w:t>,</w:t>
            </w:r>
            <w:r w:rsidR="00CE32AB">
              <w:rPr>
                <w:rFonts w:ascii="Arial" w:eastAsia="Times New Roman" w:hAnsi="Arial" w:cs="Arial"/>
                <w:sz w:val="24"/>
                <w:szCs w:val="24"/>
              </w:rPr>
              <w:t xml:space="preserve"> </w:t>
            </w:r>
            <w:r w:rsidR="00F43ED4" w:rsidRPr="0009156B">
              <w:rPr>
                <w:rFonts w:ascii="Arial" w:eastAsia="Times New Roman" w:hAnsi="Arial" w:cs="Arial"/>
                <w:sz w:val="24"/>
                <w:szCs w:val="24"/>
              </w:rPr>
              <w:t xml:space="preserve">including </w:t>
            </w:r>
            <w:r w:rsidR="00CE32AB">
              <w:rPr>
                <w:rFonts w:ascii="Arial" w:eastAsia="Times New Roman" w:hAnsi="Arial" w:cs="Arial"/>
                <w:sz w:val="24"/>
                <w:szCs w:val="24"/>
              </w:rPr>
              <w:t xml:space="preserve">The </w:t>
            </w:r>
            <w:r w:rsidR="00F43ED4" w:rsidRPr="0009156B">
              <w:rPr>
                <w:rFonts w:ascii="Arial" w:eastAsia="Times New Roman" w:hAnsi="Arial" w:cs="Arial"/>
                <w:sz w:val="24"/>
                <w:szCs w:val="24"/>
              </w:rPr>
              <w:t xml:space="preserve">Child Protection Policy and </w:t>
            </w:r>
            <w:r w:rsidR="00CE32AB">
              <w:rPr>
                <w:rFonts w:ascii="Arial" w:eastAsia="Times New Roman" w:hAnsi="Arial" w:cs="Arial"/>
                <w:sz w:val="24"/>
                <w:szCs w:val="24"/>
              </w:rPr>
              <w:t>S</w:t>
            </w:r>
            <w:r w:rsidR="00F43ED4" w:rsidRPr="0009156B">
              <w:rPr>
                <w:rFonts w:ascii="Arial" w:eastAsia="Times New Roman" w:hAnsi="Arial" w:cs="Arial"/>
                <w:sz w:val="24"/>
                <w:szCs w:val="24"/>
              </w:rPr>
              <w:t xml:space="preserve">taff </w:t>
            </w:r>
            <w:r w:rsidR="00CE32AB">
              <w:rPr>
                <w:rFonts w:ascii="Arial" w:eastAsia="Times New Roman" w:hAnsi="Arial" w:cs="Arial"/>
                <w:sz w:val="24"/>
                <w:szCs w:val="24"/>
              </w:rPr>
              <w:t>B</w:t>
            </w:r>
            <w:r w:rsidR="00F43ED4" w:rsidRPr="0009156B">
              <w:rPr>
                <w:rFonts w:ascii="Arial" w:eastAsia="Times New Roman" w:hAnsi="Arial" w:cs="Arial"/>
                <w:sz w:val="24"/>
                <w:szCs w:val="24"/>
              </w:rPr>
              <w:t xml:space="preserve">ehaviour </w:t>
            </w:r>
            <w:r w:rsidR="00CE32AB">
              <w:rPr>
                <w:rFonts w:ascii="Arial" w:eastAsia="Times New Roman" w:hAnsi="Arial" w:cs="Arial"/>
                <w:sz w:val="24"/>
                <w:szCs w:val="24"/>
              </w:rPr>
              <w:t>P</w:t>
            </w:r>
            <w:r w:rsidR="00F43ED4" w:rsidRPr="0009156B">
              <w:rPr>
                <w:rFonts w:ascii="Arial" w:eastAsia="Times New Roman" w:hAnsi="Arial" w:cs="Arial"/>
                <w:sz w:val="24"/>
                <w:szCs w:val="24"/>
              </w:rPr>
              <w:t xml:space="preserve">olicy (code of conduct) </w:t>
            </w:r>
          </w:p>
          <w:p w:rsidR="00A4000B" w:rsidRPr="0009156B" w:rsidRDefault="00A4000B" w:rsidP="00A4000B">
            <w:pPr>
              <w:spacing w:after="0" w:line="240" w:lineRule="auto"/>
              <w:rPr>
                <w:rFonts w:ascii="Arial" w:eastAsia="Times New Roman" w:hAnsi="Arial" w:cs="Arial"/>
                <w:sz w:val="24"/>
                <w:szCs w:val="24"/>
              </w:rPr>
            </w:pPr>
          </w:p>
        </w:tc>
      </w:tr>
      <w:tr w:rsidR="00A4000B" w:rsidRPr="003B297D" w:rsidTr="0009156B">
        <w:trPr>
          <w:trHeight w:val="360"/>
        </w:trPr>
        <w:tc>
          <w:tcPr>
            <w:tcW w:w="3535" w:type="dxa"/>
          </w:tcPr>
          <w:p w:rsidR="00A4000B" w:rsidRPr="0009156B" w:rsidRDefault="00A4000B" w:rsidP="00A4000B">
            <w:pPr>
              <w:spacing w:after="0" w:line="240" w:lineRule="auto"/>
              <w:rPr>
                <w:rFonts w:ascii="Arial" w:eastAsia="Times New Roman" w:hAnsi="Arial" w:cs="Arial"/>
                <w:b/>
                <w:sz w:val="24"/>
                <w:szCs w:val="24"/>
              </w:rPr>
            </w:pPr>
            <w:r w:rsidRPr="0009156B">
              <w:rPr>
                <w:rFonts w:ascii="Arial" w:eastAsia="Times New Roman" w:hAnsi="Arial" w:cs="Arial"/>
                <w:b/>
                <w:sz w:val="24"/>
                <w:szCs w:val="24"/>
              </w:rPr>
              <w:lastRenderedPageBreak/>
              <w:t>Mission Statement</w:t>
            </w:r>
          </w:p>
          <w:p w:rsidR="0033466E" w:rsidRPr="003B297D" w:rsidRDefault="0033466E" w:rsidP="00A4000B">
            <w:pPr>
              <w:spacing w:after="0" w:line="240" w:lineRule="auto"/>
              <w:rPr>
                <w:rFonts w:ascii="Arial" w:eastAsia="Times New Roman" w:hAnsi="Arial" w:cs="Arial"/>
                <w:b/>
                <w:sz w:val="24"/>
                <w:szCs w:val="24"/>
              </w:rPr>
            </w:pPr>
          </w:p>
        </w:tc>
        <w:tc>
          <w:tcPr>
            <w:tcW w:w="6388" w:type="dxa"/>
          </w:tcPr>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Establish</w:t>
            </w:r>
            <w:r w:rsidR="0033466E" w:rsidRPr="00212D23">
              <w:rPr>
                <w:rFonts w:ascii="Arial" w:eastAsia="Times New Roman" w:hAnsi="Arial" w:cs="Arial"/>
                <w:sz w:val="24"/>
                <w:szCs w:val="24"/>
              </w:rPr>
              <w:t xml:space="preserve"> and maintain an ethos and culture</w:t>
            </w:r>
            <w:r w:rsidRPr="00212D23">
              <w:rPr>
                <w:rFonts w:ascii="Arial" w:eastAsia="Times New Roman" w:hAnsi="Arial" w:cs="Arial"/>
                <w:sz w:val="24"/>
                <w:szCs w:val="24"/>
              </w:rPr>
              <w:t xml:space="preserve"> where children feel secure, are encouraged to talk, and are listened</w:t>
            </w:r>
            <w:r w:rsidR="00D40107" w:rsidRPr="00212D23">
              <w:rPr>
                <w:rFonts w:ascii="Arial" w:eastAsia="Times New Roman" w:hAnsi="Arial" w:cs="Arial"/>
                <w:sz w:val="24"/>
                <w:szCs w:val="24"/>
              </w:rPr>
              <w:t xml:space="preserve"> and responded </w:t>
            </w:r>
            <w:r w:rsidRPr="00212D23">
              <w:rPr>
                <w:rFonts w:ascii="Arial" w:eastAsia="Times New Roman" w:hAnsi="Arial" w:cs="Arial"/>
                <w:sz w:val="24"/>
                <w:szCs w:val="24"/>
              </w:rPr>
              <w:t>to when they have a worry or concern.</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 xml:space="preserve">Establish and maintain an </w:t>
            </w:r>
            <w:r w:rsidR="0033466E" w:rsidRPr="00212D23">
              <w:rPr>
                <w:rFonts w:ascii="Arial" w:eastAsia="Times New Roman" w:hAnsi="Arial" w:cs="Arial"/>
                <w:sz w:val="24"/>
                <w:szCs w:val="24"/>
              </w:rPr>
              <w:t xml:space="preserve">ethos and culture </w:t>
            </w:r>
            <w:r w:rsidRPr="00212D23">
              <w:rPr>
                <w:rFonts w:ascii="Arial" w:eastAsia="Times New Roman" w:hAnsi="Arial" w:cs="Arial"/>
                <w:sz w:val="24"/>
                <w:szCs w:val="24"/>
              </w:rPr>
              <w:t xml:space="preserve">where school staff and volunteers feel safe, are encouraged to talk and are listened </w:t>
            </w:r>
            <w:r w:rsidR="00D40107" w:rsidRPr="00212D23">
              <w:rPr>
                <w:rFonts w:ascii="Arial" w:eastAsia="Times New Roman" w:hAnsi="Arial" w:cs="Arial"/>
                <w:sz w:val="24"/>
                <w:szCs w:val="24"/>
              </w:rPr>
              <w:t xml:space="preserve">and responded </w:t>
            </w:r>
            <w:r w:rsidRPr="00212D23">
              <w:rPr>
                <w:rFonts w:ascii="Arial" w:eastAsia="Times New Roman" w:hAnsi="Arial" w:cs="Arial"/>
                <w:sz w:val="24"/>
                <w:szCs w:val="24"/>
              </w:rPr>
              <w:t>to when they have concerns about the safety and well-being of a child.</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Ensure children know that there are adults in the school whom they can approach if they are worried.</w:t>
            </w:r>
          </w:p>
          <w:p w:rsidR="00A4000B" w:rsidRPr="00212D23" w:rsidRDefault="00A4000B" w:rsidP="00A4000B">
            <w:pPr>
              <w:spacing w:after="0" w:line="240" w:lineRule="auto"/>
              <w:rPr>
                <w:rFonts w:ascii="Arial" w:eastAsia="Times New Roman" w:hAnsi="Arial" w:cs="Arial"/>
                <w:sz w:val="24"/>
                <w:szCs w:val="24"/>
              </w:rPr>
            </w:pPr>
          </w:p>
          <w:p w:rsidR="00F469CD" w:rsidRPr="00212D23" w:rsidRDefault="00A4000B" w:rsidP="00A4000B">
            <w:pPr>
              <w:spacing w:after="0" w:line="240" w:lineRule="auto"/>
              <w:rPr>
                <w:rFonts w:ascii="Arial" w:hAnsi="Arial" w:cs="Arial"/>
                <w:sz w:val="24"/>
                <w:szCs w:val="24"/>
              </w:rPr>
            </w:pPr>
            <w:r w:rsidRPr="00212D23">
              <w:rPr>
                <w:rFonts w:ascii="Arial" w:eastAsia="Times New Roman" w:hAnsi="Arial" w:cs="Arial"/>
                <w:sz w:val="24"/>
                <w:szCs w:val="24"/>
              </w:rPr>
              <w:t xml:space="preserve">Ensure that </w:t>
            </w:r>
            <w:r w:rsidR="00A15B45" w:rsidRPr="00212D23">
              <w:rPr>
                <w:rFonts w:ascii="Arial" w:eastAsia="Times New Roman" w:hAnsi="Arial" w:cs="Arial"/>
                <w:sz w:val="24"/>
                <w:szCs w:val="24"/>
              </w:rPr>
              <w:t xml:space="preserve">children, who have additional/unmet needs </w:t>
            </w:r>
            <w:r w:rsidR="00F469CD" w:rsidRPr="00212D23">
              <w:rPr>
                <w:rFonts w:ascii="Arial" w:eastAsia="Times New Roman" w:hAnsi="Arial" w:cs="Arial"/>
                <w:sz w:val="24"/>
                <w:szCs w:val="24"/>
              </w:rPr>
              <w:t xml:space="preserve">are supported appropriately. </w:t>
            </w:r>
            <w:r w:rsidR="0024437C" w:rsidRPr="00212D23">
              <w:rPr>
                <w:rFonts w:ascii="Arial" w:eastAsia="Times New Roman" w:hAnsi="Arial" w:cs="Arial"/>
                <w:sz w:val="24"/>
                <w:szCs w:val="24"/>
              </w:rPr>
              <w:t>This could</w:t>
            </w:r>
            <w:r w:rsidR="0024437C" w:rsidRPr="00212D23">
              <w:rPr>
                <w:rFonts w:ascii="Arial" w:hAnsi="Arial" w:cs="Arial"/>
                <w:sz w:val="24"/>
                <w:szCs w:val="24"/>
              </w:rPr>
              <w:t xml:space="preserve"> include referral</w:t>
            </w:r>
            <w:r w:rsidR="00F57F8B">
              <w:rPr>
                <w:rFonts w:ascii="Arial" w:hAnsi="Arial" w:cs="Arial"/>
                <w:sz w:val="24"/>
                <w:szCs w:val="24"/>
              </w:rPr>
              <w:t>s</w:t>
            </w:r>
            <w:r w:rsidR="0024437C" w:rsidRPr="00212D23">
              <w:rPr>
                <w:rFonts w:ascii="Arial" w:hAnsi="Arial" w:cs="Arial"/>
                <w:sz w:val="24"/>
                <w:szCs w:val="24"/>
              </w:rPr>
              <w:t xml:space="preserve"> to </w:t>
            </w:r>
            <w:r w:rsidR="00F57F8B">
              <w:rPr>
                <w:rFonts w:ascii="Arial" w:hAnsi="Arial" w:cs="Arial"/>
                <w:sz w:val="24"/>
                <w:szCs w:val="24"/>
              </w:rPr>
              <w:t>E</w:t>
            </w:r>
            <w:r w:rsidR="0024437C" w:rsidRPr="00212D23">
              <w:rPr>
                <w:rFonts w:ascii="Arial" w:hAnsi="Arial" w:cs="Arial"/>
                <w:sz w:val="24"/>
                <w:szCs w:val="24"/>
              </w:rPr>
              <w:t xml:space="preserve">arly </w:t>
            </w:r>
            <w:r w:rsidR="00F57F8B">
              <w:rPr>
                <w:rFonts w:ascii="Arial" w:hAnsi="Arial" w:cs="Arial"/>
                <w:sz w:val="24"/>
                <w:szCs w:val="24"/>
              </w:rPr>
              <w:t>H</w:t>
            </w:r>
            <w:r w:rsidR="0024437C" w:rsidRPr="00212D23">
              <w:rPr>
                <w:rFonts w:ascii="Arial" w:hAnsi="Arial" w:cs="Arial"/>
                <w:sz w:val="24"/>
                <w:szCs w:val="24"/>
              </w:rPr>
              <w:t xml:space="preserve">elp </w:t>
            </w:r>
            <w:r w:rsidR="00F57F8B">
              <w:rPr>
                <w:rFonts w:ascii="Arial" w:hAnsi="Arial" w:cs="Arial"/>
                <w:sz w:val="24"/>
                <w:szCs w:val="24"/>
              </w:rPr>
              <w:t>S</w:t>
            </w:r>
            <w:r w:rsidR="0024437C" w:rsidRPr="00212D23">
              <w:rPr>
                <w:rFonts w:ascii="Arial" w:hAnsi="Arial" w:cs="Arial"/>
                <w:sz w:val="24"/>
                <w:szCs w:val="24"/>
              </w:rPr>
              <w:t xml:space="preserve">ervices or </w:t>
            </w:r>
            <w:r w:rsidR="00E63B6C" w:rsidRPr="000762E0">
              <w:rPr>
                <w:rFonts w:ascii="Arial" w:hAnsi="Arial" w:cs="Arial"/>
                <w:sz w:val="24"/>
                <w:szCs w:val="24"/>
              </w:rPr>
              <w:t>Child Protection Contact</w:t>
            </w:r>
            <w:r w:rsidR="00F57F8B">
              <w:rPr>
                <w:rFonts w:ascii="Arial" w:hAnsi="Arial" w:cs="Arial"/>
                <w:sz w:val="24"/>
                <w:szCs w:val="24"/>
              </w:rPr>
              <w:t>s</w:t>
            </w:r>
            <w:r w:rsidR="00E63B6C">
              <w:rPr>
                <w:rFonts w:ascii="Arial" w:hAnsi="Arial" w:cs="Arial"/>
                <w:sz w:val="24"/>
                <w:szCs w:val="24"/>
              </w:rPr>
              <w:t xml:space="preserve"> to </w:t>
            </w:r>
            <w:r w:rsidR="0024437C" w:rsidRPr="00212D23">
              <w:rPr>
                <w:rFonts w:ascii="Arial" w:hAnsi="Arial" w:cs="Arial"/>
                <w:sz w:val="24"/>
                <w:szCs w:val="24"/>
              </w:rPr>
              <w:t xml:space="preserve">specialist services if they are a child in need or </w:t>
            </w:r>
            <w:r w:rsidR="0024437C" w:rsidRPr="00212D23">
              <w:rPr>
                <w:rFonts w:ascii="Arial" w:eastAsia="Times New Roman" w:hAnsi="Arial" w:cs="Arial"/>
                <w:sz w:val="24"/>
                <w:szCs w:val="24"/>
              </w:rPr>
              <w:t>have been / are at risk of being abused and neglected.</w:t>
            </w:r>
          </w:p>
          <w:p w:rsidR="00A4000B" w:rsidRPr="00212D23" w:rsidRDefault="00A4000B" w:rsidP="004F3F64">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Pr>
                <w:rFonts w:ascii="Arial" w:eastAsia="Times New Roman" w:hAnsi="Arial" w:cs="Arial"/>
                <w:sz w:val="24"/>
                <w:szCs w:val="24"/>
              </w:rPr>
              <w:t xml:space="preserve"> </w:t>
            </w:r>
            <w:r w:rsidR="00F24AD0" w:rsidRPr="00E10493">
              <w:rPr>
                <w:rFonts w:ascii="Arial" w:eastAsia="Times New Roman" w:hAnsi="Arial" w:cs="Arial"/>
                <w:sz w:val="24"/>
                <w:szCs w:val="24"/>
              </w:rPr>
              <w:t>Refer to KCSiE Part two</w:t>
            </w:r>
            <w:r w:rsidR="00987D42" w:rsidRPr="00E10493">
              <w:rPr>
                <w:rFonts w:ascii="Arial" w:eastAsia="Times New Roman" w:hAnsi="Arial" w:cs="Arial"/>
                <w:sz w:val="24"/>
                <w:szCs w:val="24"/>
              </w:rPr>
              <w:t>:</w:t>
            </w:r>
            <w:r w:rsidR="000762E0" w:rsidRPr="00E10493">
              <w:rPr>
                <w:rFonts w:ascii="Arial" w:eastAsia="Times New Roman" w:hAnsi="Arial" w:cs="Arial"/>
                <w:sz w:val="24"/>
                <w:szCs w:val="24"/>
              </w:rPr>
              <w:t>93</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212D23">
              <w:rPr>
                <w:rFonts w:ascii="Arial" w:eastAsia="Times New Roman" w:hAnsi="Arial" w:cs="Arial"/>
                <w:color w:val="000000"/>
                <w:sz w:val="24"/>
                <w:szCs w:val="24"/>
                <w:lang w:eastAsia="en-GB"/>
              </w:rPr>
              <w:t>Staff members working with children are advised to maintain an at</w:t>
            </w:r>
            <w:r w:rsidR="00D40107" w:rsidRPr="00212D23">
              <w:rPr>
                <w:rFonts w:ascii="Arial" w:eastAsia="Times New Roman" w:hAnsi="Arial" w:cs="Arial"/>
                <w:color w:val="000000"/>
                <w:sz w:val="24"/>
                <w:szCs w:val="24"/>
                <w:lang w:eastAsia="en-GB"/>
              </w:rPr>
              <w:t xml:space="preserve">titude of ‘it could happen here’ </w:t>
            </w:r>
            <w:r w:rsidR="00D40107" w:rsidRPr="00212D23">
              <w:rPr>
                <w:rFonts w:ascii="Arial" w:eastAsia="Times New Roman" w:hAnsi="Arial" w:cs="Arial"/>
                <w:sz w:val="24"/>
                <w:szCs w:val="24"/>
                <w:lang w:eastAsia="en-GB"/>
              </w:rPr>
              <w:t>and ‘it could be happening to this child’</w:t>
            </w:r>
            <w:r w:rsidR="00D40107" w:rsidRPr="00212D23">
              <w:rPr>
                <w:rFonts w:ascii="Arial" w:eastAsia="Times New Roman" w:hAnsi="Arial" w:cs="Arial"/>
                <w:color w:val="000000"/>
                <w:sz w:val="24"/>
                <w:szCs w:val="24"/>
                <w:lang w:eastAsia="en-GB"/>
              </w:rPr>
              <w:t xml:space="preserve">, </w:t>
            </w:r>
            <w:r w:rsidRPr="00212D23">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rsidR="009316CC" w:rsidRPr="00CE32AB" w:rsidRDefault="009316CC" w:rsidP="00A4000B">
            <w:pPr>
              <w:spacing w:after="0" w:line="240" w:lineRule="auto"/>
              <w:rPr>
                <w:rFonts w:ascii="Arial" w:eastAsia="Times New Roman" w:hAnsi="Arial" w:cs="Arial"/>
                <w:sz w:val="24"/>
                <w:szCs w:val="24"/>
                <w:highlight w:val="green"/>
              </w:rPr>
            </w:pPr>
          </w:p>
        </w:tc>
      </w:tr>
      <w:tr w:rsidR="00A4000B" w:rsidRPr="003B297D" w:rsidTr="0009156B">
        <w:trPr>
          <w:trHeight w:val="360"/>
        </w:trPr>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lastRenderedPageBreak/>
              <w:t>Implementation, Monitoring and Review of the Child Protection Policy</w:t>
            </w:r>
          </w:p>
          <w:p w:rsidR="00A4000B" w:rsidRDefault="00A4000B"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Pr="003B297D" w:rsidRDefault="00DE7A0E" w:rsidP="00A4000B">
            <w:pPr>
              <w:spacing w:after="0" w:line="240" w:lineRule="auto"/>
              <w:rPr>
                <w:rFonts w:ascii="Arial" w:eastAsia="Times New Roman" w:hAnsi="Arial" w:cs="Arial"/>
                <w:b/>
                <w:sz w:val="24"/>
                <w:szCs w:val="24"/>
              </w:rPr>
            </w:pP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A43B6A">
              <w:rPr>
                <w:rFonts w:ascii="Arial" w:eastAsia="Times New Roman" w:hAnsi="Arial" w:cs="Arial"/>
                <w:sz w:val="24"/>
                <w:szCs w:val="24"/>
              </w:rPr>
              <w:t xml:space="preserve">The policy will be reviewed </w:t>
            </w:r>
            <w:r w:rsidR="00D40107" w:rsidRPr="00A43B6A">
              <w:rPr>
                <w:rFonts w:ascii="Arial" w:eastAsia="Times New Roman" w:hAnsi="Arial" w:cs="Arial"/>
                <w:sz w:val="24"/>
                <w:szCs w:val="24"/>
              </w:rPr>
              <w:t>at least</w:t>
            </w:r>
            <w:r w:rsidR="00D40107" w:rsidRPr="00CC437A">
              <w:rPr>
                <w:rFonts w:ascii="Arial" w:eastAsia="Times New Roman" w:hAnsi="Arial" w:cs="Arial"/>
                <w:sz w:val="24"/>
                <w:szCs w:val="24"/>
              </w:rPr>
              <w:t xml:space="preserve"> </w:t>
            </w:r>
            <w:r w:rsidRPr="003B297D">
              <w:rPr>
                <w:rFonts w:ascii="Arial" w:eastAsia="Times New Roman" w:hAnsi="Arial" w:cs="Arial"/>
                <w:sz w:val="24"/>
                <w:szCs w:val="24"/>
              </w:rPr>
              <w:t xml:space="preserve">annually by the governing body. It will be implemented through the school’s induction and training programme, and as part of day to day practice.  Compliance with the policy will be monitored by the </w:t>
            </w:r>
            <w:r w:rsidR="008C7268">
              <w:rPr>
                <w:rFonts w:ascii="Arial" w:eastAsia="Times New Roman" w:hAnsi="Arial" w:cs="Arial"/>
                <w:sz w:val="24"/>
                <w:szCs w:val="24"/>
              </w:rPr>
              <w:t>DSL</w:t>
            </w:r>
            <w:r w:rsidRPr="003B297D">
              <w:rPr>
                <w:rFonts w:ascii="Arial" w:eastAsia="Times New Roman" w:hAnsi="Arial" w:cs="Arial"/>
                <w:sz w:val="24"/>
                <w:szCs w:val="24"/>
              </w:rPr>
              <w:t xml:space="preserve"> and through staff performance measures.</w:t>
            </w:r>
          </w:p>
          <w:p w:rsidR="00A4000B" w:rsidRPr="003B297D" w:rsidRDefault="00A4000B" w:rsidP="00A4000B">
            <w:pPr>
              <w:spacing w:after="0" w:line="240" w:lineRule="auto"/>
              <w:rPr>
                <w:rFonts w:ascii="Arial" w:eastAsia="Times New Roman" w:hAnsi="Arial" w:cs="Arial"/>
                <w:sz w:val="24"/>
                <w:szCs w:val="24"/>
              </w:rPr>
            </w:pPr>
          </w:p>
        </w:tc>
      </w:tr>
    </w:tbl>
    <w:p w:rsidR="00B57721" w:rsidRPr="003B297D"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A15B45">
            <w:pPr>
              <w:spacing w:after="0" w:line="240" w:lineRule="auto"/>
              <w:rPr>
                <w:rFonts w:ascii="Arial" w:eastAsia="Times New Roman" w:hAnsi="Arial" w:cs="Arial"/>
                <w:sz w:val="24"/>
                <w:szCs w:val="24"/>
              </w:rPr>
            </w:pPr>
          </w:p>
          <w:p w:rsidR="00A4000B" w:rsidRPr="00F15D66" w:rsidRDefault="00A4000B" w:rsidP="002D5868">
            <w:pPr>
              <w:pStyle w:val="ListParagraph"/>
              <w:numPr>
                <w:ilvl w:val="0"/>
                <w:numId w:val="13"/>
              </w:numPr>
              <w:rPr>
                <w:rFonts w:ascii="Arial" w:hAnsi="Arial" w:cs="Arial"/>
                <w:b/>
              </w:rPr>
            </w:pPr>
            <w:r w:rsidRPr="00F15D66">
              <w:rPr>
                <w:rFonts w:ascii="Arial" w:hAnsi="Arial" w:cs="Arial"/>
                <w:b/>
              </w:rPr>
              <w:t>STATUTORY FRAMEWORK</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In order to safeguard and promote the welfare of children, the school will act in accordance with the following legislation and guidance:</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316541">
      <w:pPr>
        <w:numPr>
          <w:ilvl w:val="0"/>
          <w:numId w:val="6"/>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1989</w:t>
      </w:r>
    </w:p>
    <w:p w:rsidR="00A4000B" w:rsidRDefault="00A4000B" w:rsidP="00316541">
      <w:pPr>
        <w:numPr>
          <w:ilvl w:val="0"/>
          <w:numId w:val="6"/>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2004</w:t>
      </w:r>
    </w:p>
    <w:p w:rsidR="00B52686" w:rsidRPr="0009156B"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09156B">
        <w:rPr>
          <w:rFonts w:ascii="Arial" w:hAnsi="Arial" w:cs="Arial"/>
          <w:sz w:val="24"/>
          <w:szCs w:val="24"/>
        </w:rPr>
        <w:t>Children and Social Work Act 2017</w:t>
      </w:r>
    </w:p>
    <w:p w:rsidR="00A4000B" w:rsidRPr="0059741C" w:rsidRDefault="00A15B45" w:rsidP="00316541">
      <w:pPr>
        <w:numPr>
          <w:ilvl w:val="0"/>
          <w:numId w:val="6"/>
        </w:numPr>
        <w:spacing w:after="0" w:line="240" w:lineRule="auto"/>
        <w:rPr>
          <w:rFonts w:ascii="Arial" w:eastAsia="Times New Roman" w:hAnsi="Arial" w:cs="Arial"/>
          <w:sz w:val="24"/>
          <w:szCs w:val="24"/>
        </w:rPr>
      </w:pPr>
      <w:r w:rsidRPr="0059741C">
        <w:rPr>
          <w:rFonts w:ascii="Arial" w:eastAsia="Times New Roman" w:hAnsi="Arial" w:cs="Arial"/>
          <w:sz w:val="24"/>
          <w:szCs w:val="24"/>
        </w:rPr>
        <w:t>Education Act 2002 (S</w:t>
      </w:r>
      <w:r w:rsidR="00A4000B" w:rsidRPr="0059741C">
        <w:rPr>
          <w:rFonts w:ascii="Arial" w:eastAsia="Times New Roman" w:hAnsi="Arial" w:cs="Arial"/>
          <w:sz w:val="24"/>
          <w:szCs w:val="24"/>
        </w:rPr>
        <w:t>ection 175</w:t>
      </w:r>
      <w:r w:rsidRPr="0059741C">
        <w:rPr>
          <w:rFonts w:ascii="Arial" w:eastAsia="Times New Roman" w:hAnsi="Arial" w:cs="Arial"/>
          <w:sz w:val="24"/>
          <w:szCs w:val="24"/>
        </w:rPr>
        <w:t>/157</w:t>
      </w:r>
      <w:r w:rsidR="00A4000B" w:rsidRPr="0059741C">
        <w:rPr>
          <w:rFonts w:ascii="Arial" w:eastAsia="Times New Roman" w:hAnsi="Arial" w:cs="Arial"/>
          <w:sz w:val="24"/>
          <w:szCs w:val="24"/>
        </w:rPr>
        <w:t xml:space="preserve">)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sz w:val="24"/>
          <w:szCs w:val="24"/>
        </w:rPr>
        <w:t xml:space="preserve">          </w:t>
      </w:r>
      <w:r w:rsidRPr="0059741C">
        <w:rPr>
          <w:rFonts w:ascii="Arial" w:eastAsia="Times New Roman" w:hAnsi="Arial" w:cs="Arial"/>
          <w:i/>
          <w:color w:val="000000"/>
          <w:sz w:val="24"/>
          <w:szCs w:val="24"/>
          <w:lang w:eastAsia="en-GB"/>
        </w:rPr>
        <w:t xml:space="preserve">Outlines that Local Authorities and School Governing Bodies have a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responsibility to “ensure that their functions relating to the conduct of school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are exercised with a view to safeguarding and promoting the welfare of children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who are its pupils”. </w:t>
      </w:r>
    </w:p>
    <w:p w:rsidR="00A4000B" w:rsidRPr="00C2597E" w:rsidRDefault="00A4000B" w:rsidP="00316541">
      <w:pPr>
        <w:numPr>
          <w:ilvl w:val="0"/>
          <w:numId w:val="6"/>
        </w:numPr>
        <w:spacing w:after="0" w:line="240" w:lineRule="auto"/>
        <w:rPr>
          <w:rFonts w:ascii="Arial" w:eastAsia="Times New Roman" w:hAnsi="Arial" w:cs="Arial"/>
          <w:sz w:val="24"/>
          <w:szCs w:val="24"/>
        </w:rPr>
      </w:pPr>
      <w:r w:rsidRPr="00C2597E">
        <w:rPr>
          <w:rFonts w:ascii="Arial" w:eastAsia="Times New Roman" w:hAnsi="Arial" w:cs="Arial"/>
          <w:bCs/>
          <w:sz w:val="24"/>
          <w:szCs w:val="24"/>
        </w:rPr>
        <w:t xml:space="preserve">Hertfordshire Safeguarding Children </w:t>
      </w:r>
      <w:r w:rsidR="003026E1">
        <w:rPr>
          <w:rFonts w:ascii="Arial" w:eastAsia="Times New Roman" w:hAnsi="Arial" w:cs="Arial"/>
          <w:bCs/>
          <w:sz w:val="24"/>
          <w:szCs w:val="24"/>
        </w:rPr>
        <w:t xml:space="preserve">Partnership </w:t>
      </w:r>
      <w:r w:rsidRPr="00C2597E">
        <w:rPr>
          <w:rFonts w:ascii="Arial" w:eastAsia="Times New Roman" w:hAnsi="Arial" w:cs="Arial"/>
          <w:bCs/>
          <w:sz w:val="24"/>
          <w:szCs w:val="24"/>
        </w:rPr>
        <w:t>Procedures</w:t>
      </w:r>
      <w:r w:rsidRPr="00C2597E">
        <w:rPr>
          <w:rFonts w:ascii="Arial" w:eastAsia="Times New Roman" w:hAnsi="Arial" w:cs="Arial"/>
          <w:sz w:val="24"/>
          <w:szCs w:val="24"/>
        </w:rPr>
        <w:t xml:space="preserve"> </w:t>
      </w:r>
      <w:r w:rsidR="007D3DCD" w:rsidRPr="00C2597E">
        <w:rPr>
          <w:rFonts w:ascii="Arial" w:eastAsia="Times New Roman" w:hAnsi="Arial" w:cs="Arial"/>
          <w:sz w:val="24"/>
          <w:szCs w:val="24"/>
        </w:rPr>
        <w:t xml:space="preserve">Manual </w:t>
      </w:r>
      <w:r w:rsidRPr="00C2597E">
        <w:rPr>
          <w:rFonts w:ascii="Arial" w:eastAsia="Times New Roman" w:hAnsi="Arial" w:cs="Arial"/>
          <w:sz w:val="24"/>
          <w:szCs w:val="24"/>
        </w:rPr>
        <w:t>(Electronic)</w:t>
      </w:r>
    </w:p>
    <w:p w:rsidR="00A4000B" w:rsidRPr="0059741C" w:rsidRDefault="008C7268" w:rsidP="00316541">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KCSiE</w:t>
      </w:r>
      <w:r w:rsidR="00A15B45" w:rsidRPr="0059741C">
        <w:rPr>
          <w:rFonts w:ascii="Arial" w:eastAsia="Times New Roman" w:hAnsi="Arial" w:cs="Arial"/>
          <w:sz w:val="24"/>
          <w:szCs w:val="24"/>
        </w:rPr>
        <w:t>(Df</w:t>
      </w:r>
      <w:r w:rsidR="00A4000B" w:rsidRPr="0059741C">
        <w:rPr>
          <w:rFonts w:ascii="Arial" w:eastAsia="Times New Roman" w:hAnsi="Arial" w:cs="Arial"/>
          <w:sz w:val="24"/>
          <w:szCs w:val="24"/>
        </w:rPr>
        <w:t>E</w:t>
      </w:r>
      <w:r w:rsidR="00B52686">
        <w:rPr>
          <w:rFonts w:ascii="Arial" w:eastAsia="Times New Roman" w:hAnsi="Arial" w:cs="Arial"/>
          <w:sz w:val="24"/>
          <w:szCs w:val="24"/>
        </w:rPr>
        <w:t xml:space="preserve">, September </w:t>
      </w:r>
      <w:r w:rsidR="0009156B" w:rsidRPr="00A500F9">
        <w:rPr>
          <w:rFonts w:ascii="Arial" w:eastAsia="Times New Roman" w:hAnsi="Arial" w:cs="Arial"/>
          <w:sz w:val="24"/>
          <w:szCs w:val="24"/>
        </w:rPr>
        <w:t>20</w:t>
      </w:r>
      <w:r w:rsidR="00DF3131" w:rsidRPr="00A500F9">
        <w:rPr>
          <w:rFonts w:ascii="Arial" w:eastAsia="Times New Roman" w:hAnsi="Arial" w:cs="Arial"/>
          <w:sz w:val="24"/>
          <w:szCs w:val="24"/>
        </w:rPr>
        <w:t>20</w:t>
      </w:r>
      <w:r w:rsidR="00A4000B" w:rsidRPr="00A500F9">
        <w:rPr>
          <w:rFonts w:ascii="Arial" w:eastAsia="Times New Roman" w:hAnsi="Arial" w:cs="Arial"/>
          <w:sz w:val="24"/>
          <w:szCs w:val="24"/>
        </w:rPr>
        <w:t>)</w:t>
      </w:r>
    </w:p>
    <w:p w:rsidR="00A4000B" w:rsidRPr="0009156B" w:rsidRDefault="00A4000B" w:rsidP="00316541">
      <w:pPr>
        <w:numPr>
          <w:ilvl w:val="0"/>
          <w:numId w:val="6"/>
        </w:numPr>
        <w:spacing w:after="0" w:line="240" w:lineRule="auto"/>
        <w:rPr>
          <w:rFonts w:ascii="Arial" w:eastAsia="Times New Roman" w:hAnsi="Arial" w:cs="Arial"/>
          <w:sz w:val="24"/>
          <w:szCs w:val="24"/>
        </w:rPr>
      </w:pPr>
      <w:r w:rsidRPr="0009156B">
        <w:rPr>
          <w:rFonts w:ascii="Arial" w:eastAsia="Times New Roman" w:hAnsi="Arial" w:cs="Arial"/>
          <w:sz w:val="24"/>
          <w:szCs w:val="24"/>
        </w:rPr>
        <w:t>Working Together</w:t>
      </w:r>
      <w:r w:rsidR="000856D4" w:rsidRPr="0009156B">
        <w:rPr>
          <w:rFonts w:ascii="Arial" w:eastAsia="Times New Roman" w:hAnsi="Arial" w:cs="Arial"/>
          <w:sz w:val="24"/>
          <w:szCs w:val="24"/>
        </w:rPr>
        <w:t xml:space="preserve"> to Safeguard Children (DfE 2018</w:t>
      </w:r>
      <w:r w:rsidRPr="0009156B">
        <w:rPr>
          <w:rFonts w:ascii="Arial" w:eastAsia="Times New Roman" w:hAnsi="Arial" w:cs="Arial"/>
          <w:sz w:val="24"/>
          <w:szCs w:val="24"/>
        </w:rPr>
        <w:t>)</w:t>
      </w:r>
    </w:p>
    <w:p w:rsidR="00A4000B" w:rsidRPr="0059741C"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lang w:val="en"/>
        </w:rPr>
        <w:t>The Education (Pupil Information) (England) Regulations 2005</w:t>
      </w:r>
      <w:r w:rsidRPr="0059741C">
        <w:rPr>
          <w:rFonts w:ascii="Arial" w:eastAsia="Times New Roman" w:hAnsi="Arial" w:cs="Arial"/>
          <w:color w:val="000000"/>
          <w:sz w:val="24"/>
          <w:szCs w:val="24"/>
        </w:rPr>
        <w:t xml:space="preserve"> </w:t>
      </w:r>
    </w:p>
    <w:p w:rsidR="00A4000B" w:rsidRPr="0059741C"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59741C">
        <w:rPr>
          <w:rFonts w:ascii="Arial" w:eastAsia="Times New Roman" w:hAnsi="Arial" w:cs="Arial"/>
          <w:sz w:val="24"/>
          <w:szCs w:val="24"/>
        </w:rPr>
        <w:t>Sexual Offences Act (2003)</w:t>
      </w:r>
    </w:p>
    <w:p w:rsidR="00A4000B" w:rsidRPr="0059741C"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rPr>
        <w:t>Section 26</w:t>
      </w:r>
      <w:r w:rsidR="00A15B45" w:rsidRPr="0059741C">
        <w:rPr>
          <w:rFonts w:ascii="Arial" w:eastAsia="Times New Roman" w:hAnsi="Arial" w:cs="Arial"/>
          <w:color w:val="000000"/>
          <w:sz w:val="24"/>
          <w:szCs w:val="24"/>
        </w:rPr>
        <w:t>,</w:t>
      </w:r>
      <w:r w:rsidRPr="0059741C">
        <w:rPr>
          <w:rFonts w:ascii="Arial" w:eastAsia="Times New Roman" w:hAnsi="Arial" w:cs="Arial"/>
          <w:color w:val="000000"/>
          <w:sz w:val="24"/>
          <w:szCs w:val="24"/>
        </w:rPr>
        <w:t xml:space="preserve"> </w:t>
      </w:r>
      <w:r w:rsidR="00A15B45" w:rsidRPr="0059741C">
        <w:rPr>
          <w:rFonts w:ascii="Arial" w:eastAsia="Times New Roman" w:hAnsi="Arial" w:cs="Arial"/>
          <w:color w:val="000000"/>
          <w:sz w:val="24"/>
          <w:szCs w:val="24"/>
        </w:rPr>
        <w:t>The</w:t>
      </w:r>
      <w:r w:rsidRPr="0059741C">
        <w:rPr>
          <w:rFonts w:ascii="Arial" w:eastAsia="Times New Roman" w:hAnsi="Arial" w:cs="Arial"/>
          <w:color w:val="000000"/>
          <w:sz w:val="24"/>
          <w:szCs w:val="24"/>
        </w:rPr>
        <w:t xml:space="preserve"> Counter Terrorism and Security Act 2015 (P</w:t>
      </w:r>
      <w:r w:rsidR="00A15B45" w:rsidRPr="0059741C">
        <w:rPr>
          <w:rFonts w:ascii="Arial" w:eastAsia="Times New Roman" w:hAnsi="Arial" w:cs="Arial"/>
          <w:color w:val="000000"/>
          <w:sz w:val="24"/>
          <w:szCs w:val="24"/>
        </w:rPr>
        <w:t>REVENT</w:t>
      </w:r>
      <w:r w:rsidRPr="0059741C">
        <w:rPr>
          <w:rFonts w:ascii="Arial" w:eastAsia="Times New Roman" w:hAnsi="Arial" w:cs="Arial"/>
          <w:color w:val="000000"/>
          <w:sz w:val="24"/>
          <w:szCs w:val="24"/>
        </w:rPr>
        <w:t xml:space="preserve"> duty) </w:t>
      </w:r>
    </w:p>
    <w:p w:rsidR="007D3DCD" w:rsidRPr="00C259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C2597E">
        <w:rPr>
          <w:rFonts w:ascii="Arial" w:eastAsia="Times New Roman" w:hAnsi="Arial" w:cs="Arial"/>
          <w:bCs/>
          <w:sz w:val="24"/>
          <w:szCs w:val="24"/>
          <w:lang w:val="en-US"/>
        </w:rPr>
        <w:t>Female Genital Mutilation Act 2003 (</w:t>
      </w:r>
      <w:r w:rsidR="00A15B45" w:rsidRPr="00C2597E">
        <w:rPr>
          <w:rFonts w:ascii="Arial" w:eastAsia="Times New Roman" w:hAnsi="Arial" w:cs="Arial"/>
          <w:bCs/>
          <w:sz w:val="24"/>
          <w:szCs w:val="24"/>
          <w:lang w:val="en-US"/>
        </w:rPr>
        <w:t>S</w:t>
      </w:r>
      <w:r w:rsidRPr="00C2597E">
        <w:rPr>
          <w:rFonts w:ascii="Arial" w:eastAsia="Times New Roman" w:hAnsi="Arial" w:cs="Arial"/>
          <w:bCs/>
          <w:sz w:val="24"/>
          <w:szCs w:val="24"/>
          <w:lang w:val="en-US"/>
        </w:rPr>
        <w:t xml:space="preserve">ection 74 </w:t>
      </w:r>
      <w:r w:rsidR="00A15B45" w:rsidRPr="00C2597E">
        <w:rPr>
          <w:rFonts w:ascii="Arial" w:eastAsia="Times New Roman" w:hAnsi="Arial" w:cs="Arial"/>
          <w:bCs/>
          <w:sz w:val="24"/>
          <w:szCs w:val="24"/>
          <w:lang w:val="en-US"/>
        </w:rPr>
        <w:t>,</w:t>
      </w:r>
      <w:r w:rsidRPr="00C2597E">
        <w:rPr>
          <w:rFonts w:ascii="Arial" w:eastAsia="Times New Roman" w:hAnsi="Arial" w:cs="Arial"/>
          <w:bCs/>
          <w:sz w:val="24"/>
          <w:szCs w:val="24"/>
          <w:lang w:val="en-US"/>
        </w:rPr>
        <w:t>Serious Crime Act 2015)</w:t>
      </w:r>
    </w:p>
    <w:p w:rsidR="00A4000B" w:rsidRPr="00DF3131"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C2597E">
        <w:rPr>
          <w:rStyle w:val="st1"/>
          <w:rFonts w:ascii="Arial" w:hAnsi="Arial" w:cs="Arial"/>
          <w:sz w:val="24"/>
          <w:szCs w:val="24"/>
        </w:rPr>
        <w:t>Anti-social Behaviour, Crime and Policing Act 2014</w:t>
      </w:r>
      <w:r w:rsidR="00A4000B" w:rsidRPr="00C2597E">
        <w:rPr>
          <w:rFonts w:ascii="Arial" w:eastAsia="Times New Roman" w:hAnsi="Arial" w:cs="Arial"/>
          <w:bCs/>
          <w:sz w:val="24"/>
          <w:szCs w:val="24"/>
          <w:lang w:val="en-US"/>
        </w:rPr>
        <w:t xml:space="preserve"> </w:t>
      </w:r>
      <w:r w:rsidRPr="00C2597E">
        <w:rPr>
          <w:rFonts w:ascii="Arial" w:eastAsia="Times New Roman" w:hAnsi="Arial" w:cs="Arial"/>
          <w:bCs/>
          <w:sz w:val="24"/>
          <w:szCs w:val="24"/>
          <w:lang w:val="en-US"/>
        </w:rPr>
        <w:t>(</w:t>
      </w:r>
      <w:r w:rsidRPr="00C2597E">
        <w:rPr>
          <w:rStyle w:val="st1"/>
          <w:rFonts w:ascii="Arial" w:hAnsi="Arial" w:cs="Arial"/>
          <w:sz w:val="24"/>
          <w:szCs w:val="24"/>
        </w:rPr>
        <w:t xml:space="preserve">makes it a criminal offence to force someone to </w:t>
      </w:r>
      <w:r w:rsidRPr="00C2597E">
        <w:rPr>
          <w:rStyle w:val="Emphasis"/>
          <w:rFonts w:ascii="Arial" w:hAnsi="Arial" w:cs="Arial"/>
          <w:b w:val="0"/>
          <w:sz w:val="24"/>
          <w:szCs w:val="24"/>
        </w:rPr>
        <w:t>marry. Includes</w:t>
      </w:r>
      <w:r w:rsidRPr="00C2597E">
        <w:rPr>
          <w:rStyle w:val="st1"/>
          <w:rFonts w:ascii="Arial" w:hAnsi="Arial" w:cs="Arial"/>
          <w:sz w:val="24"/>
          <w:szCs w:val="24"/>
        </w:rPr>
        <w:t xml:space="preserve"> taking someone overseas to force them to </w:t>
      </w:r>
      <w:r w:rsidRPr="00C2597E">
        <w:rPr>
          <w:rStyle w:val="Emphasis"/>
          <w:rFonts w:ascii="Arial" w:hAnsi="Arial" w:cs="Arial"/>
          <w:b w:val="0"/>
          <w:sz w:val="24"/>
          <w:szCs w:val="24"/>
        </w:rPr>
        <w:t>marry</w:t>
      </w:r>
      <w:r w:rsidRPr="00C2597E">
        <w:rPr>
          <w:rStyle w:val="st1"/>
          <w:rFonts w:ascii="Arial" w:hAnsi="Arial" w:cs="Arial"/>
          <w:b/>
          <w:sz w:val="24"/>
          <w:szCs w:val="24"/>
        </w:rPr>
        <w:t xml:space="preserve"> </w:t>
      </w:r>
      <w:r w:rsidRPr="00DF3131">
        <w:rPr>
          <w:rStyle w:val="st1"/>
          <w:rFonts w:ascii="Arial" w:hAnsi="Arial" w:cs="Arial"/>
          <w:sz w:val="24"/>
          <w:szCs w:val="24"/>
        </w:rPr>
        <w:t xml:space="preserve">(whether or not the </w:t>
      </w:r>
      <w:r w:rsidRPr="00DF3131">
        <w:rPr>
          <w:rStyle w:val="Emphasis"/>
          <w:rFonts w:ascii="Arial" w:hAnsi="Arial" w:cs="Arial"/>
          <w:b w:val="0"/>
          <w:sz w:val="24"/>
          <w:szCs w:val="24"/>
        </w:rPr>
        <w:t>forced marriage</w:t>
      </w:r>
      <w:r w:rsidRPr="00DF3131">
        <w:rPr>
          <w:rStyle w:val="st1"/>
          <w:rFonts w:ascii="Arial" w:hAnsi="Arial" w:cs="Arial"/>
          <w:sz w:val="24"/>
          <w:szCs w:val="24"/>
        </w:rPr>
        <w:t xml:space="preserve"> takes place).</w:t>
      </w:r>
    </w:p>
    <w:p w:rsidR="00F24AD0" w:rsidRPr="00DF3131" w:rsidRDefault="00F24AD0" w:rsidP="00316541">
      <w:pPr>
        <w:numPr>
          <w:ilvl w:val="0"/>
          <w:numId w:val="6"/>
        </w:numPr>
        <w:autoSpaceDE w:val="0"/>
        <w:autoSpaceDN w:val="0"/>
        <w:adjustRightInd w:val="0"/>
        <w:spacing w:after="0" w:line="240" w:lineRule="auto"/>
        <w:rPr>
          <w:rFonts w:ascii="Arial" w:eastAsia="Times New Roman" w:hAnsi="Arial" w:cs="Arial"/>
          <w:sz w:val="24"/>
          <w:szCs w:val="24"/>
        </w:rPr>
      </w:pPr>
      <w:r w:rsidRPr="00DF3131">
        <w:rPr>
          <w:rStyle w:val="st1"/>
          <w:rFonts w:ascii="Arial" w:hAnsi="Arial" w:cs="Arial"/>
          <w:sz w:val="24"/>
          <w:szCs w:val="24"/>
        </w:rPr>
        <w:t>Serious Violence Strategy 2018</w:t>
      </w:r>
    </w:p>
    <w:p w:rsidR="00A4000B" w:rsidRDefault="00A4000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p w:rsidR="0049625B" w:rsidRDefault="0049625B" w:rsidP="00987D42">
      <w:pPr>
        <w:ind w:left="36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1E07D3">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Pr="003B297D" w:rsidRDefault="00A4000B" w:rsidP="001E07D3">
            <w:pPr>
              <w:spacing w:after="0" w:line="240" w:lineRule="auto"/>
              <w:rPr>
                <w:rFonts w:ascii="Arial" w:eastAsia="Times New Roman" w:hAnsi="Arial" w:cs="Arial"/>
                <w:b/>
                <w:sz w:val="24"/>
                <w:szCs w:val="24"/>
              </w:rPr>
            </w:pPr>
            <w:r w:rsidRPr="003B297D">
              <w:rPr>
                <w:rFonts w:ascii="Arial" w:eastAsia="Times New Roman" w:hAnsi="Arial" w:cs="Arial"/>
                <w:b/>
                <w:sz w:val="24"/>
                <w:szCs w:val="24"/>
              </w:rPr>
              <w:t>3.   T</w:t>
            </w:r>
            <w:r w:rsidR="00987D42">
              <w:rPr>
                <w:rFonts w:ascii="Arial" w:eastAsia="Times New Roman" w:hAnsi="Arial" w:cs="Arial"/>
                <w:b/>
                <w:sz w:val="24"/>
                <w:szCs w:val="24"/>
              </w:rPr>
              <w:t>he</w:t>
            </w:r>
            <w:r w:rsidRPr="003B297D">
              <w:rPr>
                <w:rFonts w:ascii="Arial" w:eastAsia="Times New Roman" w:hAnsi="Arial" w:cs="Arial"/>
                <w:b/>
                <w:sz w:val="24"/>
                <w:szCs w:val="24"/>
              </w:rPr>
              <w:t xml:space="preserve"> </w:t>
            </w:r>
            <w:r w:rsidR="008C7268">
              <w:rPr>
                <w:rFonts w:ascii="Arial" w:eastAsia="Times New Roman" w:hAnsi="Arial" w:cs="Arial"/>
                <w:b/>
                <w:sz w:val="24"/>
                <w:szCs w:val="24"/>
              </w:rPr>
              <w:t>D</w:t>
            </w:r>
            <w:r w:rsidR="00987D42">
              <w:rPr>
                <w:rFonts w:ascii="Arial" w:eastAsia="Times New Roman" w:hAnsi="Arial" w:cs="Arial"/>
                <w:b/>
                <w:sz w:val="24"/>
                <w:szCs w:val="24"/>
              </w:rPr>
              <w:t>esignated Safeguarding Lead</w:t>
            </w:r>
            <w:r w:rsidR="008C7268">
              <w:rPr>
                <w:rFonts w:ascii="Arial" w:eastAsia="Times New Roman" w:hAnsi="Arial" w:cs="Arial"/>
                <w:b/>
                <w:sz w:val="24"/>
                <w:szCs w:val="24"/>
              </w:rPr>
              <w:t xml:space="preserve"> </w:t>
            </w:r>
          </w:p>
          <w:p w:rsidR="00F15D66" w:rsidRPr="003B297D" w:rsidRDefault="00F15D66" w:rsidP="008C7268">
            <w:pPr>
              <w:spacing w:after="0" w:line="240" w:lineRule="auto"/>
              <w:rPr>
                <w:rFonts w:ascii="Arial" w:eastAsia="Times New Roman" w:hAnsi="Arial" w:cs="Arial"/>
                <w:b/>
                <w:sz w:val="24"/>
                <w:szCs w:val="24"/>
              </w:rPr>
            </w:pPr>
          </w:p>
        </w:tc>
      </w:tr>
    </w:tbl>
    <w:p w:rsidR="00A4000B" w:rsidRPr="003B297D" w:rsidRDefault="00A4000B" w:rsidP="00A4000B">
      <w:pPr>
        <w:spacing w:after="0" w:line="240" w:lineRule="auto"/>
        <w:rPr>
          <w:rFonts w:ascii="Arial" w:eastAsia="Times New Roman" w:hAnsi="Arial" w:cs="Arial"/>
          <w:sz w:val="24"/>
          <w:szCs w:val="24"/>
        </w:rPr>
      </w:pPr>
    </w:p>
    <w:p w:rsidR="0067369A" w:rsidRPr="0067369A" w:rsidRDefault="0067369A" w:rsidP="0067369A">
      <w:pPr>
        <w:autoSpaceDE w:val="0"/>
        <w:autoSpaceDN w:val="0"/>
        <w:adjustRightInd w:val="0"/>
        <w:rPr>
          <w:rFonts w:ascii="Arial" w:hAnsi="Arial" w:cs="Arial"/>
          <w:color w:val="000000"/>
          <w:sz w:val="24"/>
          <w:szCs w:val="24"/>
        </w:rPr>
      </w:pPr>
      <w:r w:rsidRPr="008A4BBB">
        <w:rPr>
          <w:rFonts w:ascii="Arial" w:hAnsi="Arial" w:cs="Arial"/>
          <w:color w:val="000000"/>
          <w:sz w:val="24"/>
          <w:szCs w:val="24"/>
        </w:rPr>
        <w:t xml:space="preserve">Governing bodies and proprietors should ensure an appropriate </w:t>
      </w:r>
      <w:r w:rsidRPr="008A4BBB">
        <w:rPr>
          <w:rFonts w:ascii="Arial" w:hAnsi="Arial" w:cs="Arial"/>
          <w:b/>
          <w:bCs/>
          <w:color w:val="000000"/>
          <w:sz w:val="24"/>
          <w:szCs w:val="24"/>
        </w:rPr>
        <w:t xml:space="preserve">senior member </w:t>
      </w:r>
      <w:r w:rsidRPr="008A4BBB">
        <w:rPr>
          <w:rFonts w:ascii="Arial" w:hAnsi="Arial" w:cs="Arial"/>
          <w:color w:val="000000"/>
          <w:sz w:val="24"/>
          <w:szCs w:val="24"/>
        </w:rPr>
        <w:t xml:space="preserve">of staff, from the school or college </w:t>
      </w:r>
      <w:r w:rsidRPr="008A4BBB">
        <w:rPr>
          <w:rFonts w:ascii="Arial" w:hAnsi="Arial" w:cs="Arial"/>
          <w:b/>
          <w:bCs/>
          <w:color w:val="000000"/>
          <w:sz w:val="24"/>
          <w:szCs w:val="24"/>
        </w:rPr>
        <w:t>leadership team</w:t>
      </w:r>
      <w:r w:rsidRPr="008A4BBB">
        <w:rPr>
          <w:rFonts w:ascii="Arial" w:hAnsi="Arial" w:cs="Arial"/>
          <w:color w:val="000000"/>
          <w:sz w:val="24"/>
          <w:szCs w:val="24"/>
        </w:rPr>
        <w:t xml:space="preserve">, is appointed to the role of </w:t>
      </w:r>
      <w:r w:rsidR="008C7268">
        <w:rPr>
          <w:rFonts w:ascii="Arial" w:hAnsi="Arial" w:cs="Arial"/>
          <w:color w:val="000000"/>
          <w:sz w:val="24"/>
          <w:szCs w:val="24"/>
        </w:rPr>
        <w:t>DSL</w:t>
      </w:r>
      <w:r w:rsidR="00DF3131" w:rsidRPr="0029148F">
        <w:rPr>
          <w:rFonts w:ascii="Arial" w:hAnsi="Arial" w:cs="Arial"/>
          <w:color w:val="000000"/>
          <w:sz w:val="24"/>
          <w:szCs w:val="24"/>
        </w:rPr>
        <w:t>.</w:t>
      </w:r>
      <w:r w:rsidR="00DF3131" w:rsidRPr="0067369A">
        <w:rPr>
          <w:rFonts w:ascii="Arial" w:hAnsi="Arial" w:cs="Arial"/>
          <w:color w:val="000000"/>
          <w:sz w:val="24"/>
          <w:szCs w:val="24"/>
        </w:rPr>
        <w:t xml:space="preserve"> </w:t>
      </w:r>
    </w:p>
    <w:p w:rsidR="00A4000B" w:rsidRPr="00B41865" w:rsidRDefault="00B41865" w:rsidP="00B41865">
      <w:pPr>
        <w:pStyle w:val="Default"/>
        <w:rPr>
          <w:rFonts w:eastAsiaTheme="minorHAnsi"/>
          <w:lang w:eastAsia="en-US"/>
        </w:rPr>
      </w:pPr>
      <w:r w:rsidRPr="00B41865">
        <w:rPr>
          <w:sz w:val="23"/>
          <w:szCs w:val="23"/>
        </w:rPr>
        <w:t xml:space="preserve">During term time the </w:t>
      </w:r>
      <w:r w:rsidR="008C7268">
        <w:rPr>
          <w:sz w:val="23"/>
          <w:szCs w:val="23"/>
        </w:rPr>
        <w:t>DSL</w:t>
      </w:r>
      <w:r w:rsidR="00DF3131">
        <w:rPr>
          <w:sz w:val="23"/>
          <w:szCs w:val="23"/>
        </w:rPr>
        <w:t xml:space="preserve"> </w:t>
      </w:r>
      <w:r>
        <w:rPr>
          <w:sz w:val="23"/>
          <w:szCs w:val="23"/>
        </w:rPr>
        <w:t xml:space="preserve">and or a </w:t>
      </w:r>
      <w:r w:rsidR="00DF3131">
        <w:rPr>
          <w:sz w:val="23"/>
          <w:szCs w:val="23"/>
        </w:rPr>
        <w:t>D</w:t>
      </w:r>
      <w:r>
        <w:rPr>
          <w:sz w:val="23"/>
          <w:szCs w:val="23"/>
        </w:rPr>
        <w:t xml:space="preserve">eputy will </w:t>
      </w:r>
      <w:r w:rsidRPr="00B41865">
        <w:rPr>
          <w:sz w:val="23"/>
          <w:szCs w:val="23"/>
        </w:rPr>
        <w:t>always be available (during school or college hours) for staff in the school or college to dis</w:t>
      </w:r>
      <w:r>
        <w:rPr>
          <w:sz w:val="23"/>
          <w:szCs w:val="23"/>
        </w:rPr>
        <w:t>cuss any safeguarding concerns and individual arrangement for out of hours/out of term activities will be:  (individual school need</w:t>
      </w:r>
      <w:r w:rsidR="0024437C">
        <w:rPr>
          <w:sz w:val="23"/>
          <w:szCs w:val="23"/>
        </w:rPr>
        <w:t>s</w:t>
      </w:r>
      <w:r>
        <w:rPr>
          <w:sz w:val="23"/>
          <w:szCs w:val="23"/>
        </w:rPr>
        <w:t xml:space="preserve"> to outline these below): ______________________________________________________________________________________________________________________________________________________</w:t>
      </w:r>
    </w:p>
    <w:p w:rsidR="00DF3131" w:rsidRDefault="00DF3131"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The </w:t>
      </w:r>
      <w:r w:rsidR="008C7268">
        <w:rPr>
          <w:rFonts w:ascii="Arial" w:eastAsia="Times New Roman" w:hAnsi="Arial" w:cs="Arial"/>
          <w:sz w:val="24"/>
          <w:szCs w:val="24"/>
        </w:rPr>
        <w:t>DSL</w:t>
      </w:r>
      <w:r w:rsidRPr="003B297D">
        <w:rPr>
          <w:rFonts w:ascii="Arial" w:eastAsia="Times New Roman" w:hAnsi="Arial" w:cs="Arial"/>
          <w:sz w:val="24"/>
          <w:szCs w:val="24"/>
        </w:rPr>
        <w:t xml:space="preserve"> for Child Protection in this school is: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NAME:    </w:t>
      </w:r>
      <w:r w:rsidR="00A500F9">
        <w:rPr>
          <w:rFonts w:ascii="Arial" w:eastAsia="Times New Roman" w:hAnsi="Arial" w:cs="Arial"/>
          <w:sz w:val="24"/>
          <w:szCs w:val="24"/>
        </w:rPr>
        <w:t>Victoria Lyon</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Ther</w:t>
      </w:r>
      <w:r w:rsidR="00A15B45" w:rsidRPr="0059741C">
        <w:rPr>
          <w:rFonts w:ascii="Arial" w:eastAsia="Times New Roman" w:hAnsi="Arial" w:cs="Arial"/>
          <w:color w:val="000000"/>
          <w:sz w:val="24"/>
          <w:szCs w:val="24"/>
          <w:lang w:eastAsia="en-GB"/>
        </w:rPr>
        <w:t>e should be a Deputy</w:t>
      </w:r>
      <w:r w:rsidR="00037FBD" w:rsidRPr="0059741C">
        <w:rPr>
          <w:rFonts w:ascii="Arial" w:eastAsia="Times New Roman" w:hAnsi="Arial" w:cs="Arial"/>
          <w:sz w:val="24"/>
          <w:szCs w:val="24"/>
        </w:rPr>
        <w:t xml:space="preserve"> </w:t>
      </w:r>
      <w:r w:rsidR="008C7268">
        <w:rPr>
          <w:rFonts w:ascii="Arial" w:eastAsia="Times New Roman" w:hAnsi="Arial" w:cs="Arial"/>
          <w:sz w:val="24"/>
          <w:szCs w:val="24"/>
        </w:rPr>
        <w:t>DSL</w:t>
      </w:r>
      <w:r w:rsidR="00037FBD" w:rsidRPr="0059741C">
        <w:rPr>
          <w:rFonts w:ascii="Arial" w:eastAsia="Times New Roman" w:hAnsi="Arial" w:cs="Arial"/>
          <w:sz w:val="24"/>
          <w:szCs w:val="24"/>
        </w:rPr>
        <w:t xml:space="preserve"> </w:t>
      </w:r>
      <w:r w:rsidRPr="0059741C">
        <w:rPr>
          <w:rFonts w:ascii="Arial" w:eastAsia="Times New Roman" w:hAnsi="Arial" w:cs="Arial"/>
          <w:color w:val="000000"/>
          <w:sz w:val="24"/>
          <w:szCs w:val="24"/>
          <w:lang w:eastAsia="en-GB"/>
        </w:rPr>
        <w:t>(</w:t>
      </w:r>
      <w:r w:rsidR="00B8578B" w:rsidRPr="0059741C">
        <w:rPr>
          <w:rFonts w:ascii="Arial" w:eastAsia="Times New Roman" w:hAnsi="Arial" w:cs="Arial"/>
          <w:color w:val="000000"/>
          <w:sz w:val="24"/>
          <w:szCs w:val="24"/>
          <w:lang w:eastAsia="en-GB"/>
        </w:rPr>
        <w:t>D</w:t>
      </w:r>
      <w:r w:rsidR="0048083C">
        <w:rPr>
          <w:rFonts w:ascii="Arial" w:eastAsia="Times New Roman" w:hAnsi="Arial" w:cs="Arial"/>
          <w:color w:val="000000"/>
          <w:sz w:val="24"/>
          <w:szCs w:val="24"/>
          <w:lang w:eastAsia="en-GB"/>
        </w:rPr>
        <w:t>DSL</w:t>
      </w:r>
      <w:r w:rsidRPr="0059741C">
        <w:rPr>
          <w:rFonts w:ascii="Arial" w:eastAsia="Times New Roman" w:hAnsi="Arial" w:cs="Arial"/>
          <w:color w:val="000000"/>
          <w:sz w:val="24"/>
          <w:szCs w:val="24"/>
          <w:lang w:eastAsia="en-GB"/>
        </w:rPr>
        <w:t xml:space="preserve">) in the absence of the lead </w:t>
      </w:r>
      <w:r w:rsidR="0048083C">
        <w:rPr>
          <w:rFonts w:ascii="Arial" w:eastAsia="Times New Roman" w:hAnsi="Arial" w:cs="Arial"/>
          <w:color w:val="000000"/>
          <w:sz w:val="24"/>
          <w:szCs w:val="24"/>
          <w:lang w:eastAsia="en-GB"/>
        </w:rPr>
        <w:t>DSL</w:t>
      </w:r>
      <w:r w:rsidRPr="0059741C">
        <w:rPr>
          <w:rFonts w:ascii="Arial" w:eastAsia="Times New Roman" w:hAnsi="Arial" w:cs="Arial"/>
          <w:color w:val="000000"/>
          <w:sz w:val="24"/>
          <w:szCs w:val="24"/>
          <w:lang w:eastAsia="en-GB"/>
        </w:rPr>
        <w:t xml:space="preserve">. </w:t>
      </w:r>
    </w:p>
    <w:p w:rsidR="00A4000B" w:rsidRPr="0059741C" w:rsidRDefault="00A4000B" w:rsidP="00A4000B">
      <w:pPr>
        <w:spacing w:after="0" w:line="240" w:lineRule="auto"/>
        <w:rPr>
          <w:rFonts w:ascii="Arial" w:eastAsia="Times New Roman" w:hAnsi="Arial" w:cs="Arial"/>
          <w:color w:val="FF0000"/>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The Deputy </w:t>
      </w:r>
      <w:r w:rsidR="008C7268">
        <w:rPr>
          <w:rFonts w:ascii="Arial" w:eastAsia="Times New Roman" w:hAnsi="Arial" w:cs="Arial"/>
          <w:sz w:val="24"/>
          <w:szCs w:val="24"/>
        </w:rPr>
        <w:t>DSL</w:t>
      </w:r>
      <w:r w:rsidRPr="0059741C">
        <w:rPr>
          <w:rFonts w:ascii="Arial" w:eastAsia="Times New Roman" w:hAnsi="Arial" w:cs="Arial"/>
          <w:sz w:val="24"/>
          <w:szCs w:val="24"/>
        </w:rPr>
        <w:t xml:space="preserve"> for Child Protection in this school is: </w:t>
      </w:r>
    </w:p>
    <w:p w:rsidR="00A4000B" w:rsidRPr="0059741C" w:rsidRDefault="00A4000B" w:rsidP="00A4000B">
      <w:pPr>
        <w:spacing w:after="0" w:line="240" w:lineRule="auto"/>
        <w:rPr>
          <w:rFonts w:ascii="Arial" w:eastAsia="Times New Roman" w:hAnsi="Arial" w:cs="Arial"/>
          <w:color w:val="FF0000"/>
          <w:sz w:val="24"/>
          <w:szCs w:val="24"/>
        </w:rPr>
      </w:pPr>
    </w:p>
    <w:p w:rsidR="0067369A" w:rsidRPr="00B52686" w:rsidRDefault="00A4000B" w:rsidP="00B52686">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NAME:    </w:t>
      </w:r>
      <w:r w:rsidR="00A500F9">
        <w:rPr>
          <w:rFonts w:ascii="Arial" w:eastAsia="Times New Roman" w:hAnsi="Arial" w:cs="Arial"/>
          <w:sz w:val="24"/>
          <w:szCs w:val="24"/>
        </w:rPr>
        <w:t>Vicky Debono, Alex Green, Anna Seidler, Keely Malone</w:t>
      </w:r>
    </w:p>
    <w:p w:rsidR="0067369A"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F57F8B" w:rsidRPr="0059741C"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59741C">
        <w:rPr>
          <w:rFonts w:ascii="Arial" w:eastAsia="Times New Roman" w:hAnsi="Arial" w:cs="Arial"/>
          <w:b/>
          <w:color w:val="000000"/>
          <w:sz w:val="24"/>
          <w:szCs w:val="24"/>
          <w:lang w:eastAsia="en-GB"/>
        </w:rPr>
        <w:t>The broad areas of re</w:t>
      </w:r>
      <w:r w:rsidR="006D0718" w:rsidRPr="0059741C">
        <w:rPr>
          <w:rFonts w:ascii="Arial" w:eastAsia="Times New Roman" w:hAnsi="Arial" w:cs="Arial"/>
          <w:b/>
          <w:color w:val="000000"/>
          <w:sz w:val="24"/>
          <w:szCs w:val="24"/>
          <w:lang w:eastAsia="en-GB"/>
        </w:rPr>
        <w:t xml:space="preserve">sponsibility for the </w:t>
      </w:r>
      <w:r w:rsidR="008C7268">
        <w:rPr>
          <w:rFonts w:ascii="Arial" w:eastAsia="Times New Roman" w:hAnsi="Arial" w:cs="Arial"/>
          <w:b/>
          <w:color w:val="000000"/>
          <w:sz w:val="24"/>
          <w:szCs w:val="24"/>
          <w:lang w:eastAsia="en-GB"/>
        </w:rPr>
        <w:t>DSL</w:t>
      </w:r>
      <w:r w:rsidR="006D0718" w:rsidRPr="0059741C">
        <w:rPr>
          <w:rFonts w:ascii="Arial" w:eastAsia="Times New Roman" w:hAnsi="Arial" w:cs="Arial"/>
          <w:b/>
          <w:color w:val="000000"/>
          <w:sz w:val="24"/>
          <w:szCs w:val="24"/>
          <w:lang w:eastAsia="en-GB"/>
        </w:rPr>
        <w:t xml:space="preserve"> </w:t>
      </w:r>
      <w:r w:rsidRPr="0059741C">
        <w:rPr>
          <w:rFonts w:ascii="Arial" w:eastAsia="Times New Roman" w:hAnsi="Arial" w:cs="Arial"/>
          <w:b/>
          <w:color w:val="000000"/>
          <w:sz w:val="24"/>
          <w:szCs w:val="24"/>
          <w:lang w:eastAsia="en-GB"/>
        </w:rPr>
        <w:t xml:space="preserve">are: </w:t>
      </w:r>
    </w:p>
    <w:p w:rsidR="00A4000B" w:rsidRPr="0059741C"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A500F9" w:rsidRDefault="00A4000B" w:rsidP="002D5868">
      <w:pPr>
        <w:pStyle w:val="ListParagraph"/>
        <w:numPr>
          <w:ilvl w:val="0"/>
          <w:numId w:val="20"/>
        </w:numPr>
        <w:ind w:left="709" w:hanging="283"/>
        <w:rPr>
          <w:rFonts w:ascii="Arial" w:hAnsi="Arial" w:cs="Arial"/>
          <w:bCs/>
          <w:color w:val="000000"/>
        </w:rPr>
      </w:pPr>
      <w:r w:rsidRPr="00A500F9">
        <w:rPr>
          <w:rFonts w:ascii="Arial" w:hAnsi="Arial" w:cs="Arial"/>
          <w:bCs/>
          <w:color w:val="000000"/>
        </w:rPr>
        <w:t xml:space="preserve">Managing </w:t>
      </w:r>
      <w:r w:rsidR="00AC7D0F" w:rsidRPr="00A500F9">
        <w:rPr>
          <w:rFonts w:ascii="Arial" w:hAnsi="Arial" w:cs="Arial"/>
          <w:bCs/>
          <w:color w:val="000000"/>
        </w:rPr>
        <w:t>C</w:t>
      </w:r>
      <w:r w:rsidR="004F1A41" w:rsidRPr="00A500F9">
        <w:rPr>
          <w:rFonts w:ascii="Arial" w:hAnsi="Arial" w:cs="Arial"/>
          <w:bCs/>
          <w:color w:val="000000"/>
        </w:rPr>
        <w:t xml:space="preserve">hild </w:t>
      </w:r>
      <w:r w:rsidR="00AC7D0F" w:rsidRPr="00A500F9">
        <w:rPr>
          <w:rFonts w:ascii="Arial" w:hAnsi="Arial" w:cs="Arial"/>
          <w:bCs/>
          <w:color w:val="000000"/>
        </w:rPr>
        <w:t>P</w:t>
      </w:r>
      <w:r w:rsidR="004F1A41" w:rsidRPr="00A500F9">
        <w:rPr>
          <w:rFonts w:ascii="Arial" w:hAnsi="Arial" w:cs="Arial"/>
          <w:bCs/>
          <w:color w:val="000000"/>
        </w:rPr>
        <w:t xml:space="preserve">rotection </w:t>
      </w:r>
      <w:r w:rsidR="00AC7D0F" w:rsidRPr="00A500F9">
        <w:rPr>
          <w:rFonts w:ascii="Arial" w:hAnsi="Arial" w:cs="Arial"/>
          <w:bCs/>
          <w:color w:val="000000"/>
        </w:rPr>
        <w:t>C</w:t>
      </w:r>
      <w:r w:rsidR="004F1A41" w:rsidRPr="00A500F9">
        <w:rPr>
          <w:rFonts w:ascii="Arial" w:hAnsi="Arial" w:cs="Arial"/>
          <w:bCs/>
          <w:color w:val="000000"/>
        </w:rPr>
        <w:t>ontact</w:t>
      </w:r>
      <w:r w:rsidR="00DF3131" w:rsidRPr="00A500F9">
        <w:rPr>
          <w:rFonts w:ascii="Arial" w:hAnsi="Arial" w:cs="Arial"/>
          <w:bCs/>
          <w:color w:val="000000"/>
        </w:rPr>
        <w:t xml:space="preserve"> Referrals </w:t>
      </w:r>
      <w:r w:rsidRPr="00A500F9">
        <w:rPr>
          <w:rFonts w:ascii="Arial" w:hAnsi="Arial" w:cs="Arial"/>
          <w:bCs/>
          <w:color w:val="000000"/>
        </w:rPr>
        <w:t xml:space="preserve">and cases </w:t>
      </w:r>
    </w:p>
    <w:p w:rsidR="00A4000B" w:rsidRPr="00A500F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00F9">
        <w:rPr>
          <w:rFonts w:ascii="Arial" w:eastAsia="Times New Roman" w:hAnsi="Arial" w:cs="Arial"/>
          <w:b/>
          <w:bCs/>
          <w:color w:val="000000"/>
          <w:sz w:val="24"/>
          <w:szCs w:val="24"/>
          <w:lang w:eastAsia="en-GB"/>
        </w:rPr>
        <w:t xml:space="preserve"> </w:t>
      </w:r>
    </w:p>
    <w:p w:rsidR="00825D10" w:rsidRPr="00A500F9" w:rsidRDefault="00B2071C" w:rsidP="002D5868">
      <w:pPr>
        <w:pStyle w:val="ListParagraph"/>
        <w:numPr>
          <w:ilvl w:val="0"/>
          <w:numId w:val="14"/>
        </w:numPr>
        <w:rPr>
          <w:rFonts w:ascii="Arial" w:hAnsi="Arial" w:cs="Arial"/>
          <w:color w:val="000000"/>
        </w:rPr>
      </w:pPr>
      <w:r w:rsidRPr="00A500F9">
        <w:rPr>
          <w:rFonts w:ascii="Arial" w:hAnsi="Arial" w:cs="Arial"/>
          <w:color w:val="000000"/>
        </w:rPr>
        <w:t xml:space="preserve">Contacting the Child Protection Consultation Hub </w:t>
      </w:r>
      <w:r w:rsidR="000613F6" w:rsidRPr="00A500F9">
        <w:rPr>
          <w:rFonts w:ascii="Arial" w:hAnsi="Arial" w:cs="Arial"/>
          <w:color w:val="000000"/>
        </w:rPr>
        <w:t>when advice is needed regarding</w:t>
      </w:r>
      <w:r w:rsidRPr="00A500F9">
        <w:rPr>
          <w:rFonts w:ascii="Arial" w:hAnsi="Arial" w:cs="Arial"/>
          <w:color w:val="000000"/>
        </w:rPr>
        <w:t xml:space="preserve"> </w:t>
      </w:r>
      <w:r w:rsidR="00BF4821" w:rsidRPr="00A500F9">
        <w:rPr>
          <w:rFonts w:ascii="Arial" w:hAnsi="Arial" w:cs="Arial"/>
          <w:color w:val="000000"/>
        </w:rPr>
        <w:t>child protection</w:t>
      </w:r>
      <w:r w:rsidRPr="00A500F9">
        <w:rPr>
          <w:rFonts w:ascii="Arial" w:hAnsi="Arial" w:cs="Arial"/>
          <w:color w:val="000000"/>
        </w:rPr>
        <w:t xml:space="preserve"> concerns which possibly meet the threshold for statutory intervention</w:t>
      </w:r>
    </w:p>
    <w:p w:rsidR="00825D10" w:rsidRPr="00A500F9" w:rsidRDefault="00825D10" w:rsidP="00F736E7">
      <w:pPr>
        <w:ind w:left="360"/>
        <w:rPr>
          <w:rFonts w:ascii="Arial" w:hAnsi="Arial" w:cs="Arial"/>
          <w:color w:val="000000"/>
        </w:rPr>
      </w:pPr>
    </w:p>
    <w:p w:rsidR="00A4000B" w:rsidRPr="0059741C" w:rsidRDefault="00825D10" w:rsidP="002D5868">
      <w:pPr>
        <w:pStyle w:val="ListParagraph"/>
        <w:numPr>
          <w:ilvl w:val="0"/>
          <w:numId w:val="14"/>
        </w:numPr>
        <w:rPr>
          <w:rFonts w:ascii="Arial" w:hAnsi="Arial" w:cs="Arial"/>
          <w:color w:val="000000"/>
        </w:rPr>
      </w:pPr>
      <w:r w:rsidRPr="00A500F9">
        <w:rPr>
          <w:rFonts w:ascii="Arial" w:hAnsi="Arial" w:cs="Arial"/>
          <w:color w:val="000000"/>
        </w:rPr>
        <w:t>C</w:t>
      </w:r>
      <w:r w:rsidR="00B2071C" w:rsidRPr="00A500F9">
        <w:rPr>
          <w:rFonts w:ascii="Arial" w:hAnsi="Arial" w:cs="Arial"/>
          <w:color w:val="000000"/>
        </w:rPr>
        <w:t>ompleting</w:t>
      </w:r>
      <w:r w:rsidR="000928FB" w:rsidRPr="00A500F9">
        <w:rPr>
          <w:rFonts w:ascii="Arial" w:hAnsi="Arial" w:cs="Arial"/>
          <w:color w:val="000000"/>
        </w:rPr>
        <w:t xml:space="preserve"> </w:t>
      </w:r>
      <w:r w:rsidR="00AC7D0F" w:rsidRPr="00A500F9">
        <w:rPr>
          <w:rFonts w:ascii="Arial" w:hAnsi="Arial" w:cs="Arial"/>
          <w:color w:val="000000"/>
        </w:rPr>
        <w:t>C</w:t>
      </w:r>
      <w:r w:rsidR="000928FB" w:rsidRPr="00A500F9">
        <w:rPr>
          <w:rFonts w:ascii="Arial" w:hAnsi="Arial" w:cs="Arial"/>
          <w:color w:val="000000"/>
        </w:rPr>
        <w:t xml:space="preserve">hild </w:t>
      </w:r>
      <w:r w:rsidR="00AC7D0F" w:rsidRPr="00A500F9">
        <w:rPr>
          <w:rFonts w:ascii="Arial" w:hAnsi="Arial" w:cs="Arial"/>
          <w:color w:val="000000"/>
        </w:rPr>
        <w:t>P</w:t>
      </w:r>
      <w:r w:rsidR="000928FB" w:rsidRPr="00A500F9">
        <w:rPr>
          <w:rFonts w:ascii="Arial" w:hAnsi="Arial" w:cs="Arial"/>
          <w:color w:val="000000"/>
        </w:rPr>
        <w:t xml:space="preserve">rotection </w:t>
      </w:r>
      <w:r w:rsidR="00AC7D0F" w:rsidRPr="00A500F9">
        <w:rPr>
          <w:rFonts w:ascii="Arial" w:hAnsi="Arial" w:cs="Arial"/>
          <w:color w:val="000000"/>
        </w:rPr>
        <w:t>C</w:t>
      </w:r>
      <w:r w:rsidR="000928FB" w:rsidRPr="00A500F9">
        <w:rPr>
          <w:rFonts w:ascii="Arial" w:hAnsi="Arial" w:cs="Arial"/>
          <w:color w:val="000000"/>
        </w:rPr>
        <w:t>ontact</w:t>
      </w:r>
      <w:r w:rsidR="00DF3131" w:rsidRPr="00A500F9">
        <w:rPr>
          <w:rFonts w:ascii="Arial" w:hAnsi="Arial" w:cs="Arial"/>
          <w:color w:val="000000"/>
        </w:rPr>
        <w:t xml:space="preserve"> Referrals</w:t>
      </w:r>
      <w:r w:rsidR="000928FB" w:rsidRPr="00A500F9">
        <w:rPr>
          <w:rFonts w:ascii="Arial" w:hAnsi="Arial" w:cs="Arial"/>
          <w:color w:val="000000"/>
        </w:rPr>
        <w:t xml:space="preserve"> for</w:t>
      </w:r>
      <w:r w:rsidR="00A4000B" w:rsidRPr="00A500F9">
        <w:rPr>
          <w:rFonts w:ascii="Arial" w:hAnsi="Arial" w:cs="Arial"/>
          <w:color w:val="000000"/>
        </w:rPr>
        <w:t xml:space="preserve"> all cases of suspecte</w:t>
      </w:r>
      <w:r w:rsidR="00037FBD" w:rsidRPr="00A500F9">
        <w:rPr>
          <w:rFonts w:ascii="Arial" w:hAnsi="Arial" w:cs="Arial"/>
          <w:color w:val="000000"/>
        </w:rPr>
        <w:t xml:space="preserve">d abuse </w:t>
      </w:r>
      <w:r w:rsidR="000C1F5E" w:rsidRPr="00A500F9">
        <w:rPr>
          <w:rFonts w:ascii="Arial" w:hAnsi="Arial" w:cs="Arial"/>
        </w:rPr>
        <w:t xml:space="preserve">or neglect </w:t>
      </w:r>
      <w:r w:rsidR="00B2071C" w:rsidRPr="00A500F9">
        <w:rPr>
          <w:rFonts w:ascii="Arial" w:hAnsi="Arial" w:cs="Arial"/>
        </w:rPr>
        <w:t>where there is</w:t>
      </w:r>
      <w:r w:rsidRPr="00A500F9">
        <w:rPr>
          <w:rFonts w:ascii="Arial" w:hAnsi="Arial" w:cs="Arial"/>
        </w:rPr>
        <w:t xml:space="preserve"> a </w:t>
      </w:r>
      <w:r w:rsidR="00DF3131" w:rsidRPr="00A500F9">
        <w:rPr>
          <w:rFonts w:ascii="Arial" w:hAnsi="Arial" w:cs="Arial"/>
        </w:rPr>
        <w:t xml:space="preserve">risk of </w:t>
      </w:r>
      <w:r w:rsidR="00B2071C" w:rsidRPr="00A500F9">
        <w:rPr>
          <w:rFonts w:ascii="Arial" w:hAnsi="Arial" w:cs="Arial"/>
        </w:rPr>
        <w:t xml:space="preserve">significant harm </w:t>
      </w:r>
      <w:r w:rsidR="00037FBD" w:rsidRPr="00A500F9">
        <w:rPr>
          <w:rFonts w:ascii="Arial" w:hAnsi="Arial" w:cs="Arial"/>
        </w:rPr>
        <w:t xml:space="preserve">to </w:t>
      </w:r>
      <w:r w:rsidR="00037FBD" w:rsidRPr="00A500F9">
        <w:rPr>
          <w:rFonts w:ascii="Arial" w:hAnsi="Arial" w:cs="Arial"/>
          <w:color w:val="000000"/>
        </w:rPr>
        <w:t xml:space="preserve">the </w:t>
      </w:r>
      <w:r w:rsidRPr="00A500F9">
        <w:rPr>
          <w:rFonts w:ascii="Arial" w:hAnsi="Arial" w:cs="Arial"/>
          <w:color w:val="000000"/>
        </w:rPr>
        <w:t>child/young person,</w:t>
      </w:r>
      <w:r w:rsidR="006029B2" w:rsidRPr="00A500F9">
        <w:rPr>
          <w:rFonts w:ascii="Arial" w:hAnsi="Arial" w:cs="Arial"/>
          <w:color w:val="000000"/>
        </w:rPr>
        <w:t xml:space="preserve"> </w:t>
      </w:r>
      <w:r w:rsidR="00A4000B" w:rsidRPr="00A500F9">
        <w:rPr>
          <w:rFonts w:ascii="Arial" w:hAnsi="Arial" w:cs="Arial"/>
          <w:color w:val="000000"/>
        </w:rPr>
        <w:t xml:space="preserve">Police where a </w:t>
      </w:r>
      <w:r w:rsidR="006029B2" w:rsidRPr="00A500F9">
        <w:rPr>
          <w:rFonts w:ascii="Arial" w:hAnsi="Arial" w:cs="Arial"/>
          <w:color w:val="000000"/>
        </w:rPr>
        <w:t>crime may have been committed</w:t>
      </w:r>
      <w:r w:rsidR="006029B2" w:rsidRPr="0059741C">
        <w:rPr>
          <w:rFonts w:ascii="Arial" w:hAnsi="Arial" w:cs="Arial"/>
          <w:color w:val="000000"/>
        </w:rPr>
        <w:t xml:space="preserve"> and to the Channel programme where there is a radicalisation concern</w:t>
      </w:r>
    </w:p>
    <w:p w:rsidR="00A4000B" w:rsidRPr="003B297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3B297D"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037FBD">
        <w:rPr>
          <w:rFonts w:ascii="Arial" w:eastAsia="Times New Roman" w:hAnsi="Arial" w:cs="Arial"/>
          <w:color w:val="000000"/>
          <w:sz w:val="24"/>
          <w:szCs w:val="24"/>
          <w:lang w:eastAsia="en-GB"/>
        </w:rPr>
        <w:t>iaise with the Head T</w:t>
      </w:r>
      <w:r w:rsidR="00A4000B" w:rsidRPr="003B297D">
        <w:rPr>
          <w:rFonts w:ascii="Arial" w:eastAsia="Times New Roman" w:hAnsi="Arial" w:cs="Arial"/>
          <w:color w:val="000000"/>
          <w:sz w:val="24"/>
          <w:szCs w:val="24"/>
          <w:lang w:eastAsia="en-GB"/>
        </w:rPr>
        <w:t>each</w:t>
      </w:r>
      <w:r w:rsidR="00037FBD">
        <w:rPr>
          <w:rFonts w:ascii="Arial" w:eastAsia="Times New Roman" w:hAnsi="Arial" w:cs="Arial"/>
          <w:color w:val="000000"/>
          <w:sz w:val="24"/>
          <w:szCs w:val="24"/>
          <w:lang w:eastAsia="en-GB"/>
        </w:rPr>
        <w:t>er or P</w:t>
      </w:r>
      <w:r w:rsidR="00A4000B" w:rsidRPr="003B297D">
        <w:rPr>
          <w:rFonts w:ascii="Arial" w:eastAsia="Times New Roman" w:hAnsi="Arial" w:cs="Arial"/>
          <w:color w:val="000000"/>
          <w:sz w:val="24"/>
          <w:szCs w:val="24"/>
          <w:lang w:eastAsia="en-GB"/>
        </w:rPr>
        <w:t>rincipal to inform him</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her of issues</w:t>
      </w:r>
      <w:r w:rsidR="00E73CA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espe</w:t>
      </w:r>
      <w:r w:rsidR="00037FBD">
        <w:rPr>
          <w:rFonts w:ascii="Arial" w:eastAsia="Times New Roman" w:hAnsi="Arial" w:cs="Arial"/>
          <w:color w:val="000000"/>
          <w:sz w:val="24"/>
          <w:szCs w:val="24"/>
          <w:lang w:eastAsia="en-GB"/>
        </w:rPr>
        <w:t>cially ongoing enquiries under S</w:t>
      </w:r>
      <w:r w:rsidR="00A4000B" w:rsidRPr="003B297D">
        <w:rPr>
          <w:rFonts w:ascii="Arial" w:eastAsia="Times New Roman" w:hAnsi="Arial" w:cs="Arial"/>
          <w:color w:val="000000"/>
          <w:sz w:val="24"/>
          <w:szCs w:val="24"/>
          <w:lang w:eastAsia="en-GB"/>
        </w:rPr>
        <w:t xml:space="preserve">ection 47 of the Children Act 1989 and police investigations </w:t>
      </w:r>
    </w:p>
    <w:p w:rsidR="00A4000B" w:rsidRPr="001F31B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1F31B7">
        <w:rPr>
          <w:rFonts w:ascii="Arial" w:eastAsia="Times New Roman" w:hAnsi="Arial" w:cs="Arial"/>
          <w:color w:val="000000"/>
          <w:sz w:val="24"/>
          <w:szCs w:val="24"/>
          <w:lang w:eastAsia="en-GB"/>
        </w:rPr>
        <w:lastRenderedPageBreak/>
        <w:t>Act as a source of support, advice and expertise to staff on matters of safety and safeguarding and when dec</w:t>
      </w:r>
      <w:r w:rsidR="000928FB" w:rsidRPr="001F31B7">
        <w:rPr>
          <w:rFonts w:ascii="Arial" w:eastAsia="Times New Roman" w:hAnsi="Arial" w:cs="Arial"/>
          <w:color w:val="000000"/>
          <w:sz w:val="24"/>
          <w:szCs w:val="24"/>
          <w:lang w:eastAsia="en-GB"/>
        </w:rPr>
        <w:t xml:space="preserve">iding whether to make a </w:t>
      </w:r>
      <w:r w:rsidR="00A93E0F" w:rsidRPr="001F31B7">
        <w:rPr>
          <w:rFonts w:ascii="Arial" w:eastAsia="Times New Roman" w:hAnsi="Arial" w:cs="Arial"/>
          <w:color w:val="000000"/>
          <w:sz w:val="24"/>
          <w:szCs w:val="24"/>
          <w:lang w:eastAsia="en-GB"/>
        </w:rPr>
        <w:t>Chi</w:t>
      </w:r>
      <w:r w:rsidR="000928FB" w:rsidRPr="001F31B7">
        <w:rPr>
          <w:rFonts w:ascii="Arial" w:eastAsia="Times New Roman" w:hAnsi="Arial" w:cs="Arial"/>
          <w:color w:val="000000"/>
          <w:sz w:val="24"/>
          <w:szCs w:val="24"/>
          <w:lang w:eastAsia="en-GB"/>
        </w:rPr>
        <w:t xml:space="preserve">ld </w:t>
      </w:r>
      <w:r w:rsidR="00A93E0F" w:rsidRPr="001F31B7">
        <w:rPr>
          <w:rFonts w:ascii="Arial" w:eastAsia="Times New Roman" w:hAnsi="Arial" w:cs="Arial"/>
          <w:color w:val="000000"/>
          <w:sz w:val="24"/>
          <w:szCs w:val="24"/>
          <w:lang w:eastAsia="en-GB"/>
        </w:rPr>
        <w:t>P</w:t>
      </w:r>
      <w:r w:rsidR="000928FB" w:rsidRPr="001F31B7">
        <w:rPr>
          <w:rFonts w:ascii="Arial" w:eastAsia="Times New Roman" w:hAnsi="Arial" w:cs="Arial"/>
          <w:color w:val="000000"/>
          <w:sz w:val="24"/>
          <w:szCs w:val="24"/>
          <w:lang w:eastAsia="en-GB"/>
        </w:rPr>
        <w:t xml:space="preserve">rotection </w:t>
      </w:r>
      <w:r w:rsidR="00A93E0F" w:rsidRPr="001F31B7">
        <w:rPr>
          <w:rFonts w:ascii="Arial" w:eastAsia="Times New Roman" w:hAnsi="Arial" w:cs="Arial"/>
          <w:color w:val="000000"/>
          <w:sz w:val="24"/>
          <w:szCs w:val="24"/>
          <w:lang w:eastAsia="en-GB"/>
        </w:rPr>
        <w:t>C</w:t>
      </w:r>
      <w:r w:rsidR="000928FB" w:rsidRPr="001F31B7">
        <w:rPr>
          <w:rFonts w:ascii="Arial" w:eastAsia="Times New Roman" w:hAnsi="Arial" w:cs="Arial"/>
          <w:color w:val="000000"/>
          <w:sz w:val="24"/>
          <w:szCs w:val="24"/>
          <w:lang w:eastAsia="en-GB"/>
        </w:rPr>
        <w:t>ontact</w:t>
      </w:r>
      <w:r w:rsidR="00DF3131" w:rsidRPr="001F31B7">
        <w:rPr>
          <w:rFonts w:ascii="Arial" w:eastAsia="Times New Roman" w:hAnsi="Arial" w:cs="Arial"/>
          <w:color w:val="000000"/>
          <w:sz w:val="24"/>
          <w:szCs w:val="24"/>
          <w:lang w:eastAsia="en-GB"/>
        </w:rPr>
        <w:t xml:space="preserve"> Referral</w:t>
      </w:r>
      <w:r w:rsidRPr="001F31B7">
        <w:rPr>
          <w:rFonts w:ascii="Arial" w:eastAsia="Times New Roman" w:hAnsi="Arial" w:cs="Arial"/>
          <w:color w:val="000000"/>
          <w:sz w:val="24"/>
          <w:szCs w:val="24"/>
          <w:lang w:eastAsia="en-GB"/>
        </w:rPr>
        <w:t xml:space="preserve"> by liaising with relevant agencies </w:t>
      </w:r>
    </w:p>
    <w:p w:rsidR="006029B2" w:rsidRPr="001F31B7" w:rsidRDefault="006029B2" w:rsidP="006029B2">
      <w:pPr>
        <w:pStyle w:val="ListParagraph"/>
        <w:ind w:left="720"/>
        <w:rPr>
          <w:rFonts w:ascii="Arial" w:hAnsi="Arial" w:cs="Arial"/>
          <w:color w:val="000000"/>
        </w:rPr>
      </w:pPr>
    </w:p>
    <w:p w:rsidR="006029B2" w:rsidRPr="001F31B7" w:rsidRDefault="006029B2" w:rsidP="00316541">
      <w:pPr>
        <w:pStyle w:val="ListParagraph"/>
        <w:numPr>
          <w:ilvl w:val="0"/>
          <w:numId w:val="7"/>
        </w:numPr>
        <w:rPr>
          <w:rFonts w:ascii="Arial" w:hAnsi="Arial" w:cs="Arial"/>
          <w:color w:val="000000"/>
        </w:rPr>
      </w:pPr>
      <w:r w:rsidRPr="001F31B7">
        <w:rPr>
          <w:rFonts w:ascii="Arial" w:hAnsi="Arial" w:cs="Arial"/>
          <w:color w:val="000000"/>
        </w:rPr>
        <w:t>Support staff w</w:t>
      </w:r>
      <w:r w:rsidR="00205825" w:rsidRPr="001F31B7">
        <w:rPr>
          <w:rFonts w:ascii="Arial" w:hAnsi="Arial" w:cs="Arial"/>
          <w:color w:val="000000"/>
        </w:rPr>
        <w:t xml:space="preserve">ho make </w:t>
      </w:r>
      <w:r w:rsidR="00A93E0F" w:rsidRPr="001F31B7">
        <w:rPr>
          <w:rFonts w:ascii="Arial" w:hAnsi="Arial" w:cs="Arial"/>
          <w:color w:val="000000"/>
        </w:rPr>
        <w:t>Ch</w:t>
      </w:r>
      <w:r w:rsidR="00205825" w:rsidRPr="001F31B7">
        <w:rPr>
          <w:rFonts w:ascii="Arial" w:hAnsi="Arial" w:cs="Arial"/>
          <w:color w:val="000000"/>
        </w:rPr>
        <w:t xml:space="preserve">ild </w:t>
      </w:r>
      <w:r w:rsidR="00A93E0F" w:rsidRPr="001F31B7">
        <w:rPr>
          <w:rFonts w:ascii="Arial" w:hAnsi="Arial" w:cs="Arial"/>
          <w:color w:val="000000"/>
        </w:rPr>
        <w:t>P</w:t>
      </w:r>
      <w:r w:rsidR="00205825" w:rsidRPr="001F31B7">
        <w:rPr>
          <w:rFonts w:ascii="Arial" w:hAnsi="Arial" w:cs="Arial"/>
          <w:color w:val="000000"/>
        </w:rPr>
        <w:t xml:space="preserve">rotection </w:t>
      </w:r>
      <w:r w:rsidR="00A93E0F" w:rsidRPr="001F31B7">
        <w:rPr>
          <w:rFonts w:ascii="Arial" w:hAnsi="Arial" w:cs="Arial"/>
          <w:color w:val="000000"/>
        </w:rPr>
        <w:t>C</w:t>
      </w:r>
      <w:r w:rsidR="00205825" w:rsidRPr="001F31B7">
        <w:rPr>
          <w:rFonts w:ascii="Arial" w:hAnsi="Arial" w:cs="Arial"/>
          <w:color w:val="000000"/>
        </w:rPr>
        <w:t>ontact</w:t>
      </w:r>
      <w:r w:rsidR="00DF3131" w:rsidRPr="001F31B7">
        <w:rPr>
          <w:rFonts w:ascii="Arial" w:hAnsi="Arial" w:cs="Arial"/>
          <w:color w:val="000000"/>
        </w:rPr>
        <w:t xml:space="preserve"> Referrals</w:t>
      </w:r>
      <w:r w:rsidR="00FE13E5" w:rsidRPr="001F31B7">
        <w:rPr>
          <w:rFonts w:ascii="Arial" w:hAnsi="Arial" w:cs="Arial"/>
          <w:color w:val="000000"/>
        </w:rPr>
        <w:t xml:space="preserve"> and other service referrals</w:t>
      </w:r>
    </w:p>
    <w:p w:rsidR="006029B2" w:rsidRPr="0059741C" w:rsidRDefault="006029B2" w:rsidP="006029B2">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Share information with a</w:t>
      </w:r>
      <w:r w:rsidR="00A4000B" w:rsidRPr="0059741C">
        <w:rPr>
          <w:rFonts w:ascii="Arial" w:eastAsia="Times New Roman" w:hAnsi="Arial" w:cs="Arial"/>
          <w:color w:val="000000"/>
          <w:sz w:val="24"/>
          <w:szCs w:val="24"/>
          <w:lang w:eastAsia="en-GB"/>
        </w:rPr>
        <w:t>ppropriate staff in relation to a child’s looked after</w:t>
      </w:r>
      <w:r w:rsidRPr="0059741C">
        <w:rPr>
          <w:rFonts w:ascii="Arial" w:eastAsia="Times New Roman" w:hAnsi="Arial" w:cs="Arial"/>
          <w:color w:val="000000"/>
          <w:sz w:val="24"/>
          <w:szCs w:val="24"/>
          <w:lang w:eastAsia="en-GB"/>
        </w:rPr>
        <w:t xml:space="preserve"> (CLA)</w:t>
      </w:r>
      <w:r w:rsidR="00A4000B" w:rsidRPr="0059741C">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59741C">
        <w:rPr>
          <w:rFonts w:ascii="Arial" w:eastAsia="Times New Roman" w:hAnsi="Arial" w:cs="Arial"/>
          <w:sz w:val="24"/>
          <w:szCs w:val="24"/>
          <w:lang w:eastAsia="en-GB"/>
        </w:rPr>
        <w:t>I</w:t>
      </w:r>
      <w:r w:rsidR="00A4000B" w:rsidRPr="0059741C">
        <w:rPr>
          <w:rFonts w:ascii="Arial" w:eastAsia="Times New Roman" w:hAnsi="Arial" w:cs="Arial"/>
          <w:sz w:val="24"/>
          <w:szCs w:val="24"/>
          <w:lang w:eastAsia="en-GB"/>
        </w:rPr>
        <w:t xml:space="preserve">nterim </w:t>
      </w:r>
      <w:r w:rsidR="000C1F5E" w:rsidRPr="0059741C">
        <w:rPr>
          <w:rFonts w:ascii="Arial" w:eastAsia="Times New Roman" w:hAnsi="Arial" w:cs="Arial"/>
          <w:sz w:val="24"/>
          <w:szCs w:val="24"/>
          <w:lang w:eastAsia="en-GB"/>
        </w:rPr>
        <w:t xml:space="preserve">Care Order </w:t>
      </w:r>
      <w:r w:rsidR="00A4000B" w:rsidRPr="0059741C">
        <w:rPr>
          <w:rFonts w:ascii="Arial" w:eastAsia="Times New Roman" w:hAnsi="Arial" w:cs="Arial"/>
          <w:sz w:val="24"/>
          <w:szCs w:val="24"/>
          <w:lang w:eastAsia="en-GB"/>
        </w:rPr>
        <w:t xml:space="preserve">or </w:t>
      </w:r>
      <w:r w:rsidR="000C1F5E" w:rsidRPr="0059741C">
        <w:rPr>
          <w:rFonts w:ascii="Arial" w:eastAsia="Times New Roman" w:hAnsi="Arial" w:cs="Arial"/>
          <w:sz w:val="24"/>
          <w:szCs w:val="24"/>
          <w:lang w:eastAsia="en-GB"/>
        </w:rPr>
        <w:t>C</w:t>
      </w:r>
      <w:r w:rsidR="00A4000B" w:rsidRPr="0059741C">
        <w:rPr>
          <w:rFonts w:ascii="Arial" w:eastAsia="Times New Roman" w:hAnsi="Arial" w:cs="Arial"/>
          <w:sz w:val="24"/>
          <w:szCs w:val="24"/>
          <w:lang w:eastAsia="en-GB"/>
        </w:rPr>
        <w:t xml:space="preserve">are </w:t>
      </w:r>
      <w:r w:rsidR="000C1F5E" w:rsidRPr="0059741C">
        <w:rPr>
          <w:rFonts w:ascii="Arial" w:eastAsia="Times New Roman" w:hAnsi="Arial" w:cs="Arial"/>
          <w:sz w:val="24"/>
          <w:szCs w:val="24"/>
          <w:lang w:eastAsia="en-GB"/>
        </w:rPr>
        <w:t>O</w:t>
      </w:r>
      <w:r w:rsidR="00A4000B" w:rsidRPr="0059741C">
        <w:rPr>
          <w:rFonts w:ascii="Arial" w:eastAsia="Times New Roman" w:hAnsi="Arial" w:cs="Arial"/>
          <w:sz w:val="24"/>
          <w:szCs w:val="24"/>
          <w:lang w:eastAsia="en-GB"/>
        </w:rPr>
        <w:t xml:space="preserve">rder) and </w:t>
      </w:r>
      <w:r w:rsidR="00A4000B" w:rsidRPr="0059741C">
        <w:rPr>
          <w:rFonts w:ascii="Arial" w:eastAsia="Times New Roman" w:hAnsi="Arial" w:cs="Arial"/>
          <w:color w:val="000000"/>
          <w:sz w:val="24"/>
          <w:szCs w:val="24"/>
          <w:lang w:eastAsia="en-GB"/>
        </w:rPr>
        <w:t xml:space="preserve">contact arrangements with birth parents or those with parental responsibility. </w:t>
      </w:r>
    </w:p>
    <w:p w:rsidR="00A4000B" w:rsidRPr="0059741C"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they </w:t>
      </w:r>
      <w:r w:rsidR="00A4000B" w:rsidRPr="0059741C">
        <w:rPr>
          <w:rFonts w:ascii="Arial" w:eastAsia="Times New Roman" w:hAnsi="Arial" w:cs="Arial"/>
          <w:color w:val="000000"/>
          <w:sz w:val="24"/>
          <w:szCs w:val="24"/>
          <w:lang w:eastAsia="en-GB"/>
        </w:rPr>
        <w:t xml:space="preserve">have details of the </w:t>
      </w:r>
      <w:r w:rsidRPr="0059741C">
        <w:rPr>
          <w:rFonts w:ascii="Arial" w:eastAsia="Times New Roman" w:hAnsi="Arial" w:cs="Arial"/>
          <w:color w:val="000000"/>
          <w:sz w:val="24"/>
          <w:szCs w:val="24"/>
          <w:lang w:eastAsia="en-GB"/>
        </w:rPr>
        <w:t>CLA</w:t>
      </w:r>
      <w:r w:rsidR="00A4000B" w:rsidRPr="0059741C">
        <w:rPr>
          <w:rFonts w:ascii="Arial" w:eastAsia="Times New Roman" w:hAnsi="Arial" w:cs="Arial"/>
          <w:color w:val="000000"/>
          <w:sz w:val="24"/>
          <w:szCs w:val="24"/>
          <w:lang w:eastAsia="en-GB"/>
        </w:rPr>
        <w:t xml:space="preserve">’s social worker and </w:t>
      </w:r>
      <w:r w:rsidRPr="0059741C">
        <w:rPr>
          <w:rFonts w:ascii="Arial" w:eastAsia="Times New Roman" w:hAnsi="Arial" w:cs="Arial"/>
          <w:color w:val="000000"/>
          <w:sz w:val="24"/>
          <w:szCs w:val="24"/>
          <w:lang w:eastAsia="en-GB"/>
        </w:rPr>
        <w:t>the name of the virtual school H</w:t>
      </w:r>
      <w:r w:rsidR="00A4000B" w:rsidRPr="0059741C">
        <w:rPr>
          <w:rFonts w:ascii="Arial" w:eastAsia="Times New Roman" w:hAnsi="Arial" w:cs="Arial"/>
          <w:color w:val="000000"/>
          <w:sz w:val="24"/>
          <w:szCs w:val="24"/>
          <w:lang w:eastAsia="en-GB"/>
        </w:rPr>
        <w:t>ead</w:t>
      </w:r>
      <w:r w:rsidRPr="0059741C">
        <w:rPr>
          <w:rFonts w:ascii="Arial" w:eastAsia="Times New Roman" w:hAnsi="Arial" w:cs="Arial"/>
          <w:color w:val="000000"/>
          <w:sz w:val="24"/>
          <w:szCs w:val="24"/>
          <w:lang w:eastAsia="en-GB"/>
        </w:rPr>
        <w:t xml:space="preserve"> Teacher</w:t>
      </w:r>
      <w:r w:rsidR="00A4000B" w:rsidRPr="0059741C">
        <w:rPr>
          <w:rFonts w:ascii="Arial" w:eastAsia="Times New Roman" w:hAnsi="Arial" w:cs="Arial"/>
          <w:color w:val="000000"/>
          <w:sz w:val="24"/>
          <w:szCs w:val="24"/>
          <w:lang w:eastAsia="en-GB"/>
        </w:rPr>
        <w:t xml:space="preserve"> in the authority that looks after the child.</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2D5868">
      <w:pPr>
        <w:pStyle w:val="ListParagraph"/>
        <w:numPr>
          <w:ilvl w:val="0"/>
          <w:numId w:val="12"/>
        </w:numPr>
        <w:rPr>
          <w:rFonts w:ascii="Arial" w:hAnsi="Arial" w:cs="Arial"/>
          <w:b/>
          <w:bCs/>
          <w:color w:val="000000"/>
        </w:rPr>
      </w:pPr>
      <w:r w:rsidRPr="0059741C">
        <w:rPr>
          <w:rFonts w:ascii="Arial" w:hAnsi="Arial" w:cs="Arial"/>
          <w:b/>
          <w:bCs/>
          <w:color w:val="000000"/>
        </w:rPr>
        <w:t xml:space="preserve">Training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Default="006D0718" w:rsidP="00B8578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The </w:t>
      </w:r>
      <w:r w:rsidR="008C7268">
        <w:rPr>
          <w:rFonts w:ascii="Arial" w:eastAsia="Times New Roman" w:hAnsi="Arial" w:cs="Arial"/>
          <w:color w:val="000000"/>
          <w:sz w:val="24"/>
          <w:szCs w:val="24"/>
          <w:lang w:eastAsia="en-GB"/>
        </w:rPr>
        <w:t>DSL</w:t>
      </w:r>
      <w:r w:rsidR="00A4000B" w:rsidRPr="0059741C">
        <w:rPr>
          <w:rFonts w:ascii="Arial" w:eastAsia="Times New Roman" w:hAnsi="Arial" w:cs="Arial"/>
          <w:color w:val="000000"/>
          <w:sz w:val="24"/>
          <w:szCs w:val="24"/>
          <w:lang w:eastAsia="en-GB"/>
        </w:rPr>
        <w:t xml:space="preserve"> should </w:t>
      </w:r>
      <w:r w:rsidR="001C5B40" w:rsidRPr="0059741C">
        <w:rPr>
          <w:rFonts w:ascii="Arial" w:eastAsia="Times New Roman" w:hAnsi="Arial" w:cs="Arial"/>
          <w:color w:val="000000"/>
          <w:sz w:val="24"/>
          <w:szCs w:val="24"/>
          <w:lang w:eastAsia="en-GB"/>
        </w:rPr>
        <w:t xml:space="preserve">undergo formal </w:t>
      </w:r>
      <w:r w:rsidR="00A4000B" w:rsidRPr="0059741C">
        <w:rPr>
          <w:rFonts w:ascii="Arial" w:eastAsia="Times New Roman" w:hAnsi="Arial" w:cs="Arial"/>
          <w:color w:val="000000"/>
          <w:sz w:val="24"/>
          <w:szCs w:val="24"/>
          <w:lang w:eastAsia="en-GB"/>
        </w:rPr>
        <w:t xml:space="preserve">training </w:t>
      </w:r>
      <w:r w:rsidR="001C5B40" w:rsidRPr="0059741C">
        <w:rPr>
          <w:rFonts w:ascii="Arial" w:eastAsia="Times New Roman" w:hAnsi="Arial" w:cs="Arial"/>
          <w:color w:val="000000"/>
          <w:sz w:val="24"/>
          <w:szCs w:val="24"/>
          <w:lang w:eastAsia="en-GB"/>
        </w:rPr>
        <w:t>every two years.</w:t>
      </w:r>
      <w:r w:rsidR="00E74166" w:rsidRPr="0059741C">
        <w:rPr>
          <w:rFonts w:ascii="Arial" w:eastAsia="Times New Roman" w:hAnsi="Arial" w:cs="Arial"/>
          <w:sz w:val="24"/>
          <w:szCs w:val="24"/>
          <w:lang w:eastAsia="en-GB"/>
        </w:rPr>
        <w:t xml:space="preserve"> The </w:t>
      </w:r>
      <w:r w:rsidR="0048083C">
        <w:rPr>
          <w:rFonts w:ascii="Arial" w:eastAsia="Times New Roman" w:hAnsi="Arial" w:cs="Arial"/>
          <w:sz w:val="24"/>
          <w:szCs w:val="24"/>
          <w:lang w:eastAsia="en-GB"/>
        </w:rPr>
        <w:t>DSL</w:t>
      </w:r>
      <w:r w:rsidR="00E74166" w:rsidRPr="0059741C">
        <w:rPr>
          <w:rFonts w:ascii="Arial" w:eastAsia="Times New Roman" w:hAnsi="Arial" w:cs="Arial"/>
          <w:sz w:val="24"/>
          <w:szCs w:val="24"/>
          <w:lang w:eastAsia="en-GB"/>
        </w:rPr>
        <w:t xml:space="preserve"> should also undertake Prevent awareness training</w:t>
      </w:r>
      <w:r w:rsidR="00E73CAD">
        <w:rPr>
          <w:rFonts w:ascii="Arial" w:eastAsia="Times New Roman" w:hAnsi="Arial" w:cs="Arial"/>
          <w:sz w:val="24"/>
          <w:szCs w:val="24"/>
          <w:lang w:eastAsia="en-GB"/>
        </w:rPr>
        <w:t xml:space="preserve">.  </w:t>
      </w:r>
      <w:r w:rsidR="001C5B40" w:rsidRPr="0059741C">
        <w:rPr>
          <w:rFonts w:ascii="Arial" w:eastAsia="Times New Roman" w:hAnsi="Arial" w:cs="Arial"/>
          <w:color w:val="000000"/>
          <w:sz w:val="24"/>
          <w:szCs w:val="24"/>
          <w:lang w:eastAsia="en-GB"/>
        </w:rPr>
        <w:t xml:space="preserve">In addition to this training, their knowledge and skills should be </w:t>
      </w:r>
      <w:r w:rsidR="00E74166" w:rsidRPr="0059741C">
        <w:rPr>
          <w:rFonts w:ascii="Arial" w:eastAsia="Times New Roman" w:hAnsi="Arial" w:cs="Arial"/>
          <w:color w:val="000000"/>
          <w:sz w:val="24"/>
          <w:szCs w:val="24"/>
          <w:lang w:eastAsia="en-GB"/>
        </w:rPr>
        <w:t>refreshed</w:t>
      </w:r>
      <w:r w:rsidR="00E73CAD">
        <w:rPr>
          <w:rFonts w:ascii="Arial" w:eastAsia="Times New Roman" w:hAnsi="Arial" w:cs="Arial"/>
          <w:color w:val="000000"/>
          <w:sz w:val="24"/>
          <w:szCs w:val="24"/>
          <w:lang w:eastAsia="en-GB"/>
        </w:rPr>
        <w:t xml:space="preserve"> </w:t>
      </w:r>
      <w:r w:rsidR="001C5B40" w:rsidRPr="0059741C">
        <w:rPr>
          <w:rFonts w:ascii="Arial" w:eastAsia="Times New Roman" w:hAnsi="Arial" w:cs="Arial"/>
          <w:color w:val="000000"/>
          <w:sz w:val="24"/>
          <w:szCs w:val="24"/>
          <w:lang w:eastAsia="en-GB"/>
        </w:rPr>
        <w:t xml:space="preserve">(for example via e-bulletins, meeting other </w:t>
      </w:r>
      <w:r w:rsidR="0048083C">
        <w:rPr>
          <w:rFonts w:ascii="Arial" w:eastAsia="Times New Roman" w:hAnsi="Arial" w:cs="Arial"/>
          <w:color w:val="000000"/>
          <w:sz w:val="24"/>
          <w:szCs w:val="24"/>
          <w:lang w:eastAsia="en-GB"/>
        </w:rPr>
        <w:t>DSL</w:t>
      </w:r>
      <w:r w:rsidR="001C5B40" w:rsidRPr="0059741C">
        <w:rPr>
          <w:rFonts w:ascii="Arial" w:eastAsia="Times New Roman" w:hAnsi="Arial" w:cs="Arial"/>
          <w:color w:val="000000"/>
          <w:sz w:val="24"/>
          <w:szCs w:val="24"/>
          <w:lang w:eastAsia="en-GB"/>
        </w:rPr>
        <w:t>s, or taking time to read and digest safeguarding developments) at least annually to:</w:t>
      </w:r>
    </w:p>
    <w:p w:rsidR="00CB3B00" w:rsidRPr="0059741C" w:rsidRDefault="00CB3B00" w:rsidP="00B8578B">
      <w:pPr>
        <w:autoSpaceDE w:val="0"/>
        <w:autoSpaceDN w:val="0"/>
        <w:adjustRightInd w:val="0"/>
        <w:spacing w:after="0" w:line="240" w:lineRule="auto"/>
        <w:rPr>
          <w:rFonts w:ascii="Arial" w:eastAsia="Times New Roman" w:hAnsi="Arial" w:cs="Arial"/>
          <w:sz w:val="24"/>
          <w:szCs w:val="24"/>
          <w:lang w:eastAsia="en-GB"/>
        </w:rPr>
      </w:pPr>
    </w:p>
    <w:p w:rsidR="00A4000B" w:rsidRPr="0059741C" w:rsidRDefault="00A4000B" w:rsidP="00316541">
      <w:pPr>
        <w:pStyle w:val="ListParagraph"/>
        <w:numPr>
          <w:ilvl w:val="0"/>
          <w:numId w:val="8"/>
        </w:numPr>
        <w:spacing w:after="332"/>
        <w:rPr>
          <w:rFonts w:ascii="Arial" w:hAnsi="Arial" w:cs="Arial"/>
          <w:color w:val="000000"/>
        </w:rPr>
      </w:pPr>
      <w:r w:rsidRPr="0059741C">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59741C" w:rsidRDefault="00A4000B" w:rsidP="00316541">
      <w:pPr>
        <w:numPr>
          <w:ilvl w:val="0"/>
          <w:numId w:val="8"/>
        </w:numPr>
        <w:autoSpaceDE w:val="0"/>
        <w:autoSpaceDN w:val="0"/>
        <w:adjustRightInd w:val="0"/>
        <w:spacing w:after="332"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59741C" w:rsidRDefault="00A4000B" w:rsidP="00316541">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59741C"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59741C" w:rsidRDefault="006D0718"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Be</w:t>
      </w:r>
      <w:r w:rsidR="00E74166" w:rsidRPr="0059741C">
        <w:rPr>
          <w:rFonts w:ascii="Arial" w:eastAsia="Times New Roman" w:hAnsi="Arial" w:cs="Arial"/>
          <w:sz w:val="24"/>
          <w:szCs w:val="24"/>
          <w:lang w:eastAsia="en-GB"/>
        </w:rPr>
        <w:t xml:space="preserve"> alert to the specific needs of children in need, those with special educational needs and young carers</w:t>
      </w:r>
    </w:p>
    <w:p w:rsidR="00E74166" w:rsidRDefault="00E74166"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Understand and support the school or college with </w:t>
      </w:r>
      <w:r w:rsidR="00F63A1E" w:rsidRPr="0059741C">
        <w:rPr>
          <w:rFonts w:ascii="Arial" w:eastAsia="Times New Roman" w:hAnsi="Arial" w:cs="Arial"/>
          <w:sz w:val="24"/>
          <w:szCs w:val="24"/>
          <w:lang w:eastAsia="en-GB"/>
        </w:rPr>
        <w:t>regards</w:t>
      </w:r>
      <w:r w:rsidRPr="0059741C">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B60AD9" w:rsidRPr="00CB3B00" w:rsidRDefault="00B60AD9"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CB3B00">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1F31B7" w:rsidRDefault="00B60AD9"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CB3B00">
        <w:rPr>
          <w:rFonts w:ascii="Arial" w:eastAsia="Times New Roman" w:hAnsi="Arial" w:cs="Arial"/>
          <w:sz w:val="24"/>
          <w:szCs w:val="24"/>
          <w:lang w:eastAsia="en-GB"/>
        </w:rPr>
        <w:lastRenderedPageBreak/>
        <w:t xml:space="preserve">Can recognise the additional risks that children with SEN and disabilities (SEND) face online, for example, from online bullying, grooming and radicalisation and are confident they </w:t>
      </w:r>
      <w:r w:rsidRPr="001F31B7">
        <w:rPr>
          <w:rFonts w:ascii="Arial" w:eastAsia="Times New Roman" w:hAnsi="Arial" w:cs="Arial"/>
          <w:sz w:val="24"/>
          <w:szCs w:val="24"/>
          <w:lang w:eastAsia="en-GB"/>
        </w:rPr>
        <w:t>have the capability to support</w:t>
      </w:r>
      <w:r w:rsidR="00D863E6" w:rsidRPr="001F31B7">
        <w:rPr>
          <w:rFonts w:ascii="Arial" w:eastAsia="Times New Roman" w:hAnsi="Arial" w:cs="Arial"/>
          <w:sz w:val="24"/>
          <w:szCs w:val="24"/>
          <w:lang w:eastAsia="en-GB"/>
        </w:rPr>
        <w:t xml:space="preserve"> </w:t>
      </w:r>
      <w:r w:rsidRPr="001F31B7">
        <w:rPr>
          <w:rFonts w:ascii="Arial" w:eastAsia="Times New Roman" w:hAnsi="Arial" w:cs="Arial"/>
          <w:sz w:val="24"/>
          <w:szCs w:val="24"/>
          <w:lang w:eastAsia="en-GB"/>
        </w:rPr>
        <w:t>SEND children to stay safe online</w:t>
      </w:r>
    </w:p>
    <w:p w:rsidR="00A4000B" w:rsidRPr="001F31B7" w:rsidRDefault="00A4000B"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Be able to keep detailed, accurate, secure written re</w:t>
      </w:r>
      <w:r w:rsidR="00205825" w:rsidRPr="001F31B7">
        <w:rPr>
          <w:rFonts w:ascii="Arial" w:eastAsia="Times New Roman" w:hAnsi="Arial" w:cs="Arial"/>
          <w:sz w:val="24"/>
          <w:szCs w:val="24"/>
          <w:lang w:eastAsia="en-GB"/>
        </w:rPr>
        <w:t xml:space="preserve">cords of concerns, </w:t>
      </w:r>
      <w:r w:rsidR="00A93E0F" w:rsidRPr="001F31B7">
        <w:rPr>
          <w:rFonts w:ascii="Arial" w:eastAsia="Times New Roman" w:hAnsi="Arial" w:cs="Arial"/>
          <w:sz w:val="24"/>
          <w:szCs w:val="24"/>
          <w:lang w:eastAsia="en-GB"/>
        </w:rPr>
        <w:t>Ch</w:t>
      </w:r>
      <w:r w:rsidR="00205825" w:rsidRPr="001F31B7">
        <w:rPr>
          <w:rFonts w:ascii="Arial" w:eastAsia="Times New Roman" w:hAnsi="Arial" w:cs="Arial"/>
          <w:sz w:val="24"/>
          <w:szCs w:val="24"/>
          <w:lang w:eastAsia="en-GB"/>
        </w:rPr>
        <w:t xml:space="preserve">ild </w:t>
      </w:r>
      <w:r w:rsidR="00A93E0F" w:rsidRPr="001F31B7">
        <w:rPr>
          <w:rFonts w:ascii="Arial" w:eastAsia="Times New Roman" w:hAnsi="Arial" w:cs="Arial"/>
          <w:sz w:val="24"/>
          <w:szCs w:val="24"/>
          <w:lang w:eastAsia="en-GB"/>
        </w:rPr>
        <w:t>P</w:t>
      </w:r>
      <w:r w:rsidR="00205825" w:rsidRPr="001F31B7">
        <w:rPr>
          <w:rFonts w:ascii="Arial" w:eastAsia="Times New Roman" w:hAnsi="Arial" w:cs="Arial"/>
          <w:sz w:val="24"/>
          <w:szCs w:val="24"/>
          <w:lang w:eastAsia="en-GB"/>
        </w:rPr>
        <w:t xml:space="preserve">rotection </w:t>
      </w:r>
      <w:r w:rsidR="00A93E0F" w:rsidRPr="001F31B7">
        <w:rPr>
          <w:rFonts w:ascii="Arial" w:eastAsia="Times New Roman" w:hAnsi="Arial" w:cs="Arial"/>
          <w:sz w:val="24"/>
          <w:szCs w:val="24"/>
          <w:lang w:eastAsia="en-GB"/>
        </w:rPr>
        <w:t>C</w:t>
      </w:r>
      <w:r w:rsidR="00205825" w:rsidRPr="001F31B7">
        <w:rPr>
          <w:rFonts w:ascii="Arial" w:eastAsia="Times New Roman" w:hAnsi="Arial" w:cs="Arial"/>
          <w:sz w:val="24"/>
          <w:szCs w:val="24"/>
          <w:lang w:eastAsia="en-GB"/>
        </w:rPr>
        <w:t>ontact</w:t>
      </w:r>
      <w:r w:rsidR="00CB3B00" w:rsidRPr="001F31B7">
        <w:rPr>
          <w:rFonts w:ascii="Arial" w:eastAsia="Times New Roman" w:hAnsi="Arial" w:cs="Arial"/>
          <w:sz w:val="24"/>
          <w:szCs w:val="24"/>
          <w:lang w:eastAsia="en-GB"/>
        </w:rPr>
        <w:t xml:space="preserve"> Referrals alongside referrals to</w:t>
      </w:r>
      <w:r w:rsidR="003026E1" w:rsidRPr="001F31B7">
        <w:rPr>
          <w:rFonts w:ascii="Arial" w:eastAsia="Times New Roman" w:hAnsi="Arial" w:cs="Arial"/>
          <w:sz w:val="24"/>
          <w:szCs w:val="24"/>
          <w:lang w:eastAsia="en-GB"/>
        </w:rPr>
        <w:t xml:space="preserve"> other </w:t>
      </w:r>
      <w:r w:rsidR="00CB3B00" w:rsidRPr="001F31B7">
        <w:rPr>
          <w:rFonts w:ascii="Arial" w:eastAsia="Times New Roman" w:hAnsi="Arial" w:cs="Arial"/>
          <w:sz w:val="24"/>
          <w:szCs w:val="24"/>
          <w:lang w:eastAsia="en-GB"/>
        </w:rPr>
        <w:t>agencies</w:t>
      </w:r>
    </w:p>
    <w:p w:rsidR="00A4000B" w:rsidRPr="001F31B7" w:rsidRDefault="00A4000B"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Obtain access to resources and attend any relevant or refresher training courses </w:t>
      </w:r>
    </w:p>
    <w:p w:rsidR="00A4000B" w:rsidRPr="001F31B7" w:rsidRDefault="00A4000B" w:rsidP="00316541">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Encourage a culture of listening </w:t>
      </w:r>
      <w:r w:rsidR="00510606" w:rsidRPr="001F31B7">
        <w:rPr>
          <w:rFonts w:ascii="Arial" w:eastAsia="Times New Roman" w:hAnsi="Arial" w:cs="Arial"/>
          <w:sz w:val="24"/>
          <w:szCs w:val="24"/>
          <w:lang w:eastAsia="en-GB"/>
        </w:rPr>
        <w:t xml:space="preserve">and responding </w:t>
      </w:r>
      <w:r w:rsidRPr="001F31B7">
        <w:rPr>
          <w:rFonts w:ascii="Arial" w:eastAsia="Times New Roman" w:hAnsi="Arial" w:cs="Arial"/>
          <w:sz w:val="24"/>
          <w:szCs w:val="24"/>
          <w:lang w:eastAsia="en-GB"/>
        </w:rPr>
        <w:t xml:space="preserve">to children and taking account of their wishes and feelings, among all staff, in any measures the school or college may put in place to protect them </w:t>
      </w:r>
    </w:p>
    <w:p w:rsidR="00B20606" w:rsidRPr="001F31B7"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1F31B7"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1F31B7" w:rsidRDefault="00A4000B" w:rsidP="002D5868">
      <w:pPr>
        <w:pStyle w:val="ListParagraph"/>
        <w:numPr>
          <w:ilvl w:val="0"/>
          <w:numId w:val="12"/>
        </w:numPr>
        <w:rPr>
          <w:rFonts w:ascii="Arial" w:hAnsi="Arial" w:cs="Arial"/>
          <w:b/>
          <w:bCs/>
        </w:rPr>
      </w:pPr>
      <w:r w:rsidRPr="001F31B7">
        <w:rPr>
          <w:rFonts w:ascii="Arial" w:hAnsi="Arial" w:cs="Arial"/>
          <w:b/>
          <w:bCs/>
        </w:rPr>
        <w:t>Raising Awareness</w:t>
      </w:r>
      <w:r w:rsidR="006D1280" w:rsidRPr="001F31B7">
        <w:rPr>
          <w:rFonts w:ascii="Arial" w:hAnsi="Arial" w:cs="Arial"/>
          <w:b/>
          <w:bCs/>
        </w:rPr>
        <w:t xml:space="preserve">: The </w:t>
      </w:r>
      <w:r w:rsidR="008C7268" w:rsidRPr="001F31B7">
        <w:rPr>
          <w:rFonts w:ascii="Arial" w:hAnsi="Arial" w:cs="Arial"/>
          <w:b/>
          <w:bCs/>
        </w:rPr>
        <w:t>DSL</w:t>
      </w:r>
      <w:r w:rsidR="006D1280" w:rsidRPr="001F31B7">
        <w:rPr>
          <w:rFonts w:ascii="Arial" w:hAnsi="Arial" w:cs="Arial"/>
          <w:b/>
          <w:bCs/>
        </w:rPr>
        <w:t xml:space="preserve"> (</w:t>
      </w:r>
      <w:r w:rsidR="0048083C" w:rsidRPr="001F31B7">
        <w:rPr>
          <w:rFonts w:ascii="Arial" w:hAnsi="Arial" w:cs="Arial"/>
          <w:b/>
          <w:bCs/>
        </w:rPr>
        <w:t>DSL</w:t>
      </w:r>
      <w:r w:rsidR="006D1280" w:rsidRPr="001F31B7">
        <w:rPr>
          <w:rFonts w:ascii="Arial" w:hAnsi="Arial" w:cs="Arial"/>
          <w:b/>
          <w:bCs/>
        </w:rPr>
        <w:t>) should:</w:t>
      </w:r>
    </w:p>
    <w:p w:rsidR="00A4000B" w:rsidRPr="001F31B7"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1F31B7" w:rsidRDefault="00A4000B"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ensure the school or college’s policies are known</w:t>
      </w:r>
      <w:r w:rsidR="00E74166" w:rsidRPr="001F31B7">
        <w:rPr>
          <w:rFonts w:ascii="Arial" w:eastAsia="Times New Roman" w:hAnsi="Arial" w:cs="Arial"/>
          <w:sz w:val="24"/>
          <w:szCs w:val="24"/>
          <w:lang w:eastAsia="en-GB"/>
        </w:rPr>
        <w:t xml:space="preserve">, understood </w:t>
      </w:r>
      <w:r w:rsidRPr="001F31B7">
        <w:rPr>
          <w:rFonts w:ascii="Arial" w:eastAsia="Times New Roman" w:hAnsi="Arial" w:cs="Arial"/>
          <w:sz w:val="24"/>
          <w:szCs w:val="24"/>
          <w:lang w:eastAsia="en-GB"/>
        </w:rPr>
        <w:t>and used appropriately.</w:t>
      </w:r>
    </w:p>
    <w:p w:rsidR="00A4000B" w:rsidRPr="001F31B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6D1280" w:rsidRPr="001F31B7" w:rsidRDefault="00901792" w:rsidP="00316541">
      <w:pPr>
        <w:pStyle w:val="ListParagraph"/>
        <w:numPr>
          <w:ilvl w:val="0"/>
          <w:numId w:val="9"/>
        </w:numPr>
        <w:spacing w:after="332"/>
        <w:rPr>
          <w:rFonts w:ascii="Arial" w:hAnsi="Arial" w:cs="Arial"/>
        </w:rPr>
      </w:pPr>
      <w:r w:rsidRPr="001F31B7">
        <w:rPr>
          <w:rFonts w:ascii="Arial" w:hAnsi="Arial" w:cs="Arial"/>
        </w:rPr>
        <w:t xml:space="preserve">work with the governing bodies or proprietors to ensure that the school’s or college’s child protection policy is reviewed </w:t>
      </w:r>
      <w:r w:rsidR="00CB3B00" w:rsidRPr="001F31B7">
        <w:rPr>
          <w:rFonts w:ascii="Arial" w:hAnsi="Arial" w:cs="Arial"/>
        </w:rPr>
        <w:t>annually,</w:t>
      </w:r>
      <w:r w:rsidRPr="001F31B7">
        <w:rPr>
          <w:rFonts w:ascii="Arial" w:hAnsi="Arial" w:cs="Arial"/>
        </w:rPr>
        <w:t xml:space="preserve"> and the procedures and implementation are updated and reviewed regularly.  </w:t>
      </w:r>
    </w:p>
    <w:p w:rsidR="00A4000B" w:rsidRPr="001F31B7"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Ensure the safeguarding and child protection policy is available publicly and </w:t>
      </w:r>
      <w:r w:rsidR="00EE1501" w:rsidRPr="001F31B7">
        <w:rPr>
          <w:rFonts w:ascii="Arial" w:eastAsia="Times New Roman" w:hAnsi="Arial" w:cs="Arial"/>
          <w:sz w:val="24"/>
          <w:szCs w:val="24"/>
          <w:lang w:eastAsia="en-GB"/>
        </w:rPr>
        <w:t xml:space="preserve">that </w:t>
      </w:r>
      <w:r w:rsidRPr="001F31B7">
        <w:rPr>
          <w:rFonts w:ascii="Arial" w:eastAsia="Times New Roman" w:hAnsi="Arial" w:cs="Arial"/>
          <w:sz w:val="24"/>
          <w:szCs w:val="24"/>
          <w:lang w:eastAsia="en-GB"/>
        </w:rPr>
        <w:t>parents are a</w:t>
      </w:r>
      <w:r w:rsidR="00205825" w:rsidRPr="001F31B7">
        <w:rPr>
          <w:rFonts w:ascii="Arial" w:eastAsia="Times New Roman" w:hAnsi="Arial" w:cs="Arial"/>
          <w:sz w:val="24"/>
          <w:szCs w:val="24"/>
          <w:lang w:eastAsia="en-GB"/>
        </w:rPr>
        <w:t xml:space="preserve">ware </w:t>
      </w:r>
      <w:r w:rsidR="00EE1501" w:rsidRPr="001F31B7">
        <w:rPr>
          <w:rFonts w:ascii="Arial" w:eastAsia="Times New Roman" w:hAnsi="Arial" w:cs="Arial"/>
          <w:sz w:val="24"/>
          <w:szCs w:val="24"/>
          <w:lang w:eastAsia="en-GB"/>
        </w:rPr>
        <w:t>that advice regarding child protection concerns could be sought from the Child Protection Consultation Hub and th</w:t>
      </w:r>
      <w:r w:rsidR="00205825" w:rsidRPr="001F31B7">
        <w:rPr>
          <w:rFonts w:ascii="Arial" w:eastAsia="Times New Roman" w:hAnsi="Arial" w:cs="Arial"/>
          <w:sz w:val="24"/>
          <w:szCs w:val="24"/>
          <w:lang w:eastAsia="en-GB"/>
        </w:rPr>
        <w:t xml:space="preserve">at </w:t>
      </w:r>
      <w:r w:rsidR="00A93E0F" w:rsidRPr="001F31B7">
        <w:rPr>
          <w:rFonts w:ascii="Arial" w:eastAsia="Times New Roman" w:hAnsi="Arial" w:cs="Arial"/>
          <w:sz w:val="24"/>
          <w:szCs w:val="24"/>
          <w:lang w:eastAsia="en-GB"/>
        </w:rPr>
        <w:t>C</w:t>
      </w:r>
      <w:r w:rsidR="00205825" w:rsidRPr="001F31B7">
        <w:rPr>
          <w:rFonts w:ascii="Arial" w:eastAsia="Times New Roman" w:hAnsi="Arial" w:cs="Arial"/>
          <w:sz w:val="24"/>
          <w:szCs w:val="24"/>
          <w:lang w:eastAsia="en-GB"/>
        </w:rPr>
        <w:t xml:space="preserve">hild </w:t>
      </w:r>
      <w:r w:rsidR="00A93E0F" w:rsidRPr="001F31B7">
        <w:rPr>
          <w:rFonts w:ascii="Arial" w:eastAsia="Times New Roman" w:hAnsi="Arial" w:cs="Arial"/>
          <w:sz w:val="24"/>
          <w:szCs w:val="24"/>
          <w:lang w:eastAsia="en-GB"/>
        </w:rPr>
        <w:t>P</w:t>
      </w:r>
      <w:r w:rsidR="00205825" w:rsidRPr="001F31B7">
        <w:rPr>
          <w:rFonts w:ascii="Arial" w:eastAsia="Times New Roman" w:hAnsi="Arial" w:cs="Arial"/>
          <w:sz w:val="24"/>
          <w:szCs w:val="24"/>
          <w:lang w:eastAsia="en-GB"/>
        </w:rPr>
        <w:t xml:space="preserve">rotection </w:t>
      </w:r>
      <w:r w:rsidR="00A93E0F" w:rsidRPr="001F31B7">
        <w:rPr>
          <w:rFonts w:ascii="Arial" w:eastAsia="Times New Roman" w:hAnsi="Arial" w:cs="Arial"/>
          <w:sz w:val="24"/>
          <w:szCs w:val="24"/>
          <w:lang w:eastAsia="en-GB"/>
        </w:rPr>
        <w:t>C</w:t>
      </w:r>
      <w:r w:rsidR="00205825" w:rsidRPr="001F31B7">
        <w:rPr>
          <w:rFonts w:ascii="Arial" w:eastAsia="Times New Roman" w:hAnsi="Arial" w:cs="Arial"/>
          <w:sz w:val="24"/>
          <w:szCs w:val="24"/>
          <w:lang w:eastAsia="en-GB"/>
        </w:rPr>
        <w:t>ontact</w:t>
      </w:r>
      <w:r w:rsidR="00CB3B00" w:rsidRPr="001F31B7">
        <w:rPr>
          <w:rFonts w:ascii="Arial" w:eastAsia="Times New Roman" w:hAnsi="Arial" w:cs="Arial"/>
          <w:sz w:val="24"/>
          <w:szCs w:val="24"/>
          <w:lang w:eastAsia="en-GB"/>
        </w:rPr>
        <w:t xml:space="preserve"> Referrals</w:t>
      </w:r>
      <w:r w:rsidR="00205825" w:rsidRPr="001F31B7">
        <w:rPr>
          <w:rFonts w:ascii="Arial" w:eastAsia="Times New Roman" w:hAnsi="Arial" w:cs="Arial"/>
          <w:sz w:val="24"/>
          <w:szCs w:val="24"/>
          <w:lang w:eastAsia="en-GB"/>
        </w:rPr>
        <w:t xml:space="preserve"> </w:t>
      </w:r>
      <w:r w:rsidRPr="001F31B7">
        <w:rPr>
          <w:rFonts w:ascii="Arial" w:eastAsia="Times New Roman" w:hAnsi="Arial" w:cs="Arial"/>
          <w:sz w:val="24"/>
          <w:szCs w:val="24"/>
          <w:lang w:eastAsia="en-GB"/>
        </w:rPr>
        <w:t>about suspect</w:t>
      </w:r>
      <w:r w:rsidR="00EE1501" w:rsidRPr="001F31B7">
        <w:rPr>
          <w:rFonts w:ascii="Arial" w:eastAsia="Times New Roman" w:hAnsi="Arial" w:cs="Arial"/>
          <w:sz w:val="24"/>
          <w:szCs w:val="24"/>
          <w:lang w:eastAsia="en-GB"/>
        </w:rPr>
        <w:t>ed abuse or neglect may be made. Ensure parents are aware of the</w:t>
      </w:r>
      <w:r w:rsidRPr="001F31B7">
        <w:rPr>
          <w:rFonts w:ascii="Arial" w:eastAsia="Times New Roman" w:hAnsi="Arial" w:cs="Arial"/>
          <w:sz w:val="24"/>
          <w:szCs w:val="24"/>
          <w:lang w:eastAsia="en-GB"/>
        </w:rPr>
        <w:t xml:space="preserve"> </w:t>
      </w:r>
      <w:r w:rsidR="00CB3B00" w:rsidRPr="001F31B7">
        <w:rPr>
          <w:rFonts w:ascii="Arial" w:eastAsia="Times New Roman" w:hAnsi="Arial" w:cs="Arial"/>
          <w:sz w:val="24"/>
          <w:szCs w:val="24"/>
          <w:lang w:eastAsia="en-GB"/>
        </w:rPr>
        <w:t>school or college’s statutory r</w:t>
      </w:r>
      <w:r w:rsidRPr="001F31B7">
        <w:rPr>
          <w:rFonts w:ascii="Arial" w:eastAsia="Times New Roman" w:hAnsi="Arial" w:cs="Arial"/>
          <w:sz w:val="24"/>
          <w:szCs w:val="24"/>
          <w:lang w:eastAsia="en-GB"/>
        </w:rPr>
        <w:t xml:space="preserve">ole </w:t>
      </w:r>
      <w:r w:rsidR="00987D42" w:rsidRPr="001F31B7">
        <w:rPr>
          <w:rFonts w:ascii="Arial" w:eastAsia="Times New Roman" w:hAnsi="Arial" w:cs="Arial"/>
          <w:sz w:val="24"/>
          <w:szCs w:val="24"/>
          <w:lang w:eastAsia="en-GB"/>
        </w:rPr>
        <w:t>regarding safeguarding of children</w:t>
      </w:r>
      <w:r w:rsidRPr="001F31B7">
        <w:rPr>
          <w:rFonts w:ascii="Arial" w:eastAsia="Times New Roman" w:hAnsi="Arial" w:cs="Arial"/>
          <w:sz w:val="24"/>
          <w:szCs w:val="24"/>
          <w:lang w:eastAsia="en-GB"/>
        </w:rPr>
        <w:t>.</w:t>
      </w:r>
    </w:p>
    <w:p w:rsidR="00A4000B" w:rsidRPr="001F31B7"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Link with </w:t>
      </w:r>
      <w:r w:rsidR="00466DE5" w:rsidRPr="001F31B7">
        <w:rPr>
          <w:rFonts w:ascii="Arial" w:eastAsia="Times New Roman" w:hAnsi="Arial" w:cs="Arial"/>
          <w:sz w:val="24"/>
          <w:szCs w:val="24"/>
          <w:lang w:eastAsia="en-GB"/>
        </w:rPr>
        <w:t xml:space="preserve">Hertfordshire </w:t>
      </w:r>
      <w:r w:rsidR="0029148F" w:rsidRPr="001F31B7">
        <w:rPr>
          <w:rFonts w:ascii="Arial" w:eastAsia="Times New Roman" w:hAnsi="Arial" w:cs="Arial"/>
          <w:sz w:val="24"/>
          <w:szCs w:val="24"/>
          <w:lang w:eastAsia="en-GB"/>
        </w:rPr>
        <w:t>Safeguarding Children’s Partnership (</w:t>
      </w:r>
      <w:r w:rsidR="00466DE5" w:rsidRPr="001F31B7">
        <w:rPr>
          <w:rFonts w:ascii="Arial" w:eastAsia="Times New Roman" w:hAnsi="Arial" w:cs="Arial"/>
          <w:sz w:val="24"/>
          <w:szCs w:val="24"/>
          <w:lang w:eastAsia="en-GB"/>
        </w:rPr>
        <w:t>H</w:t>
      </w:r>
      <w:r w:rsidR="0029148F" w:rsidRPr="001F31B7">
        <w:rPr>
          <w:rFonts w:ascii="Arial" w:eastAsia="Times New Roman" w:hAnsi="Arial" w:cs="Arial"/>
          <w:sz w:val="24"/>
          <w:szCs w:val="24"/>
          <w:lang w:eastAsia="en-GB"/>
        </w:rPr>
        <w:t>SCP</w:t>
      </w:r>
      <w:r w:rsidR="0075326E" w:rsidRPr="001F31B7">
        <w:rPr>
          <w:rFonts w:ascii="Arial" w:eastAsia="Times New Roman" w:hAnsi="Arial" w:cs="Arial"/>
          <w:sz w:val="24"/>
          <w:szCs w:val="24"/>
          <w:lang w:eastAsia="en-GB"/>
        </w:rPr>
        <w:t>)</w:t>
      </w:r>
      <w:r w:rsidRPr="001F31B7">
        <w:rPr>
          <w:rFonts w:ascii="Arial" w:eastAsia="Times New Roman" w:hAnsi="Arial" w:cs="Arial"/>
          <w:sz w:val="24"/>
          <w:szCs w:val="24"/>
          <w:lang w:eastAsia="en-GB"/>
        </w:rPr>
        <w:t xml:space="preserve"> to make sure staff are aware of training opportunities and the latest local policies on safeguarding.</w:t>
      </w:r>
    </w:p>
    <w:p w:rsidR="0075326E" w:rsidRPr="001F31B7" w:rsidRDefault="00FE13E5"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Ensure that when</w:t>
      </w:r>
      <w:r w:rsidR="00A4000B" w:rsidRPr="001F31B7">
        <w:rPr>
          <w:rFonts w:ascii="Arial" w:eastAsia="Times New Roman" w:hAnsi="Arial" w:cs="Arial"/>
          <w:sz w:val="24"/>
          <w:szCs w:val="24"/>
          <w:lang w:eastAsia="en-GB"/>
        </w:rPr>
        <w:t xml:space="preserve"> children leave the school </w:t>
      </w:r>
      <w:r w:rsidR="0075326E" w:rsidRPr="001F31B7">
        <w:rPr>
          <w:rFonts w:ascii="Arial" w:eastAsia="Times New Roman" w:hAnsi="Arial" w:cs="Arial"/>
          <w:sz w:val="24"/>
          <w:szCs w:val="24"/>
          <w:lang w:eastAsia="en-GB"/>
        </w:rPr>
        <w:t>or college</w:t>
      </w:r>
      <w:r w:rsidR="001D1CA0" w:rsidRPr="001F31B7">
        <w:rPr>
          <w:rFonts w:ascii="Arial" w:eastAsia="Times New Roman" w:hAnsi="Arial" w:cs="Arial"/>
          <w:sz w:val="24"/>
          <w:szCs w:val="24"/>
          <w:lang w:eastAsia="en-GB"/>
        </w:rPr>
        <w:t>,</w:t>
      </w:r>
      <w:r w:rsidR="0075326E" w:rsidRPr="001F31B7">
        <w:rPr>
          <w:rFonts w:ascii="Arial" w:eastAsia="Times New Roman" w:hAnsi="Arial" w:cs="Arial"/>
          <w:sz w:val="24"/>
          <w:szCs w:val="24"/>
          <w:lang w:eastAsia="en-GB"/>
        </w:rPr>
        <w:t xml:space="preserve"> </w:t>
      </w:r>
      <w:r w:rsidRPr="001F31B7">
        <w:rPr>
          <w:rFonts w:ascii="Arial" w:eastAsia="Times New Roman" w:hAnsi="Arial" w:cs="Arial"/>
          <w:sz w:val="24"/>
          <w:szCs w:val="24"/>
          <w:lang w:eastAsia="en-GB"/>
        </w:rPr>
        <w:t xml:space="preserve">they </w:t>
      </w:r>
      <w:r w:rsidR="0075326E" w:rsidRPr="001F31B7">
        <w:rPr>
          <w:rFonts w:ascii="Arial" w:eastAsia="Times New Roman" w:hAnsi="Arial" w:cs="Arial"/>
          <w:sz w:val="24"/>
          <w:szCs w:val="24"/>
          <w:lang w:eastAsia="en-GB"/>
        </w:rPr>
        <w:t xml:space="preserve">ensure the file for </w:t>
      </w:r>
      <w:r w:rsidR="00A4000B" w:rsidRPr="001F31B7">
        <w:rPr>
          <w:rFonts w:ascii="Arial" w:eastAsia="Times New Roman" w:hAnsi="Arial" w:cs="Arial"/>
          <w:sz w:val="24"/>
          <w:szCs w:val="24"/>
          <w:lang w:eastAsia="en-GB"/>
        </w:rPr>
        <w:t xml:space="preserve">safeguarding and any child protection information is </w:t>
      </w:r>
      <w:r w:rsidR="001D1CA0" w:rsidRPr="001F31B7">
        <w:rPr>
          <w:rFonts w:ascii="Arial" w:eastAsia="Times New Roman" w:hAnsi="Arial" w:cs="Arial"/>
          <w:sz w:val="24"/>
          <w:szCs w:val="24"/>
          <w:lang w:eastAsia="en-GB"/>
        </w:rPr>
        <w:t>sent to</w:t>
      </w:r>
      <w:r w:rsidR="00A4000B" w:rsidRPr="001F31B7">
        <w:rPr>
          <w:rFonts w:ascii="Arial" w:eastAsia="Times New Roman" w:hAnsi="Arial" w:cs="Arial"/>
          <w:sz w:val="24"/>
          <w:szCs w:val="24"/>
          <w:lang w:eastAsia="en-GB"/>
        </w:rPr>
        <w:t xml:space="preserve"> any new school</w:t>
      </w:r>
      <w:r w:rsidR="001D1CA0" w:rsidRPr="001F31B7">
        <w:rPr>
          <w:rFonts w:ascii="Arial" w:eastAsia="Times New Roman" w:hAnsi="Arial" w:cs="Arial"/>
          <w:sz w:val="24"/>
          <w:szCs w:val="24"/>
          <w:lang w:eastAsia="en-GB"/>
        </w:rPr>
        <w:t>/</w:t>
      </w:r>
      <w:r w:rsidR="00A4000B" w:rsidRPr="001F31B7">
        <w:rPr>
          <w:rFonts w:ascii="Arial" w:eastAsia="Times New Roman" w:hAnsi="Arial" w:cs="Arial"/>
          <w:sz w:val="24"/>
          <w:szCs w:val="24"/>
          <w:lang w:eastAsia="en-GB"/>
        </w:rPr>
        <w:t>college as soon as possible but transferred separately from the main pupil file</w:t>
      </w:r>
      <w:r w:rsidR="0075326E" w:rsidRPr="001F31B7">
        <w:rPr>
          <w:rFonts w:ascii="Arial" w:eastAsia="Times New Roman" w:hAnsi="Arial" w:cs="Arial"/>
          <w:sz w:val="24"/>
          <w:szCs w:val="24"/>
          <w:lang w:eastAsia="en-GB"/>
        </w:rPr>
        <w:t>.</w:t>
      </w:r>
      <w:r w:rsidR="00D863E6" w:rsidRPr="001F31B7">
        <w:rPr>
          <w:rFonts w:ascii="Arial" w:eastAsia="Times New Roman" w:hAnsi="Arial" w:cs="Arial"/>
          <w:sz w:val="24"/>
          <w:szCs w:val="24"/>
          <w:lang w:eastAsia="en-GB"/>
        </w:rPr>
        <w:t xml:space="preserve"> The file should not be sent until the child is physically attending the new school.</w:t>
      </w:r>
    </w:p>
    <w:p w:rsidR="0075326E" w:rsidRPr="001F31B7"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Pr="001F31B7" w:rsidRDefault="00F57F8B"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O</w:t>
      </w:r>
      <w:r w:rsidR="0075326E" w:rsidRPr="001F31B7">
        <w:rPr>
          <w:rFonts w:ascii="Arial" w:eastAsia="Times New Roman" w:hAnsi="Arial" w:cs="Arial"/>
          <w:sz w:val="24"/>
          <w:szCs w:val="24"/>
          <w:lang w:eastAsia="en-GB"/>
        </w:rPr>
        <w:t>btain proof that the new school</w:t>
      </w:r>
      <w:r w:rsidR="001D1CA0" w:rsidRPr="001F31B7">
        <w:rPr>
          <w:rFonts w:ascii="Arial" w:eastAsia="Times New Roman" w:hAnsi="Arial" w:cs="Arial"/>
          <w:sz w:val="24"/>
          <w:szCs w:val="24"/>
          <w:lang w:eastAsia="en-GB"/>
        </w:rPr>
        <w:t>/education setting</w:t>
      </w:r>
      <w:r w:rsidR="0075326E" w:rsidRPr="001F31B7">
        <w:rPr>
          <w:rFonts w:ascii="Arial" w:eastAsia="Times New Roman" w:hAnsi="Arial" w:cs="Arial"/>
          <w:sz w:val="24"/>
          <w:szCs w:val="24"/>
          <w:lang w:eastAsia="en-GB"/>
        </w:rPr>
        <w:t xml:space="preserve"> has received the safeguarding file </w:t>
      </w:r>
      <w:r w:rsidR="001D1CA0" w:rsidRPr="001F31B7">
        <w:rPr>
          <w:rFonts w:ascii="Arial" w:eastAsia="Times New Roman" w:hAnsi="Arial" w:cs="Arial"/>
          <w:sz w:val="24"/>
          <w:szCs w:val="24"/>
          <w:lang w:eastAsia="en-GB"/>
        </w:rPr>
        <w:t>for any</w:t>
      </w:r>
      <w:r w:rsidR="0075326E" w:rsidRPr="001F31B7">
        <w:rPr>
          <w:rFonts w:ascii="Arial" w:eastAsia="Times New Roman" w:hAnsi="Arial" w:cs="Arial"/>
          <w:sz w:val="24"/>
          <w:szCs w:val="24"/>
          <w:lang w:eastAsia="en-GB"/>
        </w:rPr>
        <w:t xml:space="preserve"> child</w:t>
      </w:r>
      <w:r w:rsidR="001D1CA0" w:rsidRPr="001F31B7">
        <w:rPr>
          <w:rFonts w:ascii="Arial" w:eastAsia="Times New Roman" w:hAnsi="Arial" w:cs="Arial"/>
          <w:sz w:val="24"/>
          <w:szCs w:val="24"/>
          <w:lang w:eastAsia="en-GB"/>
        </w:rPr>
        <w:t xml:space="preserve"> transferring</w:t>
      </w:r>
      <w:r w:rsidR="0075326E" w:rsidRPr="001F31B7">
        <w:rPr>
          <w:rFonts w:ascii="Arial" w:eastAsia="Times New Roman" w:hAnsi="Arial" w:cs="Arial"/>
          <w:sz w:val="24"/>
          <w:szCs w:val="24"/>
          <w:lang w:eastAsia="en-GB"/>
        </w:rPr>
        <w:t xml:space="preserve"> and then destroy any information held on the child</w:t>
      </w:r>
      <w:r w:rsidR="00E375ED" w:rsidRPr="001F31B7">
        <w:rPr>
          <w:rFonts w:ascii="Arial" w:eastAsia="Times New Roman" w:hAnsi="Arial" w:cs="Arial"/>
          <w:sz w:val="24"/>
          <w:szCs w:val="24"/>
          <w:lang w:eastAsia="en-GB"/>
        </w:rPr>
        <w:t xml:space="preserve"> unless the case is currently open and</w:t>
      </w:r>
      <w:r w:rsidR="0075326E" w:rsidRPr="001F31B7">
        <w:rPr>
          <w:rFonts w:ascii="Arial" w:eastAsia="Times New Roman" w:hAnsi="Arial" w:cs="Arial"/>
          <w:sz w:val="24"/>
          <w:szCs w:val="24"/>
          <w:lang w:eastAsia="en-GB"/>
        </w:rPr>
        <w:t xml:space="preserve"> in line with data protection</w:t>
      </w:r>
      <w:r w:rsidR="001D1CA0" w:rsidRPr="001F31B7">
        <w:rPr>
          <w:rFonts w:ascii="Arial" w:eastAsia="Times New Roman" w:hAnsi="Arial" w:cs="Arial"/>
          <w:sz w:val="24"/>
          <w:szCs w:val="24"/>
          <w:lang w:eastAsia="en-GB"/>
        </w:rPr>
        <w:t xml:space="preserve"> guidelines (see Record keeping Guidance on </w:t>
      </w:r>
      <w:r w:rsidR="00096963" w:rsidRPr="001F31B7">
        <w:rPr>
          <w:rFonts w:ascii="Arial" w:eastAsia="Times New Roman" w:hAnsi="Arial" w:cs="Arial"/>
          <w:sz w:val="24"/>
          <w:szCs w:val="24"/>
        </w:rPr>
        <w:t>Hertfordshire Grid for Learning</w:t>
      </w:r>
      <w:r w:rsidR="001D1CA0" w:rsidRPr="001F31B7">
        <w:rPr>
          <w:rFonts w:ascii="Arial" w:eastAsia="Times New Roman" w:hAnsi="Arial" w:cs="Arial"/>
          <w:sz w:val="24"/>
          <w:szCs w:val="24"/>
          <w:lang w:eastAsia="en-GB"/>
        </w:rPr>
        <w:t xml:space="preserve"> for further information</w:t>
      </w:r>
      <w:r w:rsidR="00E74166" w:rsidRPr="001F31B7">
        <w:rPr>
          <w:rFonts w:ascii="Arial" w:eastAsia="Times New Roman" w:hAnsi="Arial" w:cs="Arial"/>
          <w:sz w:val="24"/>
          <w:szCs w:val="24"/>
          <w:lang w:eastAsia="en-GB"/>
        </w:rPr>
        <w:t>)</w:t>
      </w:r>
    </w:p>
    <w:p w:rsidR="009A6120" w:rsidRPr="001F31B7" w:rsidRDefault="009A6120" w:rsidP="009A6120">
      <w:pPr>
        <w:pStyle w:val="ListParagraph"/>
        <w:rPr>
          <w:rFonts w:ascii="Arial" w:hAnsi="Arial" w:cs="Arial"/>
        </w:rPr>
      </w:pPr>
    </w:p>
    <w:p w:rsidR="00F24AD0" w:rsidRPr="001F31B7" w:rsidRDefault="009A6120"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49625B" w:rsidRDefault="0049625B" w:rsidP="0049625B">
      <w:pPr>
        <w:pStyle w:val="ListParagraph"/>
        <w:rPr>
          <w:rFonts w:ascii="Arial" w:hAnsi="Arial" w:cs="Arial"/>
        </w:rPr>
      </w:pPr>
    </w:p>
    <w:p w:rsidR="0049625B"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Pr="00E375ED"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3744FA" w:rsidRPr="003B297D" w:rsidRDefault="003744FA" w:rsidP="00A4000B">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F15D66" w:rsidRPr="003B297D" w:rsidRDefault="00160DFE" w:rsidP="00C3186B">
            <w:pPr>
              <w:pStyle w:val="ListParagraph"/>
              <w:numPr>
                <w:ilvl w:val="0"/>
                <w:numId w:val="90"/>
              </w:numPr>
              <w:rPr>
                <w:rFonts w:ascii="Arial" w:hAnsi="Arial" w:cs="Arial"/>
                <w:b/>
              </w:rPr>
            </w:pPr>
            <w:r>
              <w:rPr>
                <w:rFonts w:ascii="Arial" w:hAnsi="Arial" w:cs="Arial"/>
                <w:b/>
              </w:rPr>
              <w:t xml:space="preserve">THE MANAGEMENT OF SAFEGUARDING </w:t>
            </w:r>
            <w:r w:rsidRPr="00160DFE">
              <w:rPr>
                <w:rFonts w:ascii="Arial" w:hAnsi="Arial" w:cs="Arial"/>
                <w:b/>
              </w:rPr>
              <w:t xml:space="preserve"> </w:t>
            </w:r>
          </w:p>
        </w:tc>
      </w:tr>
    </w:tbl>
    <w:p w:rsidR="00160DFE"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rsidR="00160DFE" w:rsidRPr="00160DFE" w:rsidRDefault="00A4000B" w:rsidP="00160DFE">
      <w:pPr>
        <w:autoSpaceDE w:val="0"/>
        <w:autoSpaceDN w:val="0"/>
        <w:adjustRightInd w:val="0"/>
        <w:spacing w:after="0" w:line="240" w:lineRule="auto"/>
        <w:rPr>
          <w:rFonts w:ascii="Arial" w:eastAsia="CIDFont+F5" w:hAnsi="Arial" w:cs="Arial"/>
          <w:sz w:val="24"/>
          <w:szCs w:val="24"/>
        </w:rPr>
      </w:pPr>
      <w:r w:rsidRPr="003B297D">
        <w:rPr>
          <w:rFonts w:ascii="Arial" w:eastAsia="Times New Roman" w:hAnsi="Arial" w:cs="Arial"/>
          <w:color w:val="000000"/>
          <w:sz w:val="24"/>
          <w:szCs w:val="24"/>
          <w:lang w:eastAsia="en-GB"/>
        </w:rPr>
        <w:t xml:space="preserve">Governing bodies and proprietors </w:t>
      </w:r>
      <w:r w:rsidR="00160DFE" w:rsidRPr="00160DFE">
        <w:rPr>
          <w:rFonts w:ascii="Arial" w:eastAsia="CIDFont+F5" w:hAnsi="Arial" w:cs="Arial"/>
          <w:sz w:val="24"/>
          <w:szCs w:val="24"/>
        </w:rPr>
        <w:t>(in Part two, unless otherwise stated,</w:t>
      </w:r>
    </w:p>
    <w:p w:rsidR="00A4000B" w:rsidRPr="001F31B7" w:rsidRDefault="00160DFE" w:rsidP="00160DFE">
      <w:pPr>
        <w:autoSpaceDE w:val="0"/>
        <w:autoSpaceDN w:val="0"/>
        <w:adjustRightInd w:val="0"/>
        <w:spacing w:after="0" w:line="240" w:lineRule="auto"/>
        <w:rPr>
          <w:rFonts w:ascii="Arial" w:eastAsia="Times New Roman" w:hAnsi="Arial" w:cs="Arial"/>
          <w:color w:val="000000"/>
          <w:sz w:val="24"/>
          <w:szCs w:val="24"/>
          <w:lang w:eastAsia="en-GB"/>
        </w:rPr>
      </w:pPr>
      <w:r w:rsidRPr="00160DFE">
        <w:rPr>
          <w:rFonts w:ascii="Arial" w:eastAsia="CIDFont+F5" w:hAnsi="Arial" w:cs="Arial"/>
          <w:sz w:val="24"/>
          <w:szCs w:val="24"/>
        </w:rPr>
        <w:t>includes management committees)</w:t>
      </w:r>
      <w:r>
        <w:rPr>
          <w:rFonts w:ascii="CIDFont+F5" w:eastAsia="CIDFont+F5" w:cs="CIDFont+F5"/>
          <w:sz w:val="24"/>
          <w:szCs w:val="24"/>
        </w:rPr>
        <w:t xml:space="preserve"> </w:t>
      </w:r>
      <w:r w:rsidR="00A4000B" w:rsidRPr="003B297D">
        <w:rPr>
          <w:rFonts w:ascii="Arial" w:eastAsia="Times New Roman" w:hAnsi="Arial" w:cs="Arial"/>
          <w:color w:val="000000"/>
          <w:sz w:val="24"/>
          <w:szCs w:val="24"/>
          <w:lang w:eastAsia="en-GB"/>
        </w:rPr>
        <w:t xml:space="preserve">must ensure that they comply with their duties under legislation. </w:t>
      </w:r>
      <w:r w:rsidR="00A4000B" w:rsidRPr="001F31B7">
        <w:rPr>
          <w:rFonts w:ascii="Arial" w:eastAsia="Times New Roman" w:hAnsi="Arial" w:cs="Arial"/>
          <w:color w:val="000000"/>
          <w:sz w:val="24"/>
          <w:szCs w:val="24"/>
          <w:lang w:eastAsia="en-GB"/>
        </w:rPr>
        <w:t xml:space="preserve">They must also have regard to this guidance to ensure that the policies, procedures and training in their schools or colleges </w:t>
      </w:r>
      <w:r w:rsidR="00382D61" w:rsidRPr="001F31B7">
        <w:rPr>
          <w:rFonts w:ascii="Arial" w:eastAsia="Times New Roman" w:hAnsi="Arial" w:cs="Arial"/>
          <w:color w:val="000000"/>
          <w:sz w:val="24"/>
          <w:szCs w:val="24"/>
          <w:lang w:eastAsia="en-GB"/>
        </w:rPr>
        <w:t>are always effective and comply with the law</w:t>
      </w:r>
      <w:r w:rsidR="00A4000B" w:rsidRPr="001F31B7">
        <w:rPr>
          <w:rFonts w:ascii="Arial" w:eastAsia="Times New Roman" w:hAnsi="Arial" w:cs="Arial"/>
          <w:color w:val="000000"/>
          <w:sz w:val="24"/>
          <w:szCs w:val="24"/>
          <w:lang w:eastAsia="en-GB"/>
        </w:rPr>
        <w:t>.</w:t>
      </w:r>
    </w:p>
    <w:p w:rsidR="00A4000B" w:rsidRPr="001F31B7" w:rsidRDefault="00A4000B" w:rsidP="00A4000B">
      <w:pPr>
        <w:spacing w:after="0" w:line="240" w:lineRule="auto"/>
        <w:ind w:left="360" w:hanging="360"/>
        <w:rPr>
          <w:rFonts w:ascii="Arial" w:eastAsia="Times New Roman" w:hAnsi="Arial" w:cs="Arial"/>
          <w:sz w:val="24"/>
          <w:szCs w:val="24"/>
        </w:rPr>
      </w:pPr>
    </w:p>
    <w:p w:rsidR="00B6058E" w:rsidRDefault="00B6058E" w:rsidP="00B6058E">
      <w:pPr>
        <w:autoSpaceDE w:val="0"/>
        <w:autoSpaceDN w:val="0"/>
        <w:adjustRightInd w:val="0"/>
        <w:spacing w:after="0" w:line="240" w:lineRule="auto"/>
        <w:rPr>
          <w:rFonts w:ascii="Arial" w:hAnsi="Arial" w:cs="Arial"/>
          <w:sz w:val="24"/>
          <w:szCs w:val="24"/>
        </w:rPr>
      </w:pPr>
      <w:r w:rsidRPr="001F31B7">
        <w:rPr>
          <w:rFonts w:ascii="Arial" w:hAnsi="Arial" w:cs="Arial"/>
          <w:sz w:val="24"/>
          <w:szCs w:val="24"/>
        </w:rPr>
        <w:t>The responsibility</w:t>
      </w:r>
      <w:r w:rsidRPr="00160DFE">
        <w:rPr>
          <w:rFonts w:ascii="Arial" w:hAnsi="Arial" w:cs="Arial"/>
          <w:sz w:val="24"/>
          <w:szCs w:val="24"/>
        </w:rPr>
        <w:t xml:space="preserve"> of governing bodies, proprietors and management committees</w:t>
      </w:r>
      <w:r>
        <w:rPr>
          <w:rFonts w:ascii="Arial" w:hAnsi="Arial" w:cs="Arial"/>
          <w:sz w:val="24"/>
          <w:szCs w:val="24"/>
        </w:rPr>
        <w:t xml:space="preserve"> </w:t>
      </w:r>
    </w:p>
    <w:p w:rsidR="0049625B" w:rsidRPr="00B6058E" w:rsidRDefault="00A4000B" w:rsidP="00B6058E">
      <w:pPr>
        <w:autoSpaceDE w:val="0"/>
        <w:autoSpaceDN w:val="0"/>
        <w:adjustRightInd w:val="0"/>
        <w:spacing w:after="0" w:line="240" w:lineRule="auto"/>
        <w:rPr>
          <w:rFonts w:ascii="Arial" w:hAnsi="Arial" w:cs="Arial"/>
          <w:sz w:val="24"/>
          <w:szCs w:val="24"/>
        </w:rPr>
      </w:pPr>
      <w:r w:rsidRPr="00D04C85">
        <w:rPr>
          <w:rFonts w:ascii="Arial" w:eastAsia="Times New Roman" w:hAnsi="Arial" w:cs="Arial"/>
          <w:sz w:val="24"/>
          <w:szCs w:val="24"/>
          <w:lang w:eastAsia="en-GB"/>
        </w:rPr>
        <w:t xml:space="preserve">include: </w:t>
      </w:r>
    </w:p>
    <w:p w:rsidR="00B6058E" w:rsidRDefault="00B6058E" w:rsidP="00C3186B">
      <w:pPr>
        <w:pStyle w:val="ListParagraph"/>
        <w:numPr>
          <w:ilvl w:val="0"/>
          <w:numId w:val="91"/>
        </w:numPr>
        <w:rPr>
          <w:rFonts w:ascii="Arial" w:eastAsia="CIDFont+F5" w:hAnsi="Arial" w:cs="Arial"/>
        </w:rPr>
      </w:pPr>
      <w:r w:rsidRPr="00B6058E">
        <w:rPr>
          <w:rFonts w:ascii="Arial" w:eastAsia="CIDFont+F5" w:hAnsi="Arial" w:cs="Arial"/>
        </w:rPr>
        <w:t>ensure there are appropriate policies</w:t>
      </w:r>
      <w:r>
        <w:rPr>
          <w:rFonts w:ascii="Arial" w:eastAsia="CIDFont+F5" w:hAnsi="Arial" w:cs="Arial"/>
        </w:rPr>
        <w:t xml:space="preserve"> </w:t>
      </w:r>
      <w:r w:rsidRPr="00B6058E">
        <w:rPr>
          <w:rFonts w:ascii="Arial" w:eastAsia="CIDFont+F5" w:hAnsi="Arial" w:cs="Arial"/>
        </w:rPr>
        <w:t>and procedures in place in order for appropriate action to be taken in a timely manner to</w:t>
      </w:r>
      <w:r>
        <w:rPr>
          <w:rFonts w:ascii="Arial" w:eastAsia="CIDFont+F5" w:hAnsi="Arial" w:cs="Arial"/>
        </w:rPr>
        <w:t xml:space="preserve"> </w:t>
      </w:r>
      <w:r w:rsidRPr="00B6058E">
        <w:rPr>
          <w:rFonts w:ascii="Arial" w:eastAsia="CIDFont+F5" w:hAnsi="Arial" w:cs="Arial"/>
        </w:rPr>
        <w:t>safeguard and promote children’s welfare</w:t>
      </w:r>
      <w:r>
        <w:rPr>
          <w:rFonts w:ascii="Arial" w:eastAsia="CIDFont+F5" w:hAnsi="Arial" w:cs="Arial"/>
        </w:rPr>
        <w:t xml:space="preserve"> e.g.</w:t>
      </w:r>
    </w:p>
    <w:p w:rsidR="00B6058E" w:rsidRPr="00B455A0" w:rsidRDefault="00E066F8" w:rsidP="00E066F8">
      <w:pPr>
        <w:rPr>
          <w:rFonts w:ascii="Arial" w:eastAsia="CIDFont+F5" w:hAnsi="Arial" w:cs="Arial"/>
          <w:b/>
          <w:bCs/>
        </w:rPr>
      </w:pPr>
      <w:r>
        <w:rPr>
          <w:rFonts w:ascii="Arial" w:eastAsia="CIDFont+F5" w:hAnsi="Arial" w:cs="Arial"/>
        </w:rPr>
        <w:t>-</w:t>
      </w:r>
      <w:r w:rsidR="00B6058E" w:rsidRPr="00B455A0">
        <w:rPr>
          <w:rFonts w:ascii="Arial" w:eastAsia="CIDFont+F5" w:hAnsi="Arial" w:cs="Arial"/>
          <w:b/>
          <w:bCs/>
        </w:rPr>
        <w:t xml:space="preserve">Child protection policy in place </w:t>
      </w:r>
    </w:p>
    <w:p w:rsidR="00B455A0" w:rsidRDefault="00E066F8" w:rsidP="00B455A0">
      <w:pPr>
        <w:rPr>
          <w:rFonts w:ascii="Arial" w:eastAsia="CIDFont+F5" w:hAnsi="Arial" w:cs="Arial"/>
          <w:b/>
          <w:bCs/>
        </w:rPr>
      </w:pPr>
      <w:r w:rsidRPr="00B455A0">
        <w:rPr>
          <w:rFonts w:ascii="Arial" w:eastAsia="CIDFont+F5" w:hAnsi="Arial" w:cs="Arial"/>
          <w:b/>
          <w:bCs/>
        </w:rPr>
        <w:t>-</w:t>
      </w:r>
      <w:r w:rsidR="00B6058E" w:rsidRPr="00B455A0">
        <w:rPr>
          <w:rFonts w:ascii="Arial" w:eastAsia="CIDFont+F5" w:hAnsi="Arial" w:cs="Arial"/>
          <w:b/>
          <w:bCs/>
        </w:rPr>
        <w:t xml:space="preserve">staff behaviour policy (sometimes called the code of conduct) </w:t>
      </w:r>
    </w:p>
    <w:p w:rsidR="00B455A0" w:rsidRDefault="00B455A0" w:rsidP="00B455A0">
      <w:pPr>
        <w:rPr>
          <w:rFonts w:ascii="Arial" w:eastAsia="CIDFont+F5" w:hAnsi="Arial" w:cs="Arial"/>
        </w:rPr>
      </w:pPr>
      <w:r>
        <w:rPr>
          <w:rFonts w:ascii="Arial" w:eastAsia="CIDFont+F5" w:hAnsi="Arial" w:cs="Arial"/>
        </w:rPr>
        <w:t>-</w:t>
      </w:r>
      <w:r w:rsidR="00B6058E" w:rsidRPr="00B455A0">
        <w:rPr>
          <w:rFonts w:ascii="Arial" w:eastAsia="CIDFont+F5" w:hAnsi="Arial" w:cs="Arial"/>
        </w:rPr>
        <w:t xml:space="preserve">Part one of </w:t>
      </w:r>
      <w:r w:rsidR="00E066F8" w:rsidRPr="00B455A0">
        <w:rPr>
          <w:rFonts w:ascii="Arial" w:eastAsia="CIDFont+F5" w:hAnsi="Arial" w:cs="Arial"/>
        </w:rPr>
        <w:t xml:space="preserve">KCSiE 2020, </w:t>
      </w:r>
    </w:p>
    <w:p w:rsidR="00B455A0" w:rsidRDefault="00B455A0" w:rsidP="00B455A0">
      <w:pPr>
        <w:rPr>
          <w:rFonts w:ascii="Arial" w:eastAsia="Times New Roman" w:hAnsi="Arial" w:cs="Arial"/>
          <w:sz w:val="24"/>
          <w:szCs w:val="24"/>
          <w:lang w:eastAsia="en-GB"/>
        </w:rPr>
      </w:pPr>
      <w:r w:rsidRPr="00B455A0">
        <w:rPr>
          <w:rFonts w:ascii="Arial" w:eastAsia="Times New Roman" w:hAnsi="Arial" w:cs="Arial"/>
          <w:sz w:val="24"/>
          <w:szCs w:val="24"/>
          <w:lang w:eastAsia="en-GB"/>
        </w:rPr>
        <w:t>-</w:t>
      </w:r>
      <w:r w:rsidR="00E066F8" w:rsidRPr="00B455A0">
        <w:rPr>
          <w:rFonts w:ascii="Arial" w:eastAsia="Times New Roman" w:hAnsi="Arial" w:cs="Arial"/>
          <w:sz w:val="24"/>
          <w:szCs w:val="24"/>
          <w:lang w:eastAsia="en-GB"/>
        </w:rPr>
        <w:t xml:space="preserve">Annex A, specific safeguarding issues </w:t>
      </w:r>
    </w:p>
    <w:p w:rsidR="00E066F8" w:rsidRDefault="00B455A0" w:rsidP="00B455A0">
      <w:pPr>
        <w:rPr>
          <w:rFonts w:ascii="Arial" w:eastAsia="CIDFont+F5" w:hAnsi="Arial" w:cs="Arial"/>
          <w:b/>
          <w:bCs/>
          <w:u w:val="single"/>
        </w:rPr>
      </w:pPr>
      <w:r>
        <w:rPr>
          <w:rFonts w:ascii="Arial" w:eastAsia="CIDFont+F5" w:hAnsi="Arial" w:cs="Arial"/>
        </w:rPr>
        <w:t>-I</w:t>
      </w:r>
      <w:r w:rsidR="00B6058E" w:rsidRPr="00B455A0">
        <w:rPr>
          <w:rFonts w:ascii="Arial" w:eastAsia="CIDFont+F5" w:hAnsi="Arial" w:cs="Arial"/>
        </w:rPr>
        <w:t>nformation regarding the role and</w:t>
      </w:r>
      <w:r w:rsidR="00E066F8" w:rsidRPr="00B455A0">
        <w:rPr>
          <w:rFonts w:ascii="Arial" w:eastAsia="CIDFont+F5" w:hAnsi="Arial" w:cs="Arial"/>
        </w:rPr>
        <w:t xml:space="preserve"> </w:t>
      </w:r>
      <w:r w:rsidR="00B6058E" w:rsidRPr="00B455A0">
        <w:rPr>
          <w:rFonts w:ascii="Arial" w:eastAsia="CIDFont+F5" w:hAnsi="Arial" w:cs="Arial"/>
        </w:rPr>
        <w:t xml:space="preserve">identity of the designated safeguarding lead (and any deputies), </w:t>
      </w:r>
      <w:r w:rsidR="00B6058E" w:rsidRPr="00B455A0">
        <w:rPr>
          <w:rFonts w:ascii="Arial" w:eastAsia="CIDFont+F5" w:hAnsi="Arial" w:cs="Arial"/>
          <w:b/>
          <w:bCs/>
          <w:u w:val="single"/>
        </w:rPr>
        <w:t>should be provided to all staff on induction</w:t>
      </w:r>
    </w:p>
    <w:p w:rsidR="00B455A0" w:rsidRDefault="00B455A0" w:rsidP="00C3186B">
      <w:pPr>
        <w:pStyle w:val="ListParagraph"/>
        <w:numPr>
          <w:ilvl w:val="0"/>
          <w:numId w:val="93"/>
        </w:numPr>
        <w:rPr>
          <w:rFonts w:ascii="Arial" w:hAnsi="Arial" w:cs="Arial"/>
        </w:rPr>
      </w:pPr>
      <w:r w:rsidRPr="00B455A0">
        <w:rPr>
          <w:rFonts w:ascii="Arial" w:hAnsi="Arial" w:cs="Arial"/>
        </w:rPr>
        <w:t xml:space="preserve">Governing bodies and proprietors should have a senior board level (or equivalent) lead to take </w:t>
      </w:r>
      <w:r w:rsidRPr="00B455A0">
        <w:rPr>
          <w:rFonts w:ascii="Arial" w:hAnsi="Arial" w:cs="Arial"/>
          <w:b/>
          <w:bCs/>
        </w:rPr>
        <w:t xml:space="preserve">leadership </w:t>
      </w:r>
      <w:r w:rsidRPr="00B455A0">
        <w:rPr>
          <w:rFonts w:ascii="Arial" w:hAnsi="Arial" w:cs="Arial"/>
        </w:rPr>
        <w:t>responsibility for their schools or college’s safeguarding arrangements.</w:t>
      </w:r>
    </w:p>
    <w:p w:rsidR="00322D39" w:rsidRDefault="00322D39" w:rsidP="00322D39">
      <w:pPr>
        <w:pStyle w:val="ListParagraph"/>
        <w:rPr>
          <w:rFonts w:ascii="Arial" w:hAnsi="Arial" w:cs="Arial"/>
          <w:b/>
          <w:iCs/>
          <w:highlight w:val="yellow"/>
        </w:rPr>
      </w:pPr>
    </w:p>
    <w:p w:rsidR="00322D39" w:rsidRPr="00D04C85" w:rsidRDefault="00322D39" w:rsidP="00322D39">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The nominated governor</w:t>
      </w:r>
      <w:r w:rsidR="00E30ABA">
        <w:rPr>
          <w:rFonts w:ascii="Arial" w:eastAsia="Times New Roman" w:hAnsi="Arial" w:cs="Arial"/>
          <w:sz w:val="24"/>
          <w:szCs w:val="24"/>
        </w:rPr>
        <w:t xml:space="preserve">, trustee </w:t>
      </w:r>
      <w:r w:rsidRPr="00D04C85">
        <w:rPr>
          <w:rFonts w:ascii="Arial" w:eastAsia="Times New Roman" w:hAnsi="Arial" w:cs="Arial"/>
          <w:sz w:val="24"/>
          <w:szCs w:val="24"/>
        </w:rPr>
        <w:t>for child protection is:</w:t>
      </w:r>
    </w:p>
    <w:p w:rsidR="00322D39" w:rsidRPr="00D04C85" w:rsidRDefault="00322D39" w:rsidP="00322D39">
      <w:pPr>
        <w:spacing w:after="0" w:line="240" w:lineRule="auto"/>
        <w:ind w:left="360" w:hanging="360"/>
        <w:rPr>
          <w:rFonts w:ascii="Arial" w:eastAsia="Times New Roman" w:hAnsi="Arial" w:cs="Arial"/>
          <w:sz w:val="24"/>
          <w:szCs w:val="24"/>
        </w:rPr>
      </w:pPr>
    </w:p>
    <w:p w:rsidR="00322D39" w:rsidRPr="00D04C85" w:rsidRDefault="00322D39" w:rsidP="00322D39">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 xml:space="preserve">NAME  </w:t>
      </w:r>
      <w:r w:rsidR="001F31B7">
        <w:rPr>
          <w:rFonts w:ascii="Arial" w:eastAsia="Times New Roman" w:hAnsi="Arial" w:cs="Arial"/>
          <w:sz w:val="24"/>
          <w:szCs w:val="24"/>
        </w:rPr>
        <w:t xml:space="preserve">    Laura Creed</w:t>
      </w:r>
    </w:p>
    <w:p w:rsidR="00322D39" w:rsidRPr="00D04C85" w:rsidRDefault="00322D39" w:rsidP="00322D39">
      <w:pPr>
        <w:spacing w:after="0" w:line="240" w:lineRule="auto"/>
        <w:ind w:hanging="360"/>
        <w:rPr>
          <w:rFonts w:ascii="Arial" w:eastAsia="Times New Roman" w:hAnsi="Arial" w:cs="Arial"/>
          <w:sz w:val="24"/>
          <w:szCs w:val="24"/>
        </w:rPr>
      </w:pPr>
      <w:r w:rsidRPr="00D04C85">
        <w:rPr>
          <w:rFonts w:ascii="Arial" w:eastAsia="Times New Roman" w:hAnsi="Arial" w:cs="Arial"/>
          <w:sz w:val="24"/>
          <w:szCs w:val="24"/>
        </w:rPr>
        <w:t xml:space="preserve"> </w:t>
      </w:r>
    </w:p>
    <w:p w:rsidR="00B8089E" w:rsidRDefault="000E2053" w:rsidP="000E2053">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 xml:space="preserve">The nominated </w:t>
      </w:r>
      <w:r>
        <w:rPr>
          <w:rFonts w:ascii="Arial" w:eastAsia="Times New Roman" w:hAnsi="Arial" w:cs="Arial"/>
          <w:sz w:val="24"/>
          <w:szCs w:val="24"/>
        </w:rPr>
        <w:t xml:space="preserve">Chair of </w:t>
      </w:r>
      <w:r w:rsidRPr="00D04C85">
        <w:rPr>
          <w:rFonts w:ascii="Arial" w:eastAsia="Times New Roman" w:hAnsi="Arial" w:cs="Arial"/>
          <w:sz w:val="24"/>
          <w:szCs w:val="24"/>
        </w:rPr>
        <w:t>governor</w:t>
      </w:r>
      <w:r>
        <w:rPr>
          <w:rFonts w:ascii="Arial" w:eastAsia="Times New Roman" w:hAnsi="Arial" w:cs="Arial"/>
          <w:sz w:val="24"/>
          <w:szCs w:val="24"/>
        </w:rPr>
        <w:t>s or Trustees</w:t>
      </w:r>
      <w:r w:rsidR="00E30ABA">
        <w:rPr>
          <w:rFonts w:ascii="Arial" w:eastAsia="Times New Roman" w:hAnsi="Arial" w:cs="Arial"/>
          <w:sz w:val="24"/>
          <w:szCs w:val="24"/>
        </w:rPr>
        <w:t xml:space="preserve">, management </w:t>
      </w:r>
      <w:r w:rsidR="00983C52">
        <w:rPr>
          <w:rFonts w:ascii="Arial" w:eastAsia="Times New Roman" w:hAnsi="Arial" w:cs="Arial"/>
          <w:sz w:val="24"/>
          <w:szCs w:val="24"/>
        </w:rPr>
        <w:t xml:space="preserve">committee </w:t>
      </w:r>
      <w:r w:rsidR="00983C52" w:rsidRPr="00D04C85">
        <w:rPr>
          <w:rFonts w:ascii="Arial" w:eastAsia="Times New Roman" w:hAnsi="Arial" w:cs="Arial"/>
          <w:sz w:val="24"/>
          <w:szCs w:val="24"/>
        </w:rPr>
        <w:t>for</w:t>
      </w:r>
      <w:r w:rsidRPr="00D04C85">
        <w:rPr>
          <w:rFonts w:ascii="Arial" w:eastAsia="Times New Roman" w:hAnsi="Arial" w:cs="Arial"/>
          <w:sz w:val="24"/>
          <w:szCs w:val="24"/>
        </w:rPr>
        <w:t xml:space="preserve"> child </w:t>
      </w:r>
    </w:p>
    <w:p w:rsidR="000E2053" w:rsidRPr="00D04C85" w:rsidRDefault="000E2053" w:rsidP="000E2053">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protection is:</w:t>
      </w:r>
    </w:p>
    <w:p w:rsidR="000E2053" w:rsidRPr="00D04C85" w:rsidRDefault="000E2053" w:rsidP="000E2053">
      <w:pPr>
        <w:spacing w:after="0" w:line="240" w:lineRule="auto"/>
        <w:ind w:left="360" w:hanging="360"/>
        <w:rPr>
          <w:rFonts w:ascii="Arial" w:eastAsia="Times New Roman" w:hAnsi="Arial" w:cs="Arial"/>
          <w:sz w:val="24"/>
          <w:szCs w:val="24"/>
        </w:rPr>
      </w:pPr>
    </w:p>
    <w:p w:rsidR="000E2053" w:rsidRDefault="001F31B7" w:rsidP="000E205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Laura Creed</w:t>
      </w:r>
    </w:p>
    <w:p w:rsidR="001F31B7" w:rsidRDefault="001F31B7" w:rsidP="000E2053">
      <w:pPr>
        <w:spacing w:after="0" w:line="240" w:lineRule="auto"/>
        <w:ind w:left="360" w:hanging="360"/>
        <w:rPr>
          <w:rFonts w:ascii="Arial" w:eastAsia="Times New Roman" w:hAnsi="Arial" w:cs="Arial"/>
          <w:sz w:val="24"/>
          <w:szCs w:val="24"/>
        </w:rPr>
      </w:pPr>
    </w:p>
    <w:p w:rsidR="00B8089E" w:rsidRDefault="000E2053" w:rsidP="000E2053">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 xml:space="preserve">The nominated </w:t>
      </w:r>
      <w:r>
        <w:rPr>
          <w:rFonts w:ascii="Arial" w:eastAsia="Times New Roman" w:hAnsi="Arial" w:cs="Arial"/>
          <w:sz w:val="24"/>
          <w:szCs w:val="24"/>
        </w:rPr>
        <w:t xml:space="preserve">Vice Chair of </w:t>
      </w:r>
      <w:r w:rsidRPr="00D04C85">
        <w:rPr>
          <w:rFonts w:ascii="Arial" w:eastAsia="Times New Roman" w:hAnsi="Arial" w:cs="Arial"/>
          <w:sz w:val="24"/>
          <w:szCs w:val="24"/>
        </w:rPr>
        <w:t>governor</w:t>
      </w:r>
      <w:r>
        <w:rPr>
          <w:rFonts w:ascii="Arial" w:eastAsia="Times New Roman" w:hAnsi="Arial" w:cs="Arial"/>
          <w:sz w:val="24"/>
          <w:szCs w:val="24"/>
        </w:rPr>
        <w:t>s or Trustees</w:t>
      </w:r>
      <w:r w:rsidR="00E30ABA">
        <w:rPr>
          <w:rFonts w:ascii="Arial" w:eastAsia="Times New Roman" w:hAnsi="Arial" w:cs="Arial"/>
          <w:sz w:val="24"/>
          <w:szCs w:val="24"/>
        </w:rPr>
        <w:t xml:space="preserve">, management committee </w:t>
      </w:r>
      <w:r w:rsidRPr="00D04C85">
        <w:rPr>
          <w:rFonts w:ascii="Arial" w:eastAsia="Times New Roman" w:hAnsi="Arial" w:cs="Arial"/>
          <w:sz w:val="24"/>
          <w:szCs w:val="24"/>
        </w:rPr>
        <w:t xml:space="preserve">for child </w:t>
      </w:r>
    </w:p>
    <w:p w:rsidR="000E2053" w:rsidRPr="00D04C85" w:rsidRDefault="000E2053" w:rsidP="000E2053">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protection is:</w:t>
      </w:r>
    </w:p>
    <w:p w:rsidR="000E2053" w:rsidRPr="00D04C85" w:rsidRDefault="000E2053" w:rsidP="000E2053">
      <w:pPr>
        <w:spacing w:after="0" w:line="240" w:lineRule="auto"/>
        <w:ind w:left="360" w:hanging="360"/>
        <w:rPr>
          <w:rFonts w:ascii="Arial" w:eastAsia="Times New Roman" w:hAnsi="Arial" w:cs="Arial"/>
          <w:sz w:val="24"/>
          <w:szCs w:val="24"/>
        </w:rPr>
      </w:pPr>
    </w:p>
    <w:p w:rsidR="000E2053" w:rsidRPr="00D04C85" w:rsidRDefault="000E2053" w:rsidP="000E2053">
      <w:pPr>
        <w:spacing w:after="0" w:line="240" w:lineRule="auto"/>
        <w:ind w:left="360" w:hanging="360"/>
        <w:rPr>
          <w:rFonts w:ascii="Arial" w:eastAsia="Times New Roman" w:hAnsi="Arial" w:cs="Arial"/>
          <w:sz w:val="24"/>
          <w:szCs w:val="24"/>
        </w:rPr>
      </w:pPr>
      <w:r w:rsidRPr="00D04C85">
        <w:rPr>
          <w:rFonts w:ascii="Arial" w:eastAsia="Times New Roman" w:hAnsi="Arial" w:cs="Arial"/>
          <w:sz w:val="24"/>
          <w:szCs w:val="24"/>
        </w:rPr>
        <w:t>NAM</w:t>
      </w:r>
      <w:r w:rsidR="001F31B7">
        <w:rPr>
          <w:rFonts w:ascii="Arial" w:eastAsia="Times New Roman" w:hAnsi="Arial" w:cs="Arial"/>
          <w:sz w:val="24"/>
          <w:szCs w:val="24"/>
        </w:rPr>
        <w:t>E      Stacy Morris</w:t>
      </w:r>
    </w:p>
    <w:p w:rsidR="00322D39" w:rsidRPr="00B455A0" w:rsidRDefault="00322D39" w:rsidP="00322D39">
      <w:pPr>
        <w:pStyle w:val="ListParagraph"/>
        <w:ind w:left="720"/>
        <w:rPr>
          <w:rFonts w:ascii="Arial" w:hAnsi="Arial" w:cs="Arial"/>
        </w:rPr>
      </w:pPr>
    </w:p>
    <w:p w:rsidR="00E066F8" w:rsidRPr="00E066F8" w:rsidRDefault="00E066F8" w:rsidP="00C3186B">
      <w:pPr>
        <w:pStyle w:val="ListParagraph"/>
        <w:numPr>
          <w:ilvl w:val="0"/>
          <w:numId w:val="91"/>
        </w:numPr>
        <w:rPr>
          <w:rFonts w:ascii="Arial" w:eastAsia="CIDFont+F5" w:hAnsi="Arial" w:cs="Arial"/>
          <w:sz w:val="22"/>
          <w:szCs w:val="22"/>
        </w:rPr>
      </w:pPr>
      <w:r w:rsidRPr="00E066F8">
        <w:rPr>
          <w:rFonts w:ascii="Arial" w:eastAsia="CIDFont+F5" w:hAnsi="Arial" w:cs="Arial"/>
        </w:rPr>
        <w:t xml:space="preserve">Headteachers and principals should ensure that the above policies and procedures, adopted by governing bodies and proprietors, and particularly concerning referrals of </w:t>
      </w:r>
      <w:r w:rsidRPr="00E066F8">
        <w:rPr>
          <w:rFonts w:ascii="Arial" w:eastAsia="CIDFont+F5" w:hAnsi="Arial" w:cs="Arial"/>
        </w:rPr>
        <w:lastRenderedPageBreak/>
        <w:t>cases of suspected abuse and neglect, are followed by all staff.</w:t>
      </w:r>
    </w:p>
    <w:p w:rsidR="00E066F8" w:rsidRPr="00E066F8" w:rsidRDefault="00E066F8" w:rsidP="00E066F8">
      <w:pPr>
        <w:pStyle w:val="ListParagraph"/>
        <w:ind w:left="720"/>
        <w:rPr>
          <w:rFonts w:ascii="Arial" w:eastAsia="CIDFont+F5" w:hAnsi="Arial" w:cs="Arial"/>
          <w:sz w:val="22"/>
          <w:szCs w:val="22"/>
        </w:rPr>
      </w:pPr>
    </w:p>
    <w:p w:rsidR="00E066F8" w:rsidRDefault="00E066F8" w:rsidP="00C3186B">
      <w:pPr>
        <w:pStyle w:val="ListParagraph"/>
        <w:numPr>
          <w:ilvl w:val="0"/>
          <w:numId w:val="92"/>
        </w:numPr>
        <w:rPr>
          <w:rFonts w:ascii="Arial" w:eastAsia="CIDFont+F5" w:hAnsi="Arial" w:cs="Arial"/>
          <w:color w:val="000000"/>
          <w:lang w:eastAsia="en-US"/>
        </w:rPr>
      </w:pPr>
      <w:r w:rsidRPr="00B455A0">
        <w:rPr>
          <w:rFonts w:ascii="Arial" w:eastAsia="CIDFont+F5" w:hAnsi="Arial" w:cs="Arial"/>
          <w:color w:val="000000"/>
        </w:rPr>
        <w:t>ensure that the school or college</w:t>
      </w:r>
      <w:r w:rsidR="00B455A0" w:rsidRPr="00B455A0">
        <w:rPr>
          <w:rFonts w:ascii="Arial" w:eastAsia="CIDFont+F5" w:hAnsi="Arial" w:cs="Arial"/>
          <w:color w:val="000000"/>
        </w:rPr>
        <w:t xml:space="preserve"> </w:t>
      </w:r>
      <w:r w:rsidRPr="00B455A0">
        <w:rPr>
          <w:rFonts w:ascii="Arial" w:eastAsia="CIDFont+F5" w:hAnsi="Arial" w:cs="Arial"/>
          <w:color w:val="000000"/>
        </w:rPr>
        <w:t xml:space="preserve">contributes to multi-agency working in line with statutory guidance </w:t>
      </w:r>
      <w:r w:rsidRPr="00B455A0">
        <w:rPr>
          <w:rFonts w:ascii="Arial" w:eastAsia="CIDFont+F5" w:hAnsi="Arial" w:cs="Arial"/>
          <w:color w:val="0000FF"/>
        </w:rPr>
        <w:t>Working Together to Safeguard Children</w:t>
      </w:r>
      <w:r w:rsidRPr="00B455A0">
        <w:rPr>
          <w:rFonts w:ascii="Arial" w:eastAsia="CIDFont+F5" w:hAnsi="Arial" w:cs="Arial"/>
          <w:color w:val="000000"/>
        </w:rPr>
        <w:t>.</w:t>
      </w:r>
    </w:p>
    <w:p w:rsidR="00B455A0" w:rsidRPr="00B455A0" w:rsidRDefault="00B455A0" w:rsidP="00B455A0">
      <w:pPr>
        <w:pStyle w:val="ListParagraph"/>
        <w:ind w:left="720"/>
        <w:rPr>
          <w:rFonts w:ascii="Arial" w:eastAsia="CIDFont+F5" w:hAnsi="Arial" w:cs="Arial"/>
          <w:color w:val="000000"/>
          <w:lang w:eastAsia="en-US"/>
        </w:rPr>
      </w:pPr>
    </w:p>
    <w:p w:rsidR="00B455A0" w:rsidRPr="00B455A0" w:rsidRDefault="00B455A0" w:rsidP="00C3186B">
      <w:pPr>
        <w:pStyle w:val="ListParagraph"/>
        <w:numPr>
          <w:ilvl w:val="0"/>
          <w:numId w:val="92"/>
        </w:numPr>
        <w:rPr>
          <w:rFonts w:ascii="Arial" w:eastAsia="CIDFont+F5" w:hAnsi="Arial" w:cs="Arial"/>
          <w:color w:val="000000"/>
        </w:rPr>
      </w:pPr>
      <w:r w:rsidRPr="00B455A0">
        <w:rPr>
          <w:rFonts w:ascii="Arial" w:eastAsia="CIDFont+F5" w:hAnsi="Arial" w:cs="Arial"/>
          <w:color w:val="000000"/>
        </w:rPr>
        <w:t xml:space="preserve">New safeguarding partners and child death review partner arrangements are in place </w:t>
      </w:r>
    </w:p>
    <w:p w:rsidR="00B455A0" w:rsidRDefault="00B455A0" w:rsidP="00B455A0">
      <w:pPr>
        <w:pStyle w:val="ListParagraph"/>
        <w:ind w:left="720"/>
        <w:rPr>
          <w:rFonts w:ascii="CIDFont+F5" w:eastAsia="CIDFont+F5" w:cs="CIDFont+F5"/>
          <w:color w:val="000000"/>
          <w:sz w:val="23"/>
          <w:szCs w:val="23"/>
        </w:rPr>
      </w:pPr>
    </w:p>
    <w:p w:rsidR="00C3186B" w:rsidRDefault="00C3186B" w:rsidP="00C3186B">
      <w:pPr>
        <w:pStyle w:val="ListParagraph"/>
        <w:numPr>
          <w:ilvl w:val="0"/>
          <w:numId w:val="92"/>
        </w:numPr>
        <w:rPr>
          <w:rFonts w:ascii="Arial" w:eastAsia="CIDFont+F5" w:hAnsi="Arial" w:cs="Arial"/>
          <w:color w:val="000000"/>
        </w:rPr>
      </w:pPr>
      <w:r w:rsidRPr="00C3186B">
        <w:rPr>
          <w:rFonts w:ascii="Arial" w:eastAsia="CIDFont+F5" w:hAnsi="Arial" w:cs="Arial"/>
          <w:color w:val="000000"/>
        </w:rPr>
        <w:t>should understand the local criteria for action</w:t>
      </w:r>
      <w:r w:rsidRPr="00C3186B">
        <w:rPr>
          <w:rFonts w:ascii="Arial" w:eastAsia="CIDFont+F5" w:hAnsi="Arial" w:cs="Arial"/>
          <w:color w:val="0078D5"/>
          <w:sz w:val="16"/>
          <w:szCs w:val="16"/>
        </w:rPr>
        <w:t xml:space="preserve">2423 </w:t>
      </w:r>
      <w:r w:rsidRPr="00C3186B">
        <w:rPr>
          <w:rFonts w:ascii="Arial" w:eastAsia="CIDFont+F5" w:hAnsi="Arial" w:cs="Arial"/>
          <w:color w:val="000000"/>
        </w:rPr>
        <w:t>and the local protocol for assessment</w:t>
      </w:r>
      <w:r w:rsidRPr="00C3186B">
        <w:rPr>
          <w:rFonts w:ascii="Arial" w:eastAsia="CIDFont+F5" w:hAnsi="Arial" w:cs="Arial"/>
          <w:color w:val="0078D5"/>
          <w:sz w:val="16"/>
          <w:szCs w:val="16"/>
        </w:rPr>
        <w:t xml:space="preserve">25 24 </w:t>
      </w:r>
      <w:r w:rsidRPr="00C3186B">
        <w:rPr>
          <w:rFonts w:ascii="Arial" w:eastAsia="CIDFont+F5" w:hAnsi="Arial" w:cs="Arial"/>
          <w:color w:val="000000"/>
        </w:rPr>
        <w:t>and ensure they are reflected in their own policies and procedures. They should also be prepared to supply information as requested by the three safeguarding partners</w:t>
      </w:r>
    </w:p>
    <w:p w:rsidR="00C3186B" w:rsidRPr="00C3186B" w:rsidRDefault="00C3186B" w:rsidP="00C3186B">
      <w:pPr>
        <w:pStyle w:val="ListParagraph"/>
        <w:rPr>
          <w:rFonts w:ascii="Arial" w:eastAsia="CIDFont+F5" w:hAnsi="Arial" w:cs="Arial"/>
          <w:color w:val="000000"/>
        </w:rPr>
      </w:pPr>
    </w:p>
    <w:p w:rsidR="00C3186B" w:rsidRDefault="00C3186B" w:rsidP="00C3186B">
      <w:pPr>
        <w:pStyle w:val="ListParagraph"/>
        <w:numPr>
          <w:ilvl w:val="0"/>
          <w:numId w:val="92"/>
        </w:numPr>
        <w:rPr>
          <w:rFonts w:ascii="Arial" w:eastAsia="CIDFont+F5" w:hAnsi="Arial" w:cs="Arial"/>
          <w:color w:val="000000"/>
        </w:rPr>
      </w:pPr>
      <w:r w:rsidRPr="00C3186B">
        <w:rPr>
          <w:rFonts w:ascii="Arial" w:eastAsia="CIDFont+F5" w:hAnsi="Arial" w:cs="Arial"/>
          <w:color w:val="000000"/>
        </w:rPr>
        <w:t>Schools and colleges should work with social care, the police, health services</w:t>
      </w:r>
      <w:r>
        <w:rPr>
          <w:rFonts w:ascii="Arial" w:eastAsia="CIDFont+F5" w:hAnsi="Arial" w:cs="Arial"/>
          <w:color w:val="000000"/>
        </w:rPr>
        <w:t xml:space="preserve"> </w:t>
      </w:r>
      <w:r w:rsidRPr="00C3186B">
        <w:rPr>
          <w:rFonts w:ascii="Arial" w:eastAsia="CIDFont+F5" w:hAnsi="Arial" w:cs="Arial"/>
          <w:color w:val="000000"/>
        </w:rPr>
        <w:t>and other services to promote the welfare of children and protect them from harm. This includes providing a coordinated offer of early help when additional needs of children are identified</w:t>
      </w:r>
      <w:r w:rsidRPr="00C3186B">
        <w:rPr>
          <w:rFonts w:ascii="Arial" w:eastAsia="CIDFont+F5" w:hAnsi="Arial" w:cs="Arial"/>
          <w:color w:val="0078D5"/>
        </w:rPr>
        <w:t xml:space="preserve"> and</w:t>
      </w:r>
      <w:r w:rsidRPr="00C3186B">
        <w:rPr>
          <w:rFonts w:ascii="Arial" w:eastAsia="CIDFont+F5" w:hAnsi="Arial" w:cs="Arial"/>
          <w:color w:val="000000"/>
        </w:rPr>
        <w:t xml:space="preserve"> contributing to inter-agency plans to provide additional support to children subject to child protection plans.</w:t>
      </w:r>
    </w:p>
    <w:p w:rsidR="00C3186B" w:rsidRPr="00C3186B" w:rsidRDefault="00C3186B" w:rsidP="00C3186B">
      <w:pPr>
        <w:pStyle w:val="ListParagraph"/>
        <w:rPr>
          <w:rFonts w:ascii="Arial" w:eastAsia="CIDFont+F5" w:hAnsi="Arial" w:cs="Arial"/>
          <w:color w:val="000000"/>
        </w:rPr>
      </w:pPr>
    </w:p>
    <w:p w:rsidR="00C3186B" w:rsidRDefault="00C3186B" w:rsidP="00C3186B">
      <w:pPr>
        <w:pStyle w:val="ListParagraph"/>
        <w:numPr>
          <w:ilvl w:val="0"/>
          <w:numId w:val="92"/>
        </w:numPr>
        <w:rPr>
          <w:rFonts w:ascii="Arial" w:eastAsia="CIDFont+F5" w:hAnsi="Arial" w:cs="Arial"/>
          <w:color w:val="000000"/>
        </w:rPr>
      </w:pPr>
      <w:r w:rsidRPr="00C3186B">
        <w:rPr>
          <w:rFonts w:ascii="Arial" w:eastAsia="CIDFont+F5" w:hAnsi="Arial" w:cs="Arial"/>
          <w:color w:val="000000"/>
        </w:rPr>
        <w:t>ensuring arrangements are in place that set out clearly the and principles for sharing information within the school or college and with the three safeguarding partners, other organisations, agencies and practitioners as required.</w:t>
      </w:r>
    </w:p>
    <w:p w:rsidR="00C3186B" w:rsidRPr="00C3186B" w:rsidRDefault="00C3186B" w:rsidP="00C3186B">
      <w:pPr>
        <w:pStyle w:val="ListParagraph"/>
        <w:rPr>
          <w:rFonts w:ascii="Arial" w:eastAsia="CIDFont+F5" w:hAnsi="Arial" w:cs="Arial"/>
          <w:color w:val="000000"/>
        </w:rPr>
      </w:pPr>
    </w:p>
    <w:p w:rsidR="00C3186B" w:rsidRDefault="00C3186B" w:rsidP="00C3186B">
      <w:pPr>
        <w:pStyle w:val="ListParagraph"/>
        <w:numPr>
          <w:ilvl w:val="0"/>
          <w:numId w:val="92"/>
        </w:numPr>
        <w:rPr>
          <w:rFonts w:ascii="Arial" w:eastAsia="CIDFont+F5" w:hAnsi="Arial" w:cs="Arial"/>
        </w:rPr>
      </w:pPr>
      <w:r w:rsidRPr="00C3186B">
        <w:rPr>
          <w:rFonts w:ascii="Arial" w:eastAsia="CIDFont+F5" w:hAnsi="Arial" w:cs="Arial"/>
        </w:rPr>
        <w:t>ensure child protection file</w:t>
      </w:r>
      <w:r>
        <w:rPr>
          <w:rFonts w:ascii="Arial" w:eastAsia="CIDFont+F5" w:hAnsi="Arial" w:cs="Arial"/>
        </w:rPr>
        <w:t xml:space="preserve">s are </w:t>
      </w:r>
      <w:r w:rsidRPr="00C3186B">
        <w:rPr>
          <w:rFonts w:ascii="Arial" w:eastAsia="CIDFont+F5" w:hAnsi="Arial" w:cs="Arial"/>
        </w:rPr>
        <w:t>transferred to the new school or college as soon as possible, ensuring secure transit, and confirmation of receipt should be obtained</w:t>
      </w:r>
    </w:p>
    <w:p w:rsidR="00C3186B" w:rsidRPr="00C3186B" w:rsidRDefault="00C3186B" w:rsidP="00C3186B">
      <w:pPr>
        <w:pStyle w:val="ListParagraph"/>
        <w:rPr>
          <w:rFonts w:ascii="Arial" w:eastAsia="CIDFont+F5" w:hAnsi="Arial" w:cs="Arial"/>
        </w:rPr>
      </w:pPr>
    </w:p>
    <w:p w:rsidR="00C3186B" w:rsidRDefault="00C3186B" w:rsidP="00C3186B">
      <w:pPr>
        <w:pStyle w:val="ListParagraph"/>
        <w:numPr>
          <w:ilvl w:val="0"/>
          <w:numId w:val="92"/>
        </w:numPr>
        <w:rPr>
          <w:rFonts w:ascii="Arial" w:eastAsia="CIDFont+F5" w:hAnsi="Arial" w:cs="Arial"/>
        </w:rPr>
      </w:pPr>
      <w:r w:rsidRPr="00C3186B">
        <w:rPr>
          <w:rFonts w:ascii="Arial" w:eastAsia="CIDFont+F5" w:hAnsi="Arial" w:cs="Arial"/>
        </w:rPr>
        <w:t>ensure that all staff undergo child protection training (including online safety) at induction. The training should be regularly updated. Induction and training should be in line with advice from the local three safeguarding partners</w:t>
      </w:r>
      <w:r>
        <w:rPr>
          <w:rFonts w:ascii="Arial" w:eastAsia="CIDFont+F5" w:hAnsi="Arial" w:cs="Arial"/>
        </w:rPr>
        <w:t xml:space="preserve"> (HSCP) 3 years</w:t>
      </w:r>
      <w:r w:rsidRPr="00C3186B">
        <w:rPr>
          <w:rFonts w:ascii="Arial" w:eastAsia="CIDFont+F5" w:hAnsi="Arial" w:cs="Arial"/>
        </w:rPr>
        <w:t>.</w:t>
      </w:r>
    </w:p>
    <w:p w:rsidR="008A79D4" w:rsidRPr="008A79D4" w:rsidRDefault="008A79D4" w:rsidP="008A79D4">
      <w:pPr>
        <w:pStyle w:val="ListParagraph"/>
        <w:rPr>
          <w:rFonts w:ascii="Arial" w:eastAsia="CIDFont+F5" w:hAnsi="Arial" w:cs="Arial"/>
        </w:rPr>
      </w:pPr>
    </w:p>
    <w:p w:rsidR="008A79D4" w:rsidRDefault="008A79D4" w:rsidP="008A79D4">
      <w:pPr>
        <w:pStyle w:val="ListParagraph"/>
        <w:numPr>
          <w:ilvl w:val="0"/>
          <w:numId w:val="92"/>
        </w:numPr>
        <w:rPr>
          <w:rFonts w:ascii="Arial" w:eastAsia="CIDFont+F5" w:hAnsi="Arial" w:cs="Arial"/>
        </w:rPr>
      </w:pPr>
      <w:r w:rsidRPr="008A79D4">
        <w:rPr>
          <w:rFonts w:ascii="Arial" w:eastAsia="CIDFont+F5" w:hAnsi="Arial" w:cs="Arial"/>
        </w:rPr>
        <w:t>all staff should receive regular safeguarding and child protection updates (for example, via email, e-bulletins, staff meetings) as required, and at least annually</w:t>
      </w:r>
    </w:p>
    <w:p w:rsidR="008A79D4" w:rsidRPr="008A79D4" w:rsidRDefault="008A79D4" w:rsidP="008A79D4">
      <w:pPr>
        <w:pStyle w:val="ListParagraph"/>
        <w:rPr>
          <w:rFonts w:ascii="Arial" w:eastAsia="CIDFont+F5" w:hAnsi="Arial" w:cs="Arial"/>
        </w:rPr>
      </w:pPr>
    </w:p>
    <w:p w:rsidR="008A79D4" w:rsidRDefault="008A79D4" w:rsidP="007E1904">
      <w:pPr>
        <w:pStyle w:val="ListParagraph"/>
        <w:numPr>
          <w:ilvl w:val="0"/>
          <w:numId w:val="92"/>
        </w:numPr>
        <w:rPr>
          <w:rFonts w:ascii="Arial" w:eastAsia="CIDFont+F5" w:hAnsi="Arial" w:cs="Arial"/>
        </w:rPr>
      </w:pPr>
      <w:r w:rsidRPr="007E1904">
        <w:rPr>
          <w:rFonts w:ascii="Arial" w:eastAsia="CIDFont+F5" w:hAnsi="Arial" w:cs="Arial"/>
        </w:rPr>
        <w:t>Opportunity should therefore be provided for staff to contribute to and shape</w:t>
      </w:r>
      <w:r w:rsidR="007E1904">
        <w:rPr>
          <w:rFonts w:ascii="Arial" w:eastAsia="CIDFont+F5" w:hAnsi="Arial" w:cs="Arial"/>
        </w:rPr>
        <w:t xml:space="preserve"> </w:t>
      </w:r>
      <w:r w:rsidRPr="007E1904">
        <w:rPr>
          <w:rFonts w:ascii="Arial" w:eastAsia="CIDFont+F5" w:hAnsi="Arial" w:cs="Arial"/>
        </w:rPr>
        <w:t>safeguarding arrangements and child protection policy.</w:t>
      </w:r>
    </w:p>
    <w:p w:rsidR="007E1904" w:rsidRPr="007E1904" w:rsidRDefault="007E1904" w:rsidP="007E1904">
      <w:pPr>
        <w:pStyle w:val="ListParagraph"/>
        <w:rPr>
          <w:rFonts w:ascii="Arial" w:eastAsia="CIDFont+F5" w:hAnsi="Arial" w:cs="Arial"/>
        </w:rPr>
      </w:pPr>
    </w:p>
    <w:p w:rsidR="007E1904" w:rsidRPr="007E1904" w:rsidRDefault="007E1904" w:rsidP="007E1904">
      <w:pPr>
        <w:pStyle w:val="ListParagraph"/>
        <w:numPr>
          <w:ilvl w:val="0"/>
          <w:numId w:val="92"/>
        </w:numPr>
        <w:rPr>
          <w:rFonts w:ascii="Arial" w:eastAsia="CIDFont+F5" w:hAnsi="Arial" w:cs="Arial"/>
        </w:rPr>
      </w:pPr>
      <w:r w:rsidRPr="007E1904">
        <w:rPr>
          <w:rFonts w:ascii="Arial" w:eastAsia="CIDFont+F5" w:hAnsi="Arial" w:cs="Arial"/>
        </w:rPr>
        <w:t>ensure that children are taught about safeguarding, including online safety. Schools should consider this as part of providing a broad and balanced curriculum.</w:t>
      </w:r>
      <w:r w:rsidRPr="007E1904">
        <w:rPr>
          <w:rFonts w:ascii="CIDFont+F5" w:eastAsia="CIDFont+F5" w:cs="CIDFont+F5"/>
        </w:rPr>
        <w:t xml:space="preserve"> </w:t>
      </w:r>
      <w:r w:rsidRPr="007E1904">
        <w:rPr>
          <w:rFonts w:ascii="Arial" w:eastAsia="CIDFont+F5" w:hAnsi="Arial" w:cs="Arial"/>
        </w:rPr>
        <w:t xml:space="preserve">Education (for all primary pupils) and Relationships and Sex Education (for all secondary pupils) and Health Education (for all pupils in state-funded schools) Mandatory since September 2020. </w:t>
      </w:r>
    </w:p>
    <w:p w:rsidR="00080E0F" w:rsidRDefault="006D0718" w:rsidP="00B455A0">
      <w:pPr>
        <w:pStyle w:val="ListParagraph"/>
        <w:ind w:left="720"/>
        <w:rPr>
          <w:rFonts w:ascii="Arial" w:hAnsi="Arial" w:cs="Arial"/>
          <w:sz w:val="23"/>
          <w:szCs w:val="23"/>
        </w:rPr>
      </w:pPr>
      <w:r w:rsidRPr="00C3186B">
        <w:rPr>
          <w:rFonts w:ascii="Arial" w:hAnsi="Arial" w:cs="Arial"/>
        </w:rPr>
        <w:t>.</w:t>
      </w:r>
      <w:r w:rsidR="00080E0F" w:rsidRPr="00C3186B">
        <w:rPr>
          <w:rFonts w:ascii="Arial" w:hAnsi="Arial" w:cs="Arial"/>
          <w:sz w:val="23"/>
          <w:szCs w:val="23"/>
        </w:rPr>
        <w:t xml:space="preserve"> </w:t>
      </w:r>
    </w:p>
    <w:p w:rsidR="00AD497C" w:rsidRDefault="007E1904" w:rsidP="00AD497C">
      <w:pPr>
        <w:pStyle w:val="ListParagraph"/>
        <w:numPr>
          <w:ilvl w:val="0"/>
          <w:numId w:val="92"/>
        </w:numPr>
        <w:rPr>
          <w:rFonts w:ascii="Arial" w:eastAsia="CIDFont+F5" w:hAnsi="Arial" w:cs="Arial"/>
          <w:lang w:eastAsia="en-US"/>
        </w:rPr>
      </w:pPr>
      <w:r w:rsidRPr="007E1904">
        <w:rPr>
          <w:rFonts w:ascii="Arial" w:eastAsia="CIDFont+F5" w:hAnsi="Arial" w:cs="Arial"/>
        </w:rPr>
        <w:t>governing bodies and proprietors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rsidR="00AD497C" w:rsidRPr="00AD497C" w:rsidRDefault="00AD497C" w:rsidP="00AD497C">
      <w:pPr>
        <w:pStyle w:val="ListParagraph"/>
        <w:ind w:left="720"/>
        <w:rPr>
          <w:rFonts w:ascii="Arial" w:eastAsia="CIDFont+F5" w:hAnsi="Arial" w:cs="Arial"/>
          <w:lang w:eastAsia="en-US"/>
        </w:rPr>
      </w:pPr>
    </w:p>
    <w:p w:rsidR="00AD497C" w:rsidRDefault="00AD497C" w:rsidP="00AD497C">
      <w:pPr>
        <w:pStyle w:val="ListParagraph"/>
        <w:numPr>
          <w:ilvl w:val="0"/>
          <w:numId w:val="92"/>
        </w:numPr>
        <w:rPr>
          <w:rFonts w:ascii="Arial" w:eastAsia="CIDFont+F5" w:hAnsi="Arial" w:cs="Arial"/>
          <w:lang w:eastAsia="en-US"/>
        </w:rPr>
      </w:pPr>
      <w:r w:rsidRPr="00AD497C">
        <w:rPr>
          <w:rFonts w:ascii="Arial" w:eastAsia="CIDFont+F5" w:hAnsi="Arial" w:cs="Arial"/>
        </w:rPr>
        <w:t xml:space="preserve">ensure school have written recruitment and selection policies and procedures in </w:t>
      </w:r>
      <w:r w:rsidRPr="00AD497C">
        <w:rPr>
          <w:rFonts w:ascii="Arial" w:eastAsia="CIDFont+F5" w:hAnsi="Arial" w:cs="Arial"/>
        </w:rPr>
        <w:lastRenderedPageBreak/>
        <w:t>place and at least one of the persons who conducts an interview has completed safer recruitment training</w:t>
      </w:r>
    </w:p>
    <w:p w:rsidR="0089076F" w:rsidRPr="0089076F" w:rsidRDefault="0089076F" w:rsidP="0089076F">
      <w:pPr>
        <w:pStyle w:val="ListParagraph"/>
        <w:rPr>
          <w:rFonts w:ascii="Arial" w:eastAsia="CIDFont+F5" w:hAnsi="Arial" w:cs="Arial"/>
          <w:lang w:eastAsia="en-US"/>
        </w:rPr>
      </w:pPr>
    </w:p>
    <w:p w:rsidR="0089076F" w:rsidRDefault="0089076F" w:rsidP="0089076F">
      <w:pPr>
        <w:pStyle w:val="ListParagraph"/>
        <w:numPr>
          <w:ilvl w:val="0"/>
          <w:numId w:val="92"/>
        </w:numPr>
        <w:rPr>
          <w:rFonts w:ascii="Arial" w:eastAsia="CIDFont+F5" w:hAnsi="Arial" w:cs="Arial"/>
          <w:lang w:eastAsia="en-US"/>
        </w:rPr>
      </w:pPr>
      <w:r w:rsidRPr="0089076F">
        <w:rPr>
          <w:rFonts w:ascii="Arial" w:eastAsia="CIDFont+F5" w:hAnsi="Arial" w:cs="Arial"/>
        </w:rPr>
        <w:t xml:space="preserve">should ensure there are procedures in place (as described in paragraph 56 KCSiE) to manage concerns and allegations against staff including volunteers and supply </w:t>
      </w:r>
    </w:p>
    <w:p w:rsidR="0089076F" w:rsidRPr="0089076F" w:rsidRDefault="0089076F" w:rsidP="0089076F">
      <w:pPr>
        <w:pStyle w:val="ListParagraph"/>
        <w:rPr>
          <w:rFonts w:ascii="Arial" w:eastAsia="CIDFont+F5" w:hAnsi="Arial" w:cs="Arial"/>
          <w:lang w:eastAsia="en-US"/>
        </w:rPr>
      </w:pPr>
    </w:p>
    <w:p w:rsidR="0089076F" w:rsidRDefault="0089076F" w:rsidP="0089076F">
      <w:pPr>
        <w:pStyle w:val="ListParagraph"/>
        <w:numPr>
          <w:ilvl w:val="0"/>
          <w:numId w:val="92"/>
        </w:numPr>
        <w:rPr>
          <w:rFonts w:ascii="Arial" w:eastAsia="CIDFont+F5" w:hAnsi="Arial" w:cs="Arial"/>
        </w:rPr>
      </w:pPr>
      <w:r w:rsidRPr="0089076F">
        <w:rPr>
          <w:rFonts w:ascii="Arial" w:eastAsia="CIDFont+F5" w:hAnsi="Arial" w:cs="Arial"/>
        </w:rPr>
        <w:t>There must be procedures in place to make a referral to the Disclosure and</w:t>
      </w:r>
      <w:r>
        <w:rPr>
          <w:rFonts w:ascii="Arial" w:eastAsia="CIDFont+F5" w:hAnsi="Arial" w:cs="Arial"/>
        </w:rPr>
        <w:t xml:space="preserve"> </w:t>
      </w:r>
      <w:r w:rsidRPr="0089076F">
        <w:rPr>
          <w:rFonts w:ascii="Arial" w:eastAsia="CIDFont+F5" w:hAnsi="Arial" w:cs="Arial"/>
        </w:rPr>
        <w:t>Barring Service (DBS) if a person in regulated activity has been dismissed or removed</w:t>
      </w:r>
      <w:r>
        <w:rPr>
          <w:rFonts w:ascii="Arial" w:eastAsia="CIDFont+F5" w:hAnsi="Arial" w:cs="Arial"/>
        </w:rPr>
        <w:t xml:space="preserve"> </w:t>
      </w:r>
      <w:r w:rsidRPr="0089076F">
        <w:rPr>
          <w:rFonts w:ascii="Arial" w:eastAsia="CIDFont+F5" w:hAnsi="Arial" w:cs="Arial"/>
        </w:rPr>
        <w:t>due to safeguarding concerns, or would have been had they not resigned</w:t>
      </w:r>
    </w:p>
    <w:p w:rsidR="0089076F" w:rsidRPr="0089076F" w:rsidRDefault="0089076F" w:rsidP="0089076F">
      <w:pPr>
        <w:pStyle w:val="ListParagraph"/>
        <w:rPr>
          <w:rFonts w:ascii="Arial" w:eastAsia="CIDFont+F5" w:hAnsi="Arial" w:cs="Arial"/>
        </w:rPr>
      </w:pPr>
    </w:p>
    <w:p w:rsidR="0089076F" w:rsidRDefault="0089076F" w:rsidP="0089076F">
      <w:pPr>
        <w:pStyle w:val="ListParagraph"/>
        <w:numPr>
          <w:ilvl w:val="0"/>
          <w:numId w:val="92"/>
        </w:numPr>
        <w:rPr>
          <w:rFonts w:ascii="Arial" w:eastAsia="CIDFont+F5" w:hAnsi="Arial" w:cs="Arial"/>
          <w:lang w:eastAsia="en-US"/>
        </w:rPr>
      </w:pPr>
      <w:r w:rsidRPr="0089076F">
        <w:rPr>
          <w:rFonts w:ascii="Arial" w:eastAsia="CIDFont+F5" w:hAnsi="Arial" w:cs="Arial"/>
        </w:rPr>
        <w:t>All staff should be clear about their school’s or college’s policy and procedures with regard to peer on peer abuse.</w:t>
      </w:r>
    </w:p>
    <w:p w:rsidR="0089076F" w:rsidRPr="0089076F" w:rsidRDefault="0089076F" w:rsidP="0089076F">
      <w:pPr>
        <w:pStyle w:val="ListParagraph"/>
        <w:rPr>
          <w:rFonts w:ascii="Arial" w:eastAsia="CIDFont+F5" w:hAnsi="Arial" w:cs="Arial"/>
          <w:lang w:eastAsia="en-US"/>
        </w:rPr>
      </w:pPr>
    </w:p>
    <w:p w:rsidR="0089076F" w:rsidRPr="0089076F" w:rsidRDefault="0089076F" w:rsidP="0089076F">
      <w:pPr>
        <w:pStyle w:val="ListParagraph"/>
        <w:numPr>
          <w:ilvl w:val="0"/>
          <w:numId w:val="92"/>
        </w:numPr>
        <w:rPr>
          <w:rFonts w:ascii="Arial" w:eastAsia="CIDFont+F5" w:hAnsi="Arial" w:cs="Arial"/>
        </w:rPr>
      </w:pPr>
      <w:r w:rsidRPr="0089076F">
        <w:rPr>
          <w:rFonts w:ascii="Arial" w:eastAsia="CIDFont+F5" w:hAnsi="Arial" w:cs="Arial"/>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rsidR="007E1904" w:rsidRPr="0089076F" w:rsidRDefault="007E1904" w:rsidP="007E1904">
      <w:pPr>
        <w:pStyle w:val="ListParagraph"/>
        <w:ind w:left="720"/>
        <w:rPr>
          <w:rFonts w:ascii="Arial" w:eastAsia="CIDFont+F5" w:hAnsi="Arial" w:cs="Arial"/>
          <w:lang w:eastAsia="en-US"/>
        </w:rPr>
      </w:pPr>
    </w:p>
    <w:p w:rsidR="00F43ED4" w:rsidRPr="001F31B7" w:rsidRDefault="00080E0F"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ensuring that all of the </w:t>
      </w:r>
      <w:r w:rsidR="008C7268" w:rsidRPr="001F31B7">
        <w:rPr>
          <w:rFonts w:ascii="Arial" w:eastAsia="Times New Roman" w:hAnsi="Arial" w:cs="Arial"/>
          <w:sz w:val="24"/>
          <w:szCs w:val="24"/>
          <w:lang w:eastAsia="en-GB"/>
        </w:rPr>
        <w:t>DSL</w:t>
      </w:r>
      <w:r w:rsidRPr="001F31B7">
        <w:rPr>
          <w:rFonts w:ascii="Arial" w:eastAsia="Times New Roman" w:hAnsi="Arial" w:cs="Arial"/>
          <w:sz w:val="24"/>
          <w:szCs w:val="24"/>
          <w:lang w:eastAsia="en-GB"/>
        </w:rPr>
        <w:t>s</w:t>
      </w:r>
      <w:r w:rsidR="00D04C85" w:rsidRPr="001F31B7">
        <w:rPr>
          <w:rFonts w:ascii="Arial" w:eastAsia="Times New Roman" w:hAnsi="Arial" w:cs="Arial"/>
          <w:sz w:val="24"/>
          <w:szCs w:val="24"/>
          <w:lang w:eastAsia="en-GB"/>
        </w:rPr>
        <w:t xml:space="preserve">, </w:t>
      </w:r>
      <w:r w:rsidRPr="001F31B7">
        <w:rPr>
          <w:rFonts w:ascii="Arial" w:eastAsia="Times New Roman" w:hAnsi="Arial" w:cs="Arial"/>
          <w:sz w:val="24"/>
          <w:szCs w:val="24"/>
          <w:lang w:eastAsia="en-GB"/>
        </w:rPr>
        <w:t>including deputie</w:t>
      </w:r>
      <w:r w:rsidR="00D04C85" w:rsidRPr="001F31B7">
        <w:rPr>
          <w:rFonts w:ascii="Arial" w:eastAsia="Times New Roman" w:hAnsi="Arial" w:cs="Arial"/>
          <w:sz w:val="24"/>
          <w:szCs w:val="24"/>
          <w:lang w:eastAsia="en-GB"/>
        </w:rPr>
        <w:t>s,</w:t>
      </w:r>
      <w:r w:rsidRPr="001F31B7">
        <w:rPr>
          <w:rFonts w:ascii="Arial" w:eastAsia="Times New Roman" w:hAnsi="Arial" w:cs="Arial"/>
          <w:sz w:val="24"/>
          <w:szCs w:val="24"/>
          <w:lang w:eastAsia="en-GB"/>
        </w:rPr>
        <w:t xml:space="preserve"> </w:t>
      </w:r>
      <w:r w:rsidR="00A4000B" w:rsidRPr="001F31B7">
        <w:rPr>
          <w:rFonts w:ascii="Arial" w:eastAsia="Times New Roman" w:hAnsi="Arial" w:cs="Arial"/>
          <w:sz w:val="24"/>
          <w:szCs w:val="24"/>
          <w:lang w:eastAsia="en-GB"/>
        </w:rPr>
        <w:t xml:space="preserve">should undergo </w:t>
      </w:r>
      <w:r w:rsidR="00F43ED4" w:rsidRPr="001F31B7">
        <w:rPr>
          <w:rFonts w:ascii="Arial" w:eastAsia="Times New Roman" w:hAnsi="Arial" w:cs="Arial"/>
          <w:sz w:val="24"/>
          <w:szCs w:val="24"/>
          <w:lang w:eastAsia="en-GB"/>
        </w:rPr>
        <w:t xml:space="preserve">formal </w:t>
      </w:r>
      <w:r w:rsidR="00A4000B" w:rsidRPr="001F31B7">
        <w:rPr>
          <w:rFonts w:ascii="Arial" w:eastAsia="Times New Roman" w:hAnsi="Arial" w:cs="Arial"/>
          <w:sz w:val="24"/>
          <w:szCs w:val="24"/>
          <w:lang w:eastAsia="en-GB"/>
        </w:rPr>
        <w:t xml:space="preserve">child protection training </w:t>
      </w:r>
      <w:r w:rsidR="00F43ED4" w:rsidRPr="001F31B7">
        <w:rPr>
          <w:rFonts w:ascii="Arial" w:eastAsia="Times New Roman" w:hAnsi="Arial" w:cs="Arial"/>
          <w:sz w:val="24"/>
          <w:szCs w:val="24"/>
          <w:lang w:eastAsia="en-GB"/>
        </w:rPr>
        <w:t>every two years</w:t>
      </w:r>
      <w:r w:rsidR="00D04C85" w:rsidRPr="001F31B7">
        <w:rPr>
          <w:rFonts w:ascii="Arial" w:eastAsia="Times New Roman" w:hAnsi="Arial" w:cs="Arial"/>
          <w:sz w:val="24"/>
          <w:szCs w:val="24"/>
          <w:lang w:eastAsia="en-GB"/>
        </w:rPr>
        <w:t xml:space="preserve">, in line with KCSIE and </w:t>
      </w:r>
      <w:r w:rsidR="0029148F" w:rsidRPr="001F31B7">
        <w:rPr>
          <w:rFonts w:ascii="Arial" w:eastAsia="Times New Roman" w:hAnsi="Arial" w:cs="Arial"/>
          <w:sz w:val="24"/>
          <w:szCs w:val="24"/>
          <w:lang w:eastAsia="en-GB"/>
        </w:rPr>
        <w:t xml:space="preserve"> </w:t>
      </w:r>
      <w:r w:rsidR="00466DE5" w:rsidRPr="001F31B7">
        <w:rPr>
          <w:rFonts w:ascii="Arial" w:eastAsia="Times New Roman" w:hAnsi="Arial" w:cs="Arial"/>
          <w:sz w:val="24"/>
          <w:szCs w:val="24"/>
          <w:lang w:eastAsia="en-GB"/>
        </w:rPr>
        <w:t>H</w:t>
      </w:r>
      <w:r w:rsidR="00D863E6" w:rsidRPr="001F31B7">
        <w:rPr>
          <w:rFonts w:ascii="Arial" w:eastAsia="Times New Roman" w:hAnsi="Arial" w:cs="Arial"/>
          <w:sz w:val="24"/>
          <w:szCs w:val="24"/>
          <w:lang w:eastAsia="en-GB"/>
        </w:rPr>
        <w:t>SCP</w:t>
      </w:r>
      <w:r w:rsidR="0029148F" w:rsidRPr="001F31B7">
        <w:rPr>
          <w:rFonts w:ascii="Arial" w:eastAsia="Times New Roman" w:hAnsi="Arial" w:cs="Arial"/>
          <w:sz w:val="24"/>
          <w:szCs w:val="24"/>
          <w:lang w:eastAsia="en-GB"/>
        </w:rPr>
        <w:t xml:space="preserve"> </w:t>
      </w:r>
      <w:r w:rsidR="008C633E" w:rsidRPr="001F31B7">
        <w:rPr>
          <w:rFonts w:ascii="Arial" w:eastAsia="Times New Roman" w:hAnsi="Arial" w:cs="Arial"/>
          <w:sz w:val="24"/>
          <w:szCs w:val="24"/>
          <w:lang w:eastAsia="en-GB"/>
        </w:rPr>
        <w:t>procedu</w:t>
      </w:r>
      <w:r w:rsidR="00D04C85" w:rsidRPr="001F31B7">
        <w:rPr>
          <w:rFonts w:ascii="Arial" w:eastAsia="Times New Roman" w:hAnsi="Arial" w:cs="Arial"/>
          <w:sz w:val="24"/>
          <w:szCs w:val="24"/>
          <w:lang w:eastAsia="en-GB"/>
        </w:rPr>
        <w:t xml:space="preserve">res, </w:t>
      </w:r>
      <w:r w:rsidR="00F43ED4" w:rsidRPr="001F31B7">
        <w:rPr>
          <w:rFonts w:ascii="Arial" w:eastAsia="Times New Roman" w:hAnsi="Arial" w:cs="Arial"/>
          <w:sz w:val="24"/>
          <w:szCs w:val="24"/>
          <w:lang w:eastAsia="en-GB"/>
        </w:rPr>
        <w:t xml:space="preserve">and </w:t>
      </w:r>
      <w:r w:rsidR="00F43ED4" w:rsidRPr="001F31B7">
        <w:rPr>
          <w:rFonts w:ascii="Arial" w:hAnsi="Arial" w:cs="Arial"/>
          <w:sz w:val="24"/>
          <w:szCs w:val="24"/>
        </w:rPr>
        <w:t>receive regular</w:t>
      </w:r>
      <w:r w:rsidR="00D04C85" w:rsidRPr="001F31B7">
        <w:rPr>
          <w:rFonts w:ascii="Arial" w:hAnsi="Arial" w:cs="Arial"/>
          <w:sz w:val="24"/>
          <w:szCs w:val="24"/>
        </w:rPr>
        <w:t xml:space="preserve">, at least </w:t>
      </w:r>
      <w:r w:rsidR="00F43ED4" w:rsidRPr="001F31B7">
        <w:rPr>
          <w:rFonts w:ascii="Arial" w:hAnsi="Arial" w:cs="Arial"/>
          <w:sz w:val="24"/>
          <w:szCs w:val="24"/>
        </w:rPr>
        <w:t>annual</w:t>
      </w:r>
      <w:r w:rsidR="00D04C85" w:rsidRPr="001F31B7">
        <w:rPr>
          <w:rFonts w:ascii="Arial" w:hAnsi="Arial" w:cs="Arial"/>
          <w:sz w:val="24"/>
          <w:szCs w:val="24"/>
        </w:rPr>
        <w:t>,</w:t>
      </w:r>
      <w:r w:rsidR="00721E92" w:rsidRPr="001F31B7">
        <w:rPr>
          <w:rFonts w:ascii="Arial" w:hAnsi="Arial" w:cs="Arial"/>
          <w:sz w:val="24"/>
          <w:szCs w:val="24"/>
        </w:rPr>
        <w:t xml:space="preserve"> </w:t>
      </w:r>
      <w:r w:rsidR="00E74166" w:rsidRPr="001F31B7">
        <w:rPr>
          <w:rFonts w:ascii="Arial" w:hAnsi="Arial" w:cs="Arial"/>
          <w:sz w:val="24"/>
          <w:szCs w:val="24"/>
        </w:rPr>
        <w:t xml:space="preserve">safeguarding </w:t>
      </w:r>
      <w:r w:rsidR="00D04C85" w:rsidRPr="001F31B7">
        <w:rPr>
          <w:rFonts w:ascii="Arial" w:hAnsi="Arial" w:cs="Arial"/>
          <w:sz w:val="24"/>
          <w:szCs w:val="24"/>
        </w:rPr>
        <w:t xml:space="preserve">updates  via </w:t>
      </w:r>
      <w:r w:rsidR="00F43ED4" w:rsidRPr="001F31B7">
        <w:rPr>
          <w:rFonts w:ascii="Arial" w:hAnsi="Arial" w:cs="Arial"/>
          <w:sz w:val="24"/>
          <w:szCs w:val="24"/>
        </w:rPr>
        <w:t xml:space="preserve">e-bulletins, meeting other </w:t>
      </w:r>
      <w:r w:rsidR="0048083C" w:rsidRPr="001F31B7">
        <w:rPr>
          <w:rFonts w:ascii="Arial" w:hAnsi="Arial" w:cs="Arial"/>
          <w:sz w:val="24"/>
          <w:szCs w:val="24"/>
        </w:rPr>
        <w:t>DSL</w:t>
      </w:r>
      <w:r w:rsidR="00F43ED4" w:rsidRPr="001F31B7">
        <w:rPr>
          <w:rFonts w:ascii="Arial" w:hAnsi="Arial" w:cs="Arial"/>
          <w:sz w:val="24"/>
          <w:szCs w:val="24"/>
        </w:rPr>
        <w:t>s, or taking time to read and digest safeguarding developments</w:t>
      </w:r>
      <w:r w:rsidR="00D04C85" w:rsidRPr="001F31B7">
        <w:rPr>
          <w:rFonts w:ascii="Arial" w:hAnsi="Arial" w:cs="Arial"/>
          <w:sz w:val="24"/>
          <w:szCs w:val="24"/>
        </w:rPr>
        <w:t>, for example.</w:t>
      </w:r>
    </w:p>
    <w:p w:rsidR="0075326E" w:rsidRPr="001F31B7" w:rsidRDefault="00A4000B"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prioritising the welfare of children and young people and creating a culture where staff are confident to challenge senior leaders over any safeguarding concerns </w:t>
      </w:r>
    </w:p>
    <w:p w:rsidR="00556B03" w:rsidRPr="001F31B7" w:rsidRDefault="003677DE" w:rsidP="00120513">
      <w:pPr>
        <w:numPr>
          <w:ilvl w:val="0"/>
          <w:numId w:val="11"/>
        </w:numPr>
        <w:autoSpaceDE w:val="0"/>
        <w:autoSpaceDN w:val="0"/>
        <w:adjustRightInd w:val="0"/>
        <w:spacing w:after="263" w:line="240" w:lineRule="auto"/>
        <w:rPr>
          <w:rFonts w:ascii="Arial" w:eastAsia="Times New Roman" w:hAnsi="Arial" w:cs="Arial"/>
          <w:b/>
          <w:iCs/>
          <w:sz w:val="24"/>
          <w:szCs w:val="24"/>
        </w:rPr>
      </w:pPr>
      <w:r w:rsidRPr="001F31B7">
        <w:rPr>
          <w:rFonts w:ascii="Arial" w:hAnsi="Arial" w:cs="Arial"/>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00D04C85" w:rsidRPr="001F31B7">
        <w:rPr>
          <w:rFonts w:ascii="Arial" w:hAnsi="Arial" w:cs="Arial"/>
          <w:bCs/>
          <w:sz w:val="24"/>
          <w:szCs w:val="24"/>
        </w:rPr>
        <w:t>KCSiE 2020</w:t>
      </w:r>
      <w:r w:rsidR="00B617BB" w:rsidRPr="001F31B7">
        <w:rPr>
          <w:rFonts w:ascii="Arial" w:hAnsi="Arial" w:cs="Arial"/>
          <w:bCs/>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2A69FB" w:rsidTr="00F15D66">
        <w:tc>
          <w:tcPr>
            <w:tcW w:w="9889" w:type="dxa"/>
            <w:shd w:val="clear" w:color="auto" w:fill="D9D9D9"/>
          </w:tcPr>
          <w:p w:rsidR="00B41865" w:rsidRPr="002A69FB" w:rsidRDefault="00B41865" w:rsidP="00B41865">
            <w:pPr>
              <w:pStyle w:val="ListParagraph"/>
              <w:ind w:left="720"/>
              <w:rPr>
                <w:rFonts w:ascii="Arial" w:hAnsi="Arial" w:cs="Arial"/>
                <w:b/>
                <w:color w:val="FF0000"/>
              </w:rPr>
            </w:pPr>
          </w:p>
          <w:p w:rsidR="00A4000B" w:rsidRPr="005E04CB" w:rsidRDefault="00A4000B" w:rsidP="002D5868">
            <w:pPr>
              <w:pStyle w:val="ListParagraph"/>
              <w:numPr>
                <w:ilvl w:val="0"/>
                <w:numId w:val="16"/>
              </w:numPr>
              <w:rPr>
                <w:rFonts w:ascii="Arial" w:hAnsi="Arial" w:cs="Arial"/>
                <w:b/>
              </w:rPr>
            </w:pPr>
            <w:r w:rsidRPr="005E04CB">
              <w:rPr>
                <w:rFonts w:ascii="Arial" w:hAnsi="Arial" w:cs="Arial"/>
                <w:b/>
              </w:rPr>
              <w:t>WHEN TO BE CONCERNED</w:t>
            </w:r>
          </w:p>
          <w:p w:rsidR="00F15D66" w:rsidRPr="002A69FB" w:rsidRDefault="00F15D66" w:rsidP="00F15D66">
            <w:pPr>
              <w:pStyle w:val="ListParagraph"/>
              <w:ind w:left="360"/>
              <w:rPr>
                <w:rFonts w:ascii="Arial" w:hAnsi="Arial" w:cs="Arial"/>
                <w:b/>
                <w:color w:val="FF0000"/>
              </w:rPr>
            </w:pPr>
          </w:p>
        </w:tc>
      </w:tr>
    </w:tbl>
    <w:p w:rsidR="00A4000B" w:rsidRPr="002A69FB" w:rsidRDefault="00A4000B" w:rsidP="00A4000B">
      <w:pPr>
        <w:spacing w:after="0" w:line="240" w:lineRule="auto"/>
        <w:rPr>
          <w:rFonts w:ascii="Arial" w:eastAsia="Times New Roman" w:hAnsi="Arial" w:cs="Arial"/>
          <w:b/>
          <w:iCs/>
          <w:color w:val="FF0000"/>
          <w:sz w:val="24"/>
          <w:szCs w:val="24"/>
        </w:rPr>
      </w:pPr>
    </w:p>
    <w:p w:rsidR="008A5EED" w:rsidRPr="001F31B7" w:rsidRDefault="008A5EED" w:rsidP="0049725C">
      <w:pPr>
        <w:autoSpaceDE w:val="0"/>
        <w:autoSpaceDN w:val="0"/>
        <w:adjustRightInd w:val="0"/>
        <w:rPr>
          <w:rFonts w:ascii="Arial" w:hAnsi="Arial" w:cs="Arial"/>
          <w:sz w:val="24"/>
          <w:szCs w:val="24"/>
        </w:rPr>
      </w:pPr>
      <w:r w:rsidRPr="001F31B7">
        <w:rPr>
          <w:rFonts w:ascii="Arial" w:hAnsi="Arial" w:cs="Arial"/>
          <w:sz w:val="24"/>
          <w:szCs w:val="24"/>
        </w:rPr>
        <w:t xml:space="preserve">Knowing what to look for is vital for the early identification of abuse and neglect.  All staff should be aware of the </w:t>
      </w:r>
      <w:r w:rsidR="0080658C" w:rsidRPr="001F31B7">
        <w:rPr>
          <w:rFonts w:ascii="Arial" w:hAnsi="Arial" w:cs="Arial"/>
          <w:sz w:val="24"/>
          <w:szCs w:val="24"/>
        </w:rPr>
        <w:t>Indicators of abuse and neglect</w:t>
      </w:r>
      <w:r w:rsidRPr="001F31B7">
        <w:rPr>
          <w:rFonts w:ascii="Arial" w:hAnsi="Arial" w:cs="Arial"/>
          <w:sz w:val="24"/>
          <w:szCs w:val="24"/>
        </w:rPr>
        <w:t xml:space="preserve"> so that they are able to identify cases of children who may be in need of help or protection.</w:t>
      </w:r>
    </w:p>
    <w:p w:rsidR="0000090C" w:rsidRPr="001F31B7" w:rsidRDefault="0000090C" w:rsidP="0000090C">
      <w:pPr>
        <w:autoSpaceDE w:val="0"/>
        <w:autoSpaceDN w:val="0"/>
        <w:adjustRightInd w:val="0"/>
        <w:spacing w:after="0" w:line="240" w:lineRule="auto"/>
        <w:rPr>
          <w:rFonts w:ascii="Arial" w:hAnsi="Arial" w:cs="Arial"/>
          <w:sz w:val="24"/>
          <w:szCs w:val="24"/>
        </w:rPr>
      </w:pPr>
      <w:r w:rsidRPr="001F31B7">
        <w:rPr>
          <w:rFonts w:ascii="Arial" w:hAnsi="Arial" w:cs="Arial"/>
          <w:b/>
          <w:bCs/>
          <w:sz w:val="24"/>
          <w:szCs w:val="24"/>
        </w:rPr>
        <w:t>Abuse:</w:t>
      </w:r>
      <w:r w:rsidRPr="001F31B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rsidR="0000090C" w:rsidRPr="001F31B7" w:rsidRDefault="0000090C" w:rsidP="0000090C">
      <w:pPr>
        <w:autoSpaceDE w:val="0"/>
        <w:autoSpaceDN w:val="0"/>
        <w:adjustRightInd w:val="0"/>
        <w:spacing w:after="0" w:line="240" w:lineRule="auto"/>
        <w:rPr>
          <w:rFonts w:ascii="Arial" w:hAnsi="Arial" w:cs="Arial"/>
          <w:sz w:val="23"/>
          <w:szCs w:val="23"/>
        </w:rPr>
      </w:pPr>
    </w:p>
    <w:tbl>
      <w:tblPr>
        <w:tblStyle w:val="TableGrid"/>
        <w:tblW w:w="0" w:type="auto"/>
        <w:tblLook w:val="01E0" w:firstRow="1" w:lastRow="1" w:firstColumn="1" w:lastColumn="1" w:noHBand="0" w:noVBand="0"/>
      </w:tblPr>
      <w:tblGrid>
        <w:gridCol w:w="4812"/>
        <w:gridCol w:w="4885"/>
      </w:tblGrid>
      <w:tr w:rsidR="00283F1A" w:rsidRPr="001F31B7" w:rsidTr="0000090C">
        <w:tc>
          <w:tcPr>
            <w:tcW w:w="9697" w:type="dxa"/>
            <w:gridSpan w:val="2"/>
            <w:shd w:val="clear" w:color="auto" w:fill="F2F2F2" w:themeFill="background1" w:themeFillShade="F2"/>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t xml:space="preserve">Physical abuse </w:t>
            </w:r>
          </w:p>
          <w:p w:rsidR="00283F1A" w:rsidRPr="001F31B7" w:rsidRDefault="00283F1A" w:rsidP="00283F1A">
            <w:pPr>
              <w:pStyle w:val="Default"/>
              <w:rPr>
                <w:color w:val="auto"/>
                <w:sz w:val="23"/>
                <w:szCs w:val="23"/>
              </w:rPr>
            </w:pPr>
            <w:r w:rsidRPr="001F31B7">
              <w:rPr>
                <w:color w:val="auto"/>
                <w:sz w:val="23"/>
                <w:szCs w:val="23"/>
              </w:rPr>
              <w:lastRenderedPageBreak/>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83F1A" w:rsidRPr="001F31B7" w:rsidRDefault="00283F1A" w:rsidP="00283F1A">
            <w:pPr>
              <w:spacing w:line="360" w:lineRule="auto"/>
              <w:rPr>
                <w:rFonts w:ascii="Arial" w:hAnsi="Arial" w:cs="Arial"/>
                <w:b/>
              </w:rPr>
            </w:pPr>
          </w:p>
        </w:tc>
      </w:tr>
      <w:tr w:rsidR="00283F1A" w:rsidRPr="001F31B7" w:rsidTr="0000090C">
        <w:tc>
          <w:tcPr>
            <w:tcW w:w="9697" w:type="dxa"/>
            <w:gridSpan w:val="2"/>
            <w:shd w:val="clear" w:color="auto" w:fill="D9D9D9"/>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lastRenderedPageBreak/>
              <w:t>Child</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Bruises – shape, grouping, site, repeat or multiple</w:t>
            </w:r>
          </w:p>
        </w:tc>
        <w:tc>
          <w:tcPr>
            <w:tcW w:w="4885" w:type="dxa"/>
          </w:tcPr>
          <w:p w:rsidR="00283F1A" w:rsidRPr="001F31B7" w:rsidRDefault="00283F1A" w:rsidP="00283F1A">
            <w:pPr>
              <w:rPr>
                <w:rFonts w:ascii="Arial" w:hAnsi="Arial" w:cs="Arial"/>
              </w:rPr>
            </w:pPr>
            <w:r w:rsidRPr="001F31B7">
              <w:rPr>
                <w:rFonts w:ascii="Arial" w:hAnsi="Arial" w:cs="Arial"/>
              </w:rPr>
              <w:t>Withdrawal from physical contact</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Bite-marks – site and size</w:t>
            </w:r>
          </w:p>
          <w:p w:rsidR="00283F1A" w:rsidRPr="001F31B7" w:rsidRDefault="00283F1A" w:rsidP="00283F1A">
            <w:pPr>
              <w:rPr>
                <w:rFonts w:ascii="Arial" w:hAnsi="Arial" w:cs="Arial"/>
                <w:u w:val="single"/>
              </w:rPr>
            </w:pPr>
            <w:r w:rsidRPr="001F31B7">
              <w:rPr>
                <w:rFonts w:ascii="Arial" w:hAnsi="Arial" w:cs="Arial"/>
              </w:rPr>
              <w:t>Burns and Scalds – shape, definition, size, depth, scars</w:t>
            </w:r>
          </w:p>
        </w:tc>
        <w:tc>
          <w:tcPr>
            <w:tcW w:w="4885" w:type="dxa"/>
          </w:tcPr>
          <w:p w:rsidR="00283F1A" w:rsidRPr="001F31B7" w:rsidRDefault="00283F1A" w:rsidP="00283F1A">
            <w:pPr>
              <w:widowControl w:val="0"/>
              <w:tabs>
                <w:tab w:val="left" w:pos="220"/>
              </w:tabs>
              <w:autoSpaceDE w:val="0"/>
              <w:autoSpaceDN w:val="0"/>
              <w:adjustRightInd w:val="0"/>
              <w:spacing w:line="340" w:lineRule="atLeast"/>
              <w:rPr>
                <w:rFonts w:ascii="Arial" w:hAnsi="Arial" w:cs="Arial"/>
              </w:rPr>
            </w:pPr>
            <w:r w:rsidRPr="001F31B7">
              <w:rPr>
                <w:rFonts w:ascii="Arial" w:hAnsi="Arial" w:cs="Arial"/>
              </w:rPr>
              <w:t>Aggression towards others, emotional and behaviour problems</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Improbable, conflicting explanations for injuries or unexplained injuries</w:t>
            </w:r>
          </w:p>
        </w:tc>
        <w:tc>
          <w:tcPr>
            <w:tcW w:w="4885" w:type="dxa"/>
          </w:tcPr>
          <w:p w:rsidR="00283F1A" w:rsidRPr="001F31B7" w:rsidRDefault="00283F1A" w:rsidP="00283F1A">
            <w:pPr>
              <w:rPr>
                <w:rFonts w:ascii="Arial" w:hAnsi="Arial" w:cs="Arial"/>
              </w:rPr>
            </w:pPr>
            <w:r w:rsidRPr="001F31B7">
              <w:rPr>
                <w:rFonts w:ascii="Arial" w:hAnsi="Arial" w:cs="Arial"/>
              </w:rPr>
              <w:t>Frequently absent from school</w:t>
            </w:r>
          </w:p>
        </w:tc>
      </w:tr>
      <w:tr w:rsidR="00283F1A" w:rsidRPr="001F31B7" w:rsidTr="0000090C">
        <w:tc>
          <w:tcPr>
            <w:tcW w:w="4812" w:type="dxa"/>
          </w:tcPr>
          <w:p w:rsidR="00283F1A" w:rsidRPr="001F31B7" w:rsidRDefault="00283F1A" w:rsidP="00283F1A">
            <w:pPr>
              <w:spacing w:line="360" w:lineRule="auto"/>
              <w:rPr>
                <w:rFonts w:ascii="Arial" w:hAnsi="Arial" w:cs="Arial"/>
                <w:u w:val="single"/>
              </w:rPr>
            </w:pPr>
            <w:r w:rsidRPr="001F31B7">
              <w:rPr>
                <w:rFonts w:ascii="Arial" w:hAnsi="Arial" w:cs="Arial"/>
                <w:bCs/>
              </w:rPr>
              <w:t>Untreated injuries</w:t>
            </w:r>
          </w:p>
        </w:tc>
        <w:tc>
          <w:tcPr>
            <w:tcW w:w="4885" w:type="dxa"/>
          </w:tcPr>
          <w:p w:rsidR="00283F1A" w:rsidRPr="001F31B7" w:rsidRDefault="00283F1A" w:rsidP="00283F1A">
            <w:pPr>
              <w:rPr>
                <w:rFonts w:ascii="Arial" w:hAnsi="Arial" w:cs="Arial"/>
              </w:rPr>
            </w:pPr>
            <w:r w:rsidRPr="001F31B7">
              <w:rPr>
                <w:rFonts w:ascii="Arial" w:hAnsi="Arial" w:cs="Arial"/>
              </w:rPr>
              <w:t>Admission of punishment which appears excessive</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Injuries on parts of body where accidental injury is unlikely</w:t>
            </w:r>
          </w:p>
        </w:tc>
        <w:tc>
          <w:tcPr>
            <w:tcW w:w="4885" w:type="dxa"/>
          </w:tcPr>
          <w:p w:rsidR="00283F1A" w:rsidRPr="001F31B7" w:rsidRDefault="00283F1A" w:rsidP="00283F1A">
            <w:pPr>
              <w:spacing w:line="360" w:lineRule="auto"/>
              <w:rPr>
                <w:rFonts w:ascii="Arial" w:hAnsi="Arial" w:cs="Arial"/>
              </w:rPr>
            </w:pPr>
            <w:r w:rsidRPr="001F31B7">
              <w:rPr>
                <w:rFonts w:ascii="Arial" w:hAnsi="Arial" w:cs="Arial"/>
              </w:rPr>
              <w:t xml:space="preserve">Fractures </w:t>
            </w:r>
          </w:p>
        </w:tc>
      </w:tr>
      <w:tr w:rsidR="00283F1A" w:rsidRPr="001F31B7" w:rsidTr="0000090C">
        <w:trPr>
          <w:trHeight w:val="346"/>
        </w:trPr>
        <w:tc>
          <w:tcPr>
            <w:tcW w:w="4812" w:type="dxa"/>
          </w:tcPr>
          <w:p w:rsidR="00283F1A" w:rsidRPr="001F31B7" w:rsidRDefault="00283F1A" w:rsidP="00283F1A">
            <w:pPr>
              <w:spacing w:line="360" w:lineRule="auto"/>
              <w:rPr>
                <w:rFonts w:ascii="Arial" w:hAnsi="Arial" w:cs="Arial"/>
                <w:bCs/>
              </w:rPr>
            </w:pPr>
            <w:r w:rsidRPr="001F31B7">
              <w:rPr>
                <w:rFonts w:ascii="Arial" w:hAnsi="Arial" w:cs="Arial"/>
                <w:bCs/>
              </w:rPr>
              <w:t>Repeated or multiple injuries</w:t>
            </w:r>
          </w:p>
          <w:p w:rsidR="00283F1A" w:rsidRPr="001F31B7" w:rsidRDefault="00283F1A" w:rsidP="00283F1A">
            <w:pPr>
              <w:spacing w:line="360" w:lineRule="auto"/>
              <w:rPr>
                <w:rFonts w:ascii="Arial" w:hAnsi="Arial" w:cs="Arial"/>
                <w:bCs/>
              </w:rPr>
            </w:pPr>
          </w:p>
        </w:tc>
        <w:tc>
          <w:tcPr>
            <w:tcW w:w="4885" w:type="dxa"/>
          </w:tcPr>
          <w:p w:rsidR="00283F1A" w:rsidRPr="001F31B7" w:rsidRDefault="00283F1A" w:rsidP="00283F1A">
            <w:pPr>
              <w:spacing w:line="360" w:lineRule="auto"/>
              <w:rPr>
                <w:rFonts w:ascii="Arial" w:hAnsi="Arial" w:cs="Arial"/>
                <w:u w:val="single"/>
              </w:rPr>
            </w:pPr>
            <w:r w:rsidRPr="001F31B7">
              <w:rPr>
                <w:rFonts w:ascii="Arial" w:hAnsi="Arial" w:cs="Arial"/>
                <w:bCs/>
              </w:rPr>
              <w:t xml:space="preserve">Fabricated or induced illness - </w:t>
            </w:r>
          </w:p>
        </w:tc>
      </w:tr>
      <w:tr w:rsidR="00283F1A" w:rsidRPr="001F31B7" w:rsidTr="0000090C">
        <w:tc>
          <w:tcPr>
            <w:tcW w:w="4812" w:type="dxa"/>
            <w:shd w:val="clear" w:color="auto" w:fill="D9D9D9"/>
          </w:tcPr>
          <w:p w:rsidR="00283F1A" w:rsidRPr="001F31B7" w:rsidRDefault="00283F1A" w:rsidP="00283F1A">
            <w:pPr>
              <w:spacing w:line="360" w:lineRule="auto"/>
              <w:rPr>
                <w:rFonts w:ascii="Arial" w:hAnsi="Arial" w:cs="Arial"/>
                <w:b/>
                <w:sz w:val="24"/>
                <w:szCs w:val="24"/>
              </w:rPr>
            </w:pPr>
            <w:r w:rsidRPr="001F31B7">
              <w:rPr>
                <w:rFonts w:ascii="Arial" w:hAnsi="Arial" w:cs="Arial"/>
                <w:b/>
                <w:bCs/>
                <w:sz w:val="24"/>
                <w:szCs w:val="24"/>
              </w:rPr>
              <w:t>Parent</w:t>
            </w:r>
          </w:p>
        </w:tc>
        <w:tc>
          <w:tcPr>
            <w:tcW w:w="4885" w:type="dxa"/>
            <w:shd w:val="clear" w:color="auto" w:fill="D9D9D9"/>
          </w:tcPr>
          <w:p w:rsidR="00283F1A" w:rsidRPr="001F31B7" w:rsidRDefault="00283F1A" w:rsidP="00283F1A">
            <w:pPr>
              <w:spacing w:line="360" w:lineRule="auto"/>
              <w:rPr>
                <w:rFonts w:ascii="Arial" w:hAnsi="Arial" w:cs="Arial"/>
                <w:b/>
                <w:sz w:val="24"/>
                <w:szCs w:val="24"/>
              </w:rPr>
            </w:pPr>
            <w:r w:rsidRPr="001F31B7">
              <w:rPr>
                <w:rFonts w:ascii="Arial" w:hAnsi="Arial" w:cs="Arial"/>
                <w:b/>
                <w:bCs/>
                <w:sz w:val="24"/>
                <w:szCs w:val="24"/>
              </w:rPr>
              <w:t>Family/environment</w:t>
            </w:r>
          </w:p>
        </w:tc>
      </w:tr>
      <w:tr w:rsidR="00283F1A" w:rsidRPr="001F31B7" w:rsidTr="0000090C">
        <w:tc>
          <w:tcPr>
            <w:tcW w:w="4812" w:type="dxa"/>
          </w:tcPr>
          <w:p w:rsidR="00283F1A" w:rsidRPr="001F31B7" w:rsidRDefault="00283F1A" w:rsidP="00283F1A">
            <w:pPr>
              <w:spacing w:line="360" w:lineRule="auto"/>
              <w:rPr>
                <w:rFonts w:ascii="Arial" w:hAnsi="Arial" w:cs="Arial"/>
                <w:bCs/>
              </w:rPr>
            </w:pPr>
            <w:r w:rsidRPr="001F31B7">
              <w:rPr>
                <w:rFonts w:ascii="Arial" w:hAnsi="Arial" w:cs="Arial"/>
                <w:bCs/>
              </w:rPr>
              <w:t>Parent with injuries</w:t>
            </w:r>
          </w:p>
        </w:tc>
        <w:tc>
          <w:tcPr>
            <w:tcW w:w="4885" w:type="dxa"/>
          </w:tcPr>
          <w:p w:rsidR="00283F1A" w:rsidRPr="001F31B7" w:rsidRDefault="00283F1A" w:rsidP="00283F1A">
            <w:pPr>
              <w:rPr>
                <w:rFonts w:ascii="Arial" w:hAnsi="Arial" w:cs="Arial"/>
              </w:rPr>
            </w:pPr>
            <w:r w:rsidRPr="001F31B7">
              <w:rPr>
                <w:rFonts w:ascii="Arial" w:hAnsi="Arial" w:cs="Arial"/>
              </w:rPr>
              <w:t>History of mental health, alcohol or drug misuse or domestic violence.</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Evasive or aggressive towards child or others</w:t>
            </w:r>
          </w:p>
        </w:tc>
        <w:tc>
          <w:tcPr>
            <w:tcW w:w="4885" w:type="dxa"/>
          </w:tcPr>
          <w:p w:rsidR="00283F1A" w:rsidRPr="001F31B7" w:rsidRDefault="00283F1A" w:rsidP="00283F1A">
            <w:pPr>
              <w:rPr>
                <w:rFonts w:ascii="Arial" w:hAnsi="Arial" w:cs="Arial"/>
              </w:rPr>
            </w:pPr>
            <w:r w:rsidRPr="001F31B7">
              <w:rPr>
                <w:rFonts w:ascii="Arial" w:hAnsi="Arial" w:cs="Arial"/>
              </w:rPr>
              <w:t>Past history in the family of childhood abuse, self-harm, somatising disorder or false allegations of physical or sexual assault</w:t>
            </w:r>
          </w:p>
        </w:tc>
      </w:tr>
      <w:tr w:rsidR="00283F1A" w:rsidRPr="001F31B7" w:rsidTr="0000090C">
        <w:tc>
          <w:tcPr>
            <w:tcW w:w="4812" w:type="dxa"/>
          </w:tcPr>
          <w:p w:rsidR="00283F1A" w:rsidRPr="001F31B7" w:rsidRDefault="00283F1A" w:rsidP="00283F1A">
            <w:pPr>
              <w:spacing w:line="360" w:lineRule="auto"/>
              <w:rPr>
                <w:rFonts w:ascii="Arial" w:hAnsi="Arial" w:cs="Arial"/>
                <w:bCs/>
              </w:rPr>
            </w:pPr>
            <w:r w:rsidRPr="001F31B7">
              <w:rPr>
                <w:rFonts w:ascii="Arial" w:hAnsi="Arial" w:cs="Arial"/>
                <w:bCs/>
              </w:rPr>
              <w:t>Explanation inconsistent with injury</w:t>
            </w:r>
          </w:p>
        </w:tc>
        <w:tc>
          <w:tcPr>
            <w:tcW w:w="4885" w:type="dxa"/>
          </w:tcPr>
          <w:p w:rsidR="00283F1A" w:rsidRPr="001F31B7" w:rsidRDefault="00283F1A" w:rsidP="00283F1A">
            <w:pPr>
              <w:rPr>
                <w:rFonts w:ascii="Arial" w:hAnsi="Arial" w:cs="Arial"/>
              </w:rPr>
            </w:pPr>
            <w:r w:rsidRPr="001F31B7">
              <w:rPr>
                <w:rFonts w:ascii="Arial" w:hAnsi="Arial" w:cs="Arial"/>
              </w:rPr>
              <w:t>Marginalised or isolated by the community.</w:t>
            </w:r>
          </w:p>
        </w:tc>
      </w:tr>
      <w:tr w:rsidR="00283F1A" w:rsidRPr="001F31B7" w:rsidTr="0000090C">
        <w:tc>
          <w:tcPr>
            <w:tcW w:w="4812" w:type="dxa"/>
          </w:tcPr>
          <w:p w:rsidR="00283F1A" w:rsidRPr="001F31B7" w:rsidRDefault="00283F1A" w:rsidP="00283F1A">
            <w:pPr>
              <w:rPr>
                <w:rFonts w:ascii="Arial" w:hAnsi="Arial" w:cs="Arial"/>
              </w:rPr>
            </w:pPr>
            <w:r w:rsidRPr="001F31B7">
              <w:rPr>
                <w:rFonts w:ascii="Arial" w:hAnsi="Arial" w:cs="Arial"/>
              </w:rPr>
              <w:t>Fear of medical help / parents not seeking medical help</w:t>
            </w:r>
          </w:p>
        </w:tc>
        <w:tc>
          <w:tcPr>
            <w:tcW w:w="4885" w:type="dxa"/>
          </w:tcPr>
          <w:p w:rsidR="00283F1A" w:rsidRPr="001F31B7" w:rsidRDefault="00283F1A" w:rsidP="00283F1A">
            <w:pPr>
              <w:widowControl w:val="0"/>
              <w:tabs>
                <w:tab w:val="left" w:pos="220"/>
                <w:tab w:val="left" w:pos="720"/>
              </w:tabs>
              <w:autoSpaceDE w:val="0"/>
              <w:autoSpaceDN w:val="0"/>
              <w:adjustRightInd w:val="0"/>
              <w:spacing w:line="340" w:lineRule="atLeast"/>
              <w:rPr>
                <w:rFonts w:ascii="Arial" w:hAnsi="Arial" w:cs="Arial"/>
                <w:lang w:val="en-US"/>
              </w:rPr>
            </w:pPr>
            <w:r w:rsidRPr="001F31B7">
              <w:rPr>
                <w:rFonts w:ascii="Arial" w:hAnsi="Arial" w:cs="Arial"/>
                <w:lang w:val="en-US"/>
              </w:rPr>
              <w:t>Physical or sexual assault or a culture of physical chastisement.</w:t>
            </w:r>
          </w:p>
        </w:tc>
      </w:tr>
      <w:tr w:rsidR="00283F1A" w:rsidRPr="001F31B7" w:rsidTr="0000090C">
        <w:tc>
          <w:tcPr>
            <w:tcW w:w="4812" w:type="dxa"/>
          </w:tcPr>
          <w:p w:rsidR="00283F1A" w:rsidRPr="001F31B7" w:rsidRDefault="00283F1A" w:rsidP="00283F1A">
            <w:pPr>
              <w:spacing w:line="360" w:lineRule="auto"/>
              <w:rPr>
                <w:rFonts w:ascii="Arial" w:hAnsi="Arial" w:cs="Arial"/>
                <w:bCs/>
              </w:rPr>
            </w:pPr>
            <w:r w:rsidRPr="001F31B7">
              <w:rPr>
                <w:rFonts w:ascii="Arial" w:hAnsi="Arial" w:cs="Arial"/>
                <w:bCs/>
              </w:rPr>
              <w:t>Over chastisement of child</w:t>
            </w:r>
          </w:p>
        </w:tc>
        <w:tc>
          <w:tcPr>
            <w:tcW w:w="4885" w:type="dxa"/>
          </w:tcPr>
          <w:p w:rsidR="00283F1A" w:rsidRPr="001F31B7" w:rsidRDefault="00283F1A" w:rsidP="00283F1A">
            <w:pPr>
              <w:spacing w:line="360" w:lineRule="auto"/>
              <w:rPr>
                <w:rFonts w:ascii="Arial" w:hAnsi="Arial" w:cs="Arial"/>
                <w:b/>
              </w:rPr>
            </w:pPr>
          </w:p>
        </w:tc>
      </w:tr>
    </w:tbl>
    <w:p w:rsidR="00283F1A" w:rsidRPr="001F31B7" w:rsidRDefault="00283F1A" w:rsidP="00283F1A">
      <w:pPr>
        <w:spacing w:after="0" w:line="240" w:lineRule="auto"/>
        <w:rPr>
          <w:rFonts w:ascii="Arial" w:eastAsia="Times New Roman" w:hAnsi="Arial" w:cs="Arial"/>
          <w:sz w:val="20"/>
          <w:szCs w:val="20"/>
        </w:rPr>
      </w:pPr>
    </w:p>
    <w:p w:rsidR="00B34BA2" w:rsidRPr="001F31B7" w:rsidRDefault="00B34BA2" w:rsidP="00283F1A">
      <w:pPr>
        <w:spacing w:after="0" w:line="240" w:lineRule="auto"/>
        <w:rPr>
          <w:rFonts w:ascii="Arial" w:eastAsia="Times New Roman" w:hAnsi="Arial" w:cs="Arial"/>
          <w:sz w:val="20"/>
          <w:szCs w:val="20"/>
        </w:rPr>
      </w:pPr>
    </w:p>
    <w:p w:rsidR="00B34BA2" w:rsidRPr="001F31B7" w:rsidRDefault="00B34BA2" w:rsidP="00283F1A">
      <w:pPr>
        <w:spacing w:after="0" w:line="240" w:lineRule="auto"/>
        <w:rPr>
          <w:rFonts w:ascii="Arial" w:eastAsia="Times New Roman" w:hAnsi="Arial" w:cs="Arial"/>
          <w:sz w:val="20"/>
          <w:szCs w:val="20"/>
        </w:rPr>
      </w:pPr>
    </w:p>
    <w:p w:rsidR="0049625B" w:rsidRPr="001F31B7" w:rsidRDefault="0049625B" w:rsidP="00283F1A">
      <w:pPr>
        <w:spacing w:after="0" w:line="240" w:lineRule="auto"/>
        <w:rPr>
          <w:rFonts w:ascii="Arial" w:eastAsia="Times New Roman" w:hAnsi="Arial" w:cs="Arial"/>
          <w:sz w:val="20"/>
          <w:szCs w:val="20"/>
        </w:rPr>
      </w:pPr>
    </w:p>
    <w:p w:rsidR="0049625B" w:rsidRPr="001F31B7" w:rsidRDefault="0049625B" w:rsidP="00283F1A">
      <w:pPr>
        <w:spacing w:after="0" w:line="240" w:lineRule="auto"/>
        <w:rPr>
          <w:rFonts w:ascii="Arial" w:eastAsia="Times New Roman" w:hAnsi="Arial" w:cs="Arial"/>
          <w:sz w:val="20"/>
          <w:szCs w:val="20"/>
        </w:rPr>
      </w:pPr>
    </w:p>
    <w:p w:rsidR="00B34BA2" w:rsidRPr="001F31B7" w:rsidRDefault="00B34BA2" w:rsidP="00283F1A">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283F1A" w:rsidRPr="001F31B7" w:rsidTr="00283F1A">
        <w:tc>
          <w:tcPr>
            <w:tcW w:w="9923" w:type="dxa"/>
            <w:gridSpan w:val="2"/>
            <w:shd w:val="clear" w:color="auto" w:fill="F2F2F2" w:themeFill="background1" w:themeFillShade="F2"/>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t xml:space="preserve">Emotional abuse </w:t>
            </w:r>
          </w:p>
          <w:p w:rsidR="00C438B2" w:rsidRPr="001F31B7" w:rsidRDefault="00283F1A" w:rsidP="00283F1A">
            <w:pPr>
              <w:pStyle w:val="Default"/>
              <w:jc w:val="both"/>
              <w:rPr>
                <w:color w:val="auto"/>
                <w:sz w:val="23"/>
                <w:szCs w:val="23"/>
              </w:rPr>
            </w:pPr>
            <w:r w:rsidRPr="001F31B7">
              <w:rPr>
                <w:color w:val="auto"/>
                <w:sz w:val="23"/>
                <w:szCs w:val="23"/>
              </w:rPr>
              <w:t xml:space="preserve">The persistent emotional maltreatment of a child such as to cause severe </w:t>
            </w:r>
            <w:r w:rsidR="0000090C" w:rsidRPr="001F31B7">
              <w:rPr>
                <w:color w:val="auto"/>
                <w:sz w:val="23"/>
                <w:szCs w:val="23"/>
              </w:rPr>
              <w:t>and</w:t>
            </w:r>
            <w:r w:rsidRPr="001F31B7">
              <w:rPr>
                <w:color w:val="auto"/>
                <w:sz w:val="23"/>
                <w:szCs w:val="23"/>
              </w:rPr>
              <w:t xml:space="preserve"> adverse effects on the child’s emotional development. It may involve</w:t>
            </w:r>
            <w:r w:rsidR="00C438B2" w:rsidRPr="001F31B7">
              <w:rPr>
                <w:color w:val="auto"/>
                <w:sz w:val="23"/>
                <w:szCs w:val="23"/>
              </w:rPr>
              <w:t>:</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conveying to a child that they are worthless or unloved, inadequate, or valued only insofar as they meet the needs of another person.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It may include not giving the child opportunities to express their views, deliberately silencing them or ‘making fun’ of what they say or how they communicate.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It may feature age or developmentally inappropriate expectations being imposed on children. These may include interactions that are beyond a child’s developmental capability,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as well as over protection and limitation of exploration and learning, or preventing the child participating in normal social interaction.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It may involve seeing or hearing the ill-treatment of another.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It may involve serious bullying (including cyber bullying),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causing children frequently to feel frightened or in danger, </w:t>
            </w:r>
          </w:p>
          <w:p w:rsidR="00C438B2" w:rsidRPr="001F31B7" w:rsidRDefault="00283F1A" w:rsidP="00961905">
            <w:pPr>
              <w:pStyle w:val="Default"/>
              <w:numPr>
                <w:ilvl w:val="0"/>
                <w:numId w:val="23"/>
              </w:numPr>
              <w:jc w:val="both"/>
              <w:rPr>
                <w:color w:val="auto"/>
                <w:sz w:val="23"/>
                <w:szCs w:val="23"/>
              </w:rPr>
            </w:pPr>
            <w:r w:rsidRPr="001F31B7">
              <w:rPr>
                <w:color w:val="auto"/>
                <w:sz w:val="23"/>
                <w:szCs w:val="23"/>
              </w:rPr>
              <w:t xml:space="preserve">or the exploitation or corruption of children. </w:t>
            </w:r>
          </w:p>
          <w:p w:rsidR="00283F1A" w:rsidRPr="001F31B7" w:rsidRDefault="00283F1A" w:rsidP="00C438B2">
            <w:pPr>
              <w:pStyle w:val="Default"/>
              <w:jc w:val="both"/>
              <w:rPr>
                <w:color w:val="auto"/>
                <w:sz w:val="23"/>
                <w:szCs w:val="23"/>
              </w:rPr>
            </w:pPr>
            <w:r w:rsidRPr="001F31B7">
              <w:rPr>
                <w:color w:val="auto"/>
                <w:sz w:val="23"/>
                <w:szCs w:val="23"/>
              </w:rPr>
              <w:lastRenderedPageBreak/>
              <w:t xml:space="preserve">Some level of emotional abuse is involved in all types of maltreatment of a child, though it may occur alone. </w:t>
            </w:r>
          </w:p>
          <w:p w:rsidR="00283F1A" w:rsidRPr="001F31B7" w:rsidRDefault="00283F1A" w:rsidP="00283F1A">
            <w:pPr>
              <w:jc w:val="both"/>
              <w:rPr>
                <w:rFonts w:ascii="Arial" w:hAnsi="Arial" w:cs="Arial"/>
                <w:b/>
                <w:i/>
              </w:rPr>
            </w:pPr>
          </w:p>
        </w:tc>
      </w:tr>
      <w:tr w:rsidR="00283F1A" w:rsidRPr="001F31B7" w:rsidTr="00283F1A">
        <w:tc>
          <w:tcPr>
            <w:tcW w:w="9923" w:type="dxa"/>
            <w:gridSpan w:val="2"/>
            <w:shd w:val="clear" w:color="auto" w:fill="D9D9D9"/>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lastRenderedPageBreak/>
              <w:t>Child</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Self-harm</w:t>
            </w:r>
          </w:p>
        </w:tc>
        <w:tc>
          <w:tcPr>
            <w:tcW w:w="4960" w:type="dxa"/>
          </w:tcPr>
          <w:p w:rsidR="00283F1A" w:rsidRPr="001F31B7" w:rsidRDefault="00283F1A" w:rsidP="00283F1A">
            <w:pPr>
              <w:rPr>
                <w:rFonts w:ascii="Arial" w:hAnsi="Arial" w:cs="Arial"/>
              </w:rPr>
            </w:pPr>
            <w:r w:rsidRPr="001F31B7">
              <w:rPr>
                <w:rFonts w:ascii="Arial" w:hAnsi="Arial" w:cs="Arial"/>
              </w:rPr>
              <w:t xml:space="preserve">Over-reaction to mistakes / Inappropriate emotional responses </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Chronic running away</w:t>
            </w:r>
          </w:p>
        </w:tc>
        <w:tc>
          <w:tcPr>
            <w:tcW w:w="4960" w:type="dxa"/>
          </w:tcPr>
          <w:p w:rsidR="00283F1A" w:rsidRPr="001F31B7" w:rsidRDefault="00283F1A" w:rsidP="00283F1A">
            <w:pPr>
              <w:spacing w:line="360" w:lineRule="auto"/>
              <w:rPr>
                <w:rFonts w:ascii="Arial" w:hAnsi="Arial" w:cs="Arial"/>
              </w:rPr>
            </w:pPr>
            <w:r w:rsidRPr="001F31B7">
              <w:rPr>
                <w:rFonts w:ascii="Arial" w:hAnsi="Arial" w:cs="Arial"/>
                <w:bCs/>
              </w:rPr>
              <w:t>Abnormal or indiscriminate attachment</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Drug/solvent abuse</w:t>
            </w:r>
          </w:p>
        </w:tc>
        <w:tc>
          <w:tcPr>
            <w:tcW w:w="4960" w:type="dxa"/>
          </w:tcPr>
          <w:p w:rsidR="00283F1A" w:rsidRPr="001F31B7" w:rsidRDefault="00283F1A" w:rsidP="00283F1A">
            <w:pPr>
              <w:spacing w:line="360" w:lineRule="auto"/>
              <w:rPr>
                <w:rFonts w:ascii="Arial" w:hAnsi="Arial" w:cs="Arial"/>
              </w:rPr>
            </w:pPr>
            <w:r w:rsidRPr="001F31B7">
              <w:rPr>
                <w:rFonts w:ascii="Arial" w:hAnsi="Arial" w:cs="Arial"/>
                <w:bCs/>
              </w:rPr>
              <w:t xml:space="preserve">Low self-esteem </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Compulsive stealing</w:t>
            </w:r>
          </w:p>
        </w:tc>
        <w:tc>
          <w:tcPr>
            <w:tcW w:w="4960" w:type="dxa"/>
          </w:tcPr>
          <w:p w:rsidR="00283F1A" w:rsidRPr="001F31B7" w:rsidRDefault="00283F1A" w:rsidP="00283F1A">
            <w:pPr>
              <w:spacing w:line="360" w:lineRule="auto"/>
              <w:rPr>
                <w:rFonts w:ascii="Arial" w:hAnsi="Arial" w:cs="Arial"/>
                <w:bCs/>
              </w:rPr>
            </w:pPr>
            <w:r w:rsidRPr="001F31B7">
              <w:rPr>
                <w:rFonts w:ascii="Arial" w:hAnsi="Arial" w:cs="Arial"/>
                <w:bCs/>
              </w:rPr>
              <w:t>Extremes of passivity or aggression</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Makes a disclosure</w:t>
            </w:r>
          </w:p>
        </w:tc>
        <w:tc>
          <w:tcPr>
            <w:tcW w:w="4960" w:type="dxa"/>
          </w:tcPr>
          <w:p w:rsidR="00283F1A" w:rsidRPr="001F31B7" w:rsidRDefault="00283F1A" w:rsidP="00283F1A">
            <w:pPr>
              <w:rPr>
                <w:rFonts w:ascii="Arial" w:hAnsi="Arial" w:cs="Arial"/>
              </w:rPr>
            </w:pPr>
            <w:r w:rsidRPr="001F31B7">
              <w:rPr>
                <w:rFonts w:ascii="Arial" w:hAnsi="Arial" w:cs="Arial"/>
              </w:rPr>
              <w:t xml:space="preserve">Social isolation – withdrawn, a ‘loner’ Frozen watchfulness particularly pre school  </w:t>
            </w:r>
          </w:p>
        </w:tc>
      </w:tr>
      <w:tr w:rsidR="00283F1A" w:rsidRPr="001F31B7" w:rsidTr="00283F1A">
        <w:tc>
          <w:tcPr>
            <w:tcW w:w="4963" w:type="dxa"/>
          </w:tcPr>
          <w:p w:rsidR="00283F1A" w:rsidRPr="001F31B7" w:rsidRDefault="00283F1A" w:rsidP="00283F1A">
            <w:pPr>
              <w:spacing w:line="360" w:lineRule="auto"/>
              <w:rPr>
                <w:rFonts w:ascii="Arial" w:hAnsi="Arial" w:cs="Arial"/>
                <w:bCs/>
              </w:rPr>
            </w:pPr>
            <w:r w:rsidRPr="001F31B7">
              <w:rPr>
                <w:rFonts w:ascii="Arial" w:hAnsi="Arial" w:cs="Arial"/>
                <w:bCs/>
              </w:rPr>
              <w:t>Developmental delay</w:t>
            </w:r>
          </w:p>
        </w:tc>
        <w:tc>
          <w:tcPr>
            <w:tcW w:w="4960" w:type="dxa"/>
          </w:tcPr>
          <w:p w:rsidR="00283F1A" w:rsidRPr="001F31B7" w:rsidRDefault="00283F1A" w:rsidP="00283F1A">
            <w:pPr>
              <w:spacing w:line="360" w:lineRule="auto"/>
              <w:rPr>
                <w:rFonts w:ascii="Arial" w:hAnsi="Arial" w:cs="Arial"/>
                <w:bCs/>
              </w:rPr>
            </w:pPr>
            <w:r w:rsidRPr="001F31B7">
              <w:rPr>
                <w:rFonts w:ascii="Arial" w:hAnsi="Arial" w:cs="Arial"/>
                <w:bCs/>
              </w:rPr>
              <w:t>Depression</w:t>
            </w:r>
          </w:p>
        </w:tc>
      </w:tr>
      <w:tr w:rsidR="00283F1A" w:rsidRPr="001F31B7" w:rsidTr="00283F1A">
        <w:tc>
          <w:tcPr>
            <w:tcW w:w="4963" w:type="dxa"/>
            <w:tcBorders>
              <w:bottom w:val="single" w:sz="4" w:space="0" w:color="auto"/>
            </w:tcBorders>
          </w:tcPr>
          <w:p w:rsidR="00283F1A" w:rsidRPr="001F31B7" w:rsidRDefault="00283F1A" w:rsidP="00283F1A">
            <w:pPr>
              <w:spacing w:line="340" w:lineRule="atLeast"/>
              <w:rPr>
                <w:rFonts w:ascii="Arial" w:hAnsi="Arial" w:cs="Arial"/>
              </w:rPr>
            </w:pPr>
            <w:r w:rsidRPr="001F31B7">
              <w:rPr>
                <w:rFonts w:ascii="Arial" w:hAnsi="Arial" w:cs="Arial"/>
              </w:rPr>
              <w:t>Neurotic behaviour (e.g. rocking, hair twisting, thumb sucking)</w:t>
            </w:r>
          </w:p>
        </w:tc>
        <w:tc>
          <w:tcPr>
            <w:tcW w:w="4960" w:type="dxa"/>
            <w:tcBorders>
              <w:bottom w:val="single" w:sz="4" w:space="0" w:color="auto"/>
            </w:tcBorders>
          </w:tcPr>
          <w:p w:rsidR="00283F1A" w:rsidRPr="001F31B7" w:rsidRDefault="00283F1A" w:rsidP="00283F1A">
            <w:pPr>
              <w:spacing w:line="360" w:lineRule="auto"/>
              <w:rPr>
                <w:rFonts w:ascii="Arial" w:hAnsi="Arial" w:cs="Arial"/>
              </w:rPr>
            </w:pPr>
            <w:r w:rsidRPr="001F31B7">
              <w:rPr>
                <w:rFonts w:ascii="Arial" w:hAnsi="Arial" w:cs="Arial"/>
                <w:bCs/>
              </w:rPr>
              <w:t>Desperate attention-seeking behaviour</w:t>
            </w:r>
          </w:p>
        </w:tc>
      </w:tr>
      <w:tr w:rsidR="00283F1A" w:rsidRPr="001F31B7" w:rsidTr="00283F1A">
        <w:tc>
          <w:tcPr>
            <w:tcW w:w="4963" w:type="dxa"/>
            <w:shd w:val="clear" w:color="auto" w:fill="D9D9D9" w:themeFill="background1" w:themeFillShade="D9"/>
          </w:tcPr>
          <w:p w:rsidR="00283F1A" w:rsidRPr="001F31B7" w:rsidRDefault="00283F1A" w:rsidP="00283F1A">
            <w:pPr>
              <w:autoSpaceDE w:val="0"/>
              <w:autoSpaceDN w:val="0"/>
              <w:adjustRightInd w:val="0"/>
              <w:spacing w:line="360" w:lineRule="auto"/>
              <w:jc w:val="center"/>
              <w:rPr>
                <w:rFonts w:ascii="Arial" w:hAnsi="Arial" w:cs="Arial"/>
                <w:sz w:val="24"/>
                <w:szCs w:val="24"/>
              </w:rPr>
            </w:pPr>
            <w:r w:rsidRPr="001F31B7">
              <w:rPr>
                <w:rFonts w:ascii="Arial" w:hAnsi="Arial" w:cs="Arial"/>
                <w:b/>
                <w:bCs/>
                <w:sz w:val="24"/>
                <w:szCs w:val="24"/>
              </w:rPr>
              <w:t>Parent</w:t>
            </w:r>
          </w:p>
        </w:tc>
        <w:tc>
          <w:tcPr>
            <w:tcW w:w="4960" w:type="dxa"/>
            <w:shd w:val="clear" w:color="auto" w:fill="D9D9D9" w:themeFill="background1" w:themeFillShade="D9"/>
          </w:tcPr>
          <w:p w:rsidR="00283F1A" w:rsidRPr="001F31B7" w:rsidRDefault="00283F1A" w:rsidP="00283F1A">
            <w:pPr>
              <w:autoSpaceDE w:val="0"/>
              <w:autoSpaceDN w:val="0"/>
              <w:adjustRightInd w:val="0"/>
              <w:spacing w:line="360" w:lineRule="auto"/>
              <w:jc w:val="center"/>
              <w:rPr>
                <w:rFonts w:ascii="Arial" w:hAnsi="Arial" w:cs="Arial"/>
                <w:sz w:val="24"/>
                <w:szCs w:val="24"/>
              </w:rPr>
            </w:pPr>
            <w:r w:rsidRPr="001F31B7">
              <w:rPr>
                <w:rFonts w:ascii="Arial" w:hAnsi="Arial" w:cs="Arial"/>
                <w:b/>
                <w:bCs/>
                <w:sz w:val="24"/>
                <w:szCs w:val="24"/>
              </w:rPr>
              <w:t>Family/environment</w:t>
            </w:r>
          </w:p>
        </w:tc>
      </w:tr>
      <w:tr w:rsidR="00283F1A" w:rsidRPr="001F31B7" w:rsidTr="00283F1A">
        <w:tc>
          <w:tcPr>
            <w:tcW w:w="4963" w:type="dxa"/>
          </w:tcPr>
          <w:p w:rsidR="00283F1A" w:rsidRPr="001F31B7" w:rsidRDefault="00283F1A" w:rsidP="00283F1A">
            <w:pPr>
              <w:rPr>
                <w:rFonts w:ascii="Arial" w:hAnsi="Arial" w:cs="Arial"/>
              </w:rPr>
            </w:pPr>
            <w:r w:rsidRPr="001F31B7">
              <w:rPr>
                <w:rFonts w:ascii="Arial" w:hAnsi="Arial" w:cs="Arial"/>
              </w:rPr>
              <w:t>Observed to be aggressive towards child or others</w:t>
            </w:r>
          </w:p>
        </w:tc>
        <w:tc>
          <w:tcPr>
            <w:tcW w:w="4960" w:type="dxa"/>
          </w:tcPr>
          <w:p w:rsidR="00283F1A" w:rsidRPr="001F31B7" w:rsidRDefault="00283F1A" w:rsidP="00283F1A">
            <w:pPr>
              <w:rPr>
                <w:rFonts w:ascii="Arial" w:hAnsi="Arial" w:cs="Arial"/>
              </w:rPr>
            </w:pPr>
            <w:r w:rsidRPr="001F31B7">
              <w:rPr>
                <w:rFonts w:ascii="Arial" w:hAnsi="Arial" w:cs="Arial"/>
              </w:rPr>
              <w:t>Marginalised or isolated by the community.</w:t>
            </w:r>
          </w:p>
        </w:tc>
      </w:tr>
      <w:tr w:rsidR="00283F1A" w:rsidRPr="001F31B7" w:rsidTr="00283F1A">
        <w:tc>
          <w:tcPr>
            <w:tcW w:w="4963" w:type="dxa"/>
          </w:tcPr>
          <w:p w:rsidR="00283F1A" w:rsidRPr="001F31B7" w:rsidRDefault="00283F1A" w:rsidP="00283F1A">
            <w:pPr>
              <w:rPr>
                <w:rFonts w:ascii="Arial" w:hAnsi="Arial" w:cs="Arial"/>
              </w:rPr>
            </w:pPr>
            <w:r w:rsidRPr="001F31B7">
              <w:rPr>
                <w:rFonts w:ascii="Arial" w:hAnsi="Arial" w:cs="Arial"/>
                <w:lang w:val="en-US"/>
              </w:rPr>
              <w:t>Intensely involved with their children, never allowing anyone else to undertake their child's care.</w:t>
            </w:r>
          </w:p>
        </w:tc>
        <w:tc>
          <w:tcPr>
            <w:tcW w:w="4960" w:type="dxa"/>
          </w:tcPr>
          <w:p w:rsidR="00283F1A" w:rsidRPr="001F31B7" w:rsidRDefault="00283F1A" w:rsidP="00283F1A">
            <w:pPr>
              <w:rPr>
                <w:rFonts w:ascii="Arial" w:hAnsi="Arial" w:cs="Arial"/>
              </w:rPr>
            </w:pPr>
            <w:r w:rsidRPr="001F31B7">
              <w:rPr>
                <w:rFonts w:ascii="Arial" w:hAnsi="Arial" w:cs="Arial"/>
              </w:rPr>
              <w:t>History of mental health, alcohol or drug misuse or domestic violence.</w:t>
            </w:r>
          </w:p>
        </w:tc>
      </w:tr>
      <w:tr w:rsidR="00283F1A" w:rsidRPr="001F31B7" w:rsidTr="00283F1A">
        <w:tc>
          <w:tcPr>
            <w:tcW w:w="4963" w:type="dxa"/>
          </w:tcPr>
          <w:p w:rsidR="00283F1A" w:rsidRPr="001F31B7" w:rsidRDefault="00283F1A" w:rsidP="00283F1A">
            <w:pPr>
              <w:spacing w:line="360" w:lineRule="auto"/>
              <w:rPr>
                <w:rFonts w:ascii="Arial" w:hAnsi="Arial" w:cs="Arial"/>
                <w:bCs/>
                <w:lang w:val="en-US"/>
              </w:rPr>
            </w:pPr>
            <w:r w:rsidRPr="001F31B7">
              <w:rPr>
                <w:rFonts w:ascii="Arial" w:hAnsi="Arial" w:cs="Arial"/>
                <w:bCs/>
                <w:lang w:val="en-US"/>
              </w:rPr>
              <w:t>Previous domestic violence</w:t>
            </w:r>
          </w:p>
        </w:tc>
        <w:tc>
          <w:tcPr>
            <w:tcW w:w="4960" w:type="dxa"/>
          </w:tcPr>
          <w:p w:rsidR="00283F1A" w:rsidRPr="001F31B7" w:rsidRDefault="00283F1A" w:rsidP="00283F1A">
            <w:pPr>
              <w:rPr>
                <w:rFonts w:ascii="Arial" w:hAnsi="Arial" w:cs="Arial"/>
              </w:rPr>
            </w:pPr>
            <w:r w:rsidRPr="001F31B7">
              <w:rPr>
                <w:rFonts w:ascii="Arial" w:hAnsi="Arial" w:cs="Arial"/>
              </w:rPr>
              <w:t>History of unexplained death, illness or multiple surgery in parents and/or siblings of the family</w:t>
            </w:r>
          </w:p>
        </w:tc>
      </w:tr>
      <w:tr w:rsidR="00283F1A" w:rsidRPr="001F31B7" w:rsidTr="00283F1A">
        <w:tc>
          <w:tcPr>
            <w:tcW w:w="4963" w:type="dxa"/>
          </w:tcPr>
          <w:p w:rsidR="00283F1A" w:rsidRPr="001F31B7" w:rsidRDefault="00283F1A" w:rsidP="00283F1A">
            <w:pPr>
              <w:spacing w:line="360" w:lineRule="auto"/>
              <w:rPr>
                <w:rFonts w:ascii="Arial" w:hAnsi="Arial" w:cs="Arial"/>
                <w:bCs/>
                <w:lang w:val="en-US"/>
              </w:rPr>
            </w:pPr>
            <w:r w:rsidRPr="001F31B7">
              <w:rPr>
                <w:rFonts w:ascii="Arial" w:hAnsi="Arial" w:cs="Arial"/>
                <w:bCs/>
                <w:lang w:val="en-US"/>
              </w:rPr>
              <w:t>History of abuse or mental health problems</w:t>
            </w:r>
          </w:p>
        </w:tc>
        <w:tc>
          <w:tcPr>
            <w:tcW w:w="4960" w:type="dxa"/>
          </w:tcPr>
          <w:p w:rsidR="00283F1A" w:rsidRPr="001F31B7" w:rsidRDefault="00283F1A" w:rsidP="00283F1A">
            <w:pPr>
              <w:rPr>
                <w:rFonts w:ascii="Arial" w:hAnsi="Arial" w:cs="Arial"/>
              </w:rPr>
            </w:pPr>
            <w:r w:rsidRPr="001F31B7">
              <w:rPr>
                <w:rFonts w:ascii="Arial" w:hAnsi="Arial" w:cs="Arial"/>
              </w:rPr>
              <w:t>Past history in the care of childhood abuse, self-harm, somatising disorder or false allegations of physical or sexual assault</w:t>
            </w:r>
          </w:p>
        </w:tc>
      </w:tr>
      <w:tr w:rsidR="00283F1A" w:rsidRPr="001F31B7" w:rsidTr="00283F1A">
        <w:tc>
          <w:tcPr>
            <w:tcW w:w="4963" w:type="dxa"/>
          </w:tcPr>
          <w:p w:rsidR="00283F1A" w:rsidRPr="001F31B7" w:rsidRDefault="00283F1A" w:rsidP="00283F1A">
            <w:pPr>
              <w:spacing w:line="360" w:lineRule="auto"/>
              <w:rPr>
                <w:rFonts w:ascii="Arial" w:hAnsi="Arial" w:cs="Arial"/>
                <w:bCs/>
                <w:lang w:val="en-US"/>
              </w:rPr>
            </w:pPr>
            <w:r w:rsidRPr="001F31B7">
              <w:rPr>
                <w:rFonts w:ascii="Arial" w:hAnsi="Arial" w:cs="Arial"/>
                <w:bCs/>
                <w:lang w:val="en-US"/>
              </w:rPr>
              <w:t>Mental health, drug or alcohol difficulties</w:t>
            </w:r>
          </w:p>
        </w:tc>
        <w:tc>
          <w:tcPr>
            <w:tcW w:w="4960" w:type="dxa"/>
          </w:tcPr>
          <w:p w:rsidR="00283F1A" w:rsidRPr="001F31B7" w:rsidRDefault="00283F1A" w:rsidP="00283F1A">
            <w:pPr>
              <w:rPr>
                <w:rFonts w:ascii="Arial" w:hAnsi="Arial" w:cs="Arial"/>
              </w:rPr>
            </w:pPr>
            <w:r w:rsidRPr="001F31B7">
              <w:rPr>
                <w:rFonts w:ascii="Arial" w:hAnsi="Arial" w:cs="Arial"/>
              </w:rPr>
              <w:t>Wider parenting difficulties</w:t>
            </w:r>
          </w:p>
        </w:tc>
      </w:tr>
      <w:tr w:rsidR="00283F1A" w:rsidRPr="001F31B7" w:rsidTr="00283F1A">
        <w:tc>
          <w:tcPr>
            <w:tcW w:w="4963" w:type="dxa"/>
          </w:tcPr>
          <w:p w:rsidR="00283F1A" w:rsidRPr="001F31B7" w:rsidRDefault="00283F1A" w:rsidP="00283F1A">
            <w:pPr>
              <w:rPr>
                <w:rFonts w:ascii="Arial" w:hAnsi="Arial" w:cs="Arial"/>
              </w:rPr>
            </w:pPr>
            <w:r w:rsidRPr="001F31B7">
              <w:rPr>
                <w:rFonts w:ascii="Arial" w:hAnsi="Arial" w:cs="Arial"/>
              </w:rPr>
              <w:t>Cold and unresponsive to the child’s emotional needs</w:t>
            </w:r>
          </w:p>
        </w:tc>
        <w:tc>
          <w:tcPr>
            <w:tcW w:w="4960" w:type="dxa"/>
          </w:tcPr>
          <w:p w:rsidR="00283F1A" w:rsidRPr="001F31B7" w:rsidRDefault="00283F1A" w:rsidP="00283F1A">
            <w:pPr>
              <w:rPr>
                <w:rFonts w:ascii="Arial" w:hAnsi="Arial" w:cs="Arial"/>
              </w:rPr>
            </w:pPr>
            <w:r w:rsidRPr="001F31B7">
              <w:rPr>
                <w:rFonts w:ascii="Arial" w:hAnsi="Arial" w:cs="Arial"/>
              </w:rPr>
              <w:t>Physical or sexual assault or a culture of physical chastisement.</w:t>
            </w:r>
          </w:p>
        </w:tc>
      </w:tr>
      <w:tr w:rsidR="00283F1A" w:rsidRPr="001F31B7" w:rsidTr="00283F1A">
        <w:tc>
          <w:tcPr>
            <w:tcW w:w="4963" w:type="dxa"/>
          </w:tcPr>
          <w:p w:rsidR="00283F1A" w:rsidRPr="001F31B7" w:rsidRDefault="00283F1A" w:rsidP="00283F1A">
            <w:pPr>
              <w:spacing w:line="360" w:lineRule="auto"/>
              <w:rPr>
                <w:rFonts w:ascii="Arial" w:hAnsi="Arial" w:cs="Arial"/>
              </w:rPr>
            </w:pPr>
            <w:r w:rsidRPr="001F31B7">
              <w:rPr>
                <w:rFonts w:ascii="Arial" w:hAnsi="Arial" w:cs="Arial"/>
                <w:bCs/>
              </w:rPr>
              <w:t>Overly critical of the child</w:t>
            </w:r>
          </w:p>
        </w:tc>
        <w:tc>
          <w:tcPr>
            <w:tcW w:w="4960" w:type="dxa"/>
          </w:tcPr>
          <w:p w:rsidR="00283F1A" w:rsidRPr="001F31B7" w:rsidRDefault="00283F1A" w:rsidP="00283F1A">
            <w:pPr>
              <w:rPr>
                <w:rFonts w:ascii="Arial" w:hAnsi="Arial" w:cs="Arial"/>
              </w:rPr>
            </w:pPr>
            <w:r w:rsidRPr="001F31B7">
              <w:rPr>
                <w:rFonts w:ascii="Arial" w:hAnsi="Arial" w:cs="Arial"/>
              </w:rPr>
              <w:t>Lack of support from family or social network.</w:t>
            </w:r>
          </w:p>
        </w:tc>
      </w:tr>
    </w:tbl>
    <w:p w:rsidR="00283F1A" w:rsidRPr="001F31B7" w:rsidRDefault="00283F1A" w:rsidP="00283F1A">
      <w:pPr>
        <w:autoSpaceDE w:val="0"/>
        <w:autoSpaceDN w:val="0"/>
        <w:adjustRightInd w:val="0"/>
        <w:spacing w:line="360" w:lineRule="auto"/>
        <w:rPr>
          <w:rFonts w:ascii="Arial" w:hAnsi="Arial" w:cs="Arial"/>
          <w:sz w:val="20"/>
          <w:szCs w:val="20"/>
        </w:rPr>
      </w:pPr>
    </w:p>
    <w:tbl>
      <w:tblPr>
        <w:tblStyle w:val="TableGrid"/>
        <w:tblW w:w="0" w:type="auto"/>
        <w:tblLook w:val="01E0" w:firstRow="1" w:lastRow="1" w:firstColumn="1" w:lastColumn="1" w:noHBand="0" w:noVBand="0"/>
      </w:tblPr>
      <w:tblGrid>
        <w:gridCol w:w="4828"/>
        <w:gridCol w:w="4869"/>
      </w:tblGrid>
      <w:tr w:rsidR="00283F1A" w:rsidRPr="001F31B7" w:rsidTr="00283F1A">
        <w:tc>
          <w:tcPr>
            <w:tcW w:w="9923" w:type="dxa"/>
            <w:gridSpan w:val="2"/>
            <w:shd w:val="clear" w:color="auto" w:fill="F2F2F2" w:themeFill="background1" w:themeFillShade="F2"/>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t xml:space="preserve">Neglect </w:t>
            </w:r>
          </w:p>
          <w:p w:rsidR="00283F1A" w:rsidRPr="001F31B7" w:rsidRDefault="00283F1A" w:rsidP="00283F1A">
            <w:pPr>
              <w:pStyle w:val="Default"/>
              <w:rPr>
                <w:color w:val="auto"/>
                <w:sz w:val="23"/>
                <w:szCs w:val="23"/>
              </w:rPr>
            </w:pPr>
            <w:r w:rsidRPr="001F31B7">
              <w:rPr>
                <w:color w:val="auto"/>
                <w:sz w:val="23"/>
                <w:szCs w:val="23"/>
              </w:rPr>
              <w:t>The persistent failure to meet a child’s basic physical and/or psychological needs, likely to result in the serious impairment of the child’s health or development. Neglect may occur during pregnancy</w:t>
            </w:r>
            <w:r w:rsidR="00BC38C3" w:rsidRPr="001F31B7">
              <w:rPr>
                <w:color w:val="auto"/>
                <w:sz w:val="23"/>
                <w:szCs w:val="23"/>
              </w:rPr>
              <w:t>, for example,</w:t>
            </w:r>
            <w:r w:rsidRPr="001F31B7">
              <w:rPr>
                <w:color w:val="auto"/>
                <w:sz w:val="23"/>
                <w:szCs w:val="23"/>
              </w:rPr>
              <w:t xml:space="preserve"> as a result of maternal substance abuse. Once a child is born, neglect may involve a parent or carer failing to: </w:t>
            </w:r>
          </w:p>
          <w:p w:rsidR="00283F1A" w:rsidRPr="001F31B7" w:rsidRDefault="00283F1A" w:rsidP="00283F1A">
            <w:pPr>
              <w:pStyle w:val="Default"/>
              <w:rPr>
                <w:color w:val="auto"/>
                <w:sz w:val="23"/>
                <w:szCs w:val="23"/>
              </w:rPr>
            </w:pPr>
            <w:r w:rsidRPr="001F31B7">
              <w:rPr>
                <w:color w:val="auto"/>
                <w:sz w:val="23"/>
                <w:szCs w:val="23"/>
              </w:rPr>
              <w:t xml:space="preserve">• provide adequate food, clothing and shelter (including exclusion from home or abandonment); </w:t>
            </w:r>
          </w:p>
          <w:p w:rsidR="00283F1A" w:rsidRPr="001F31B7" w:rsidRDefault="00283F1A" w:rsidP="00283F1A">
            <w:pPr>
              <w:pStyle w:val="Default"/>
              <w:rPr>
                <w:color w:val="auto"/>
                <w:sz w:val="23"/>
                <w:szCs w:val="23"/>
              </w:rPr>
            </w:pPr>
            <w:r w:rsidRPr="001F31B7">
              <w:rPr>
                <w:color w:val="auto"/>
                <w:sz w:val="23"/>
                <w:szCs w:val="23"/>
              </w:rPr>
              <w:t xml:space="preserve">• protect a child from physical and emotional harm or danger; </w:t>
            </w:r>
          </w:p>
          <w:p w:rsidR="00283F1A" w:rsidRPr="001F31B7" w:rsidRDefault="00283F1A" w:rsidP="00283F1A">
            <w:pPr>
              <w:pStyle w:val="Default"/>
              <w:rPr>
                <w:color w:val="auto"/>
                <w:sz w:val="23"/>
                <w:szCs w:val="23"/>
              </w:rPr>
            </w:pPr>
            <w:r w:rsidRPr="001F31B7">
              <w:rPr>
                <w:color w:val="auto"/>
                <w:sz w:val="23"/>
                <w:szCs w:val="23"/>
              </w:rPr>
              <w:t xml:space="preserve">• ensure adequate supervision (including the use of inadequate care-givers); or </w:t>
            </w:r>
          </w:p>
          <w:p w:rsidR="00283F1A" w:rsidRPr="001F31B7" w:rsidRDefault="00283F1A" w:rsidP="00283F1A">
            <w:pPr>
              <w:pStyle w:val="Default"/>
              <w:rPr>
                <w:color w:val="auto"/>
                <w:sz w:val="23"/>
                <w:szCs w:val="23"/>
              </w:rPr>
            </w:pPr>
            <w:r w:rsidRPr="001F31B7">
              <w:rPr>
                <w:color w:val="auto"/>
                <w:sz w:val="23"/>
                <w:szCs w:val="23"/>
              </w:rPr>
              <w:t xml:space="preserve">• ensure access to appropriate medical care or treatment. </w:t>
            </w:r>
          </w:p>
          <w:p w:rsidR="00283F1A" w:rsidRPr="001F31B7" w:rsidRDefault="00283F1A" w:rsidP="00283F1A">
            <w:pPr>
              <w:pStyle w:val="Default"/>
              <w:rPr>
                <w:color w:val="auto"/>
                <w:sz w:val="23"/>
                <w:szCs w:val="23"/>
              </w:rPr>
            </w:pPr>
          </w:p>
          <w:p w:rsidR="00283F1A" w:rsidRPr="001F31B7" w:rsidRDefault="00283F1A" w:rsidP="00283F1A">
            <w:pPr>
              <w:spacing w:line="360" w:lineRule="auto"/>
              <w:rPr>
                <w:rFonts w:ascii="Arial" w:hAnsi="Arial" w:cs="Arial"/>
                <w:b/>
              </w:rPr>
            </w:pPr>
            <w:r w:rsidRPr="001F31B7">
              <w:rPr>
                <w:rFonts w:ascii="Arial" w:hAnsi="Arial" w:cs="Arial"/>
                <w:sz w:val="23"/>
                <w:szCs w:val="23"/>
              </w:rPr>
              <w:t>It may also include neglect of, or unresponsiveness to, a child’s basic emotional needs.</w:t>
            </w:r>
            <w:r w:rsidRPr="001F31B7">
              <w:rPr>
                <w:sz w:val="23"/>
                <w:szCs w:val="23"/>
              </w:rPr>
              <w:t xml:space="preserve"> </w:t>
            </w:r>
          </w:p>
        </w:tc>
      </w:tr>
      <w:tr w:rsidR="00283F1A" w:rsidRPr="001F31B7" w:rsidTr="00283F1A">
        <w:tc>
          <w:tcPr>
            <w:tcW w:w="9923" w:type="dxa"/>
            <w:gridSpan w:val="2"/>
            <w:shd w:val="clear" w:color="auto" w:fill="D9D9D9"/>
          </w:tcPr>
          <w:p w:rsidR="00283F1A" w:rsidRPr="001F31B7" w:rsidRDefault="00283F1A" w:rsidP="00283F1A">
            <w:pPr>
              <w:spacing w:line="360" w:lineRule="auto"/>
              <w:jc w:val="center"/>
              <w:rPr>
                <w:rFonts w:ascii="Arial" w:hAnsi="Arial" w:cs="Arial"/>
                <w:b/>
                <w:sz w:val="24"/>
                <w:szCs w:val="24"/>
              </w:rPr>
            </w:pPr>
            <w:r w:rsidRPr="001F31B7">
              <w:rPr>
                <w:rFonts w:ascii="Arial" w:hAnsi="Arial" w:cs="Arial"/>
                <w:b/>
                <w:sz w:val="24"/>
                <w:szCs w:val="24"/>
              </w:rPr>
              <w:t>Child</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 xml:space="preserve">Failure to thrive - underweight, small stature </w:t>
            </w:r>
          </w:p>
        </w:tc>
        <w:tc>
          <w:tcPr>
            <w:tcW w:w="4961" w:type="dxa"/>
          </w:tcPr>
          <w:p w:rsidR="00283F1A" w:rsidRPr="001F31B7" w:rsidRDefault="00283F1A" w:rsidP="00283F1A">
            <w:pPr>
              <w:rPr>
                <w:rFonts w:ascii="Arial" w:hAnsi="Arial" w:cs="Arial"/>
              </w:rPr>
            </w:pPr>
            <w:r w:rsidRPr="001F31B7">
              <w:rPr>
                <w:rFonts w:ascii="Arial" w:hAnsi="Arial" w:cs="Arial"/>
                <w:bCs/>
              </w:rPr>
              <w:t>Low self-esteem</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Dirty and unkempt condition</w:t>
            </w:r>
          </w:p>
        </w:tc>
        <w:tc>
          <w:tcPr>
            <w:tcW w:w="4961" w:type="dxa"/>
          </w:tcPr>
          <w:p w:rsidR="00283F1A" w:rsidRPr="001F31B7" w:rsidRDefault="00283F1A" w:rsidP="00283F1A">
            <w:pPr>
              <w:rPr>
                <w:rFonts w:ascii="Arial" w:hAnsi="Arial" w:cs="Arial"/>
              </w:rPr>
            </w:pPr>
            <w:r w:rsidRPr="001F31B7">
              <w:rPr>
                <w:rFonts w:ascii="Arial" w:hAnsi="Arial" w:cs="Arial"/>
              </w:rPr>
              <w:t>Inadequate social skills and poor socialisation</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Inadequately clothed</w:t>
            </w:r>
          </w:p>
        </w:tc>
        <w:tc>
          <w:tcPr>
            <w:tcW w:w="4961" w:type="dxa"/>
          </w:tcPr>
          <w:p w:rsidR="00283F1A" w:rsidRPr="001F31B7" w:rsidRDefault="00283F1A" w:rsidP="00283F1A">
            <w:pPr>
              <w:rPr>
                <w:rFonts w:ascii="Arial" w:hAnsi="Arial" w:cs="Arial"/>
              </w:rPr>
            </w:pPr>
            <w:r w:rsidRPr="001F31B7">
              <w:rPr>
                <w:rFonts w:ascii="Arial" w:hAnsi="Arial" w:cs="Arial"/>
              </w:rPr>
              <w:t>Frequent lateness or non-attendance at school</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Dry sparse hair</w:t>
            </w:r>
          </w:p>
        </w:tc>
        <w:tc>
          <w:tcPr>
            <w:tcW w:w="4961" w:type="dxa"/>
          </w:tcPr>
          <w:p w:rsidR="00283F1A" w:rsidRPr="001F31B7" w:rsidRDefault="00283F1A" w:rsidP="00283F1A">
            <w:pPr>
              <w:rPr>
                <w:rFonts w:ascii="Arial" w:hAnsi="Arial" w:cs="Arial"/>
              </w:rPr>
            </w:pPr>
            <w:r w:rsidRPr="001F31B7">
              <w:rPr>
                <w:rFonts w:ascii="Arial" w:hAnsi="Arial" w:cs="Arial"/>
              </w:rPr>
              <w:t>Abnormal voracious appetite at school or nursery</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Untreated medical problems</w:t>
            </w:r>
          </w:p>
        </w:tc>
        <w:tc>
          <w:tcPr>
            <w:tcW w:w="4961" w:type="dxa"/>
          </w:tcPr>
          <w:p w:rsidR="00283F1A" w:rsidRPr="001F31B7" w:rsidRDefault="00283F1A" w:rsidP="00283F1A">
            <w:pPr>
              <w:rPr>
                <w:rFonts w:ascii="Arial" w:hAnsi="Arial" w:cs="Arial"/>
                <w:bCs/>
              </w:rPr>
            </w:pPr>
            <w:r w:rsidRPr="001F31B7">
              <w:rPr>
                <w:rFonts w:ascii="Arial" w:hAnsi="Arial" w:cs="Arial"/>
                <w:bCs/>
              </w:rPr>
              <w:t>Self-harming behaviour</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lang w:val="en-US"/>
              </w:rPr>
              <w:lastRenderedPageBreak/>
              <w:t>Red/purple mottled skin, particularly on the hands and feet, seen in the winter due to cold</w:t>
            </w:r>
          </w:p>
        </w:tc>
        <w:tc>
          <w:tcPr>
            <w:tcW w:w="4961" w:type="dxa"/>
          </w:tcPr>
          <w:p w:rsidR="00283F1A" w:rsidRPr="001F31B7" w:rsidRDefault="00283F1A" w:rsidP="00283F1A">
            <w:pPr>
              <w:rPr>
                <w:rFonts w:ascii="Arial" w:hAnsi="Arial" w:cs="Arial"/>
              </w:rPr>
            </w:pPr>
            <w:r w:rsidRPr="001F31B7">
              <w:rPr>
                <w:rFonts w:ascii="Arial" w:hAnsi="Arial" w:cs="Arial"/>
                <w:bCs/>
              </w:rPr>
              <w:t>Constant tiredness</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lang w:val="en-US"/>
              </w:rPr>
              <w:t>Swollen limbs with sores that are slow to heal, usually associated with cold injury</w:t>
            </w:r>
          </w:p>
        </w:tc>
        <w:tc>
          <w:tcPr>
            <w:tcW w:w="4961" w:type="dxa"/>
          </w:tcPr>
          <w:p w:rsidR="00283F1A" w:rsidRPr="001F31B7" w:rsidRDefault="00283F1A" w:rsidP="00283F1A">
            <w:pPr>
              <w:rPr>
                <w:rFonts w:ascii="Arial" w:hAnsi="Arial" w:cs="Arial"/>
              </w:rPr>
            </w:pPr>
            <w:r w:rsidRPr="001F31B7">
              <w:rPr>
                <w:rFonts w:ascii="Arial" w:hAnsi="Arial" w:cs="Arial"/>
                <w:bCs/>
              </w:rPr>
              <w:t>Disturbed peer relationships</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spacing w:line="360" w:lineRule="auto"/>
              <w:jc w:val="center"/>
              <w:rPr>
                <w:rFonts w:ascii="Arial" w:hAnsi="Arial" w:cs="Arial"/>
                <w:b/>
                <w:bCs/>
                <w:sz w:val="24"/>
                <w:szCs w:val="24"/>
              </w:rPr>
            </w:pPr>
            <w:r w:rsidRPr="001F31B7">
              <w:rPr>
                <w:rFonts w:ascii="Arial" w:hAnsi="Arial" w:cs="Arial"/>
                <w:b/>
                <w:bCs/>
                <w:sz w:val="24"/>
                <w:szCs w:val="24"/>
              </w:rPr>
              <w:t>Parent</w:t>
            </w:r>
          </w:p>
        </w:tc>
        <w:tc>
          <w:tcPr>
            <w:tcW w:w="4961" w:type="dxa"/>
          </w:tcPr>
          <w:p w:rsidR="00283F1A" w:rsidRPr="001F31B7" w:rsidRDefault="00283F1A" w:rsidP="00283F1A">
            <w:pPr>
              <w:spacing w:line="360" w:lineRule="auto"/>
              <w:jc w:val="center"/>
              <w:rPr>
                <w:rFonts w:ascii="Arial" w:hAnsi="Arial" w:cs="Arial"/>
                <w:b/>
                <w:bCs/>
                <w:sz w:val="24"/>
                <w:szCs w:val="24"/>
              </w:rPr>
            </w:pPr>
            <w:r w:rsidRPr="001F31B7">
              <w:rPr>
                <w:rFonts w:ascii="Arial" w:hAnsi="Arial" w:cs="Arial"/>
                <w:b/>
                <w:bCs/>
                <w:sz w:val="24"/>
                <w:szCs w:val="24"/>
              </w:rPr>
              <w:t>Family/environment</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rPr>
              <w:t>Failure to meet the child’s basic essential needs including health needs</w:t>
            </w:r>
          </w:p>
        </w:tc>
        <w:tc>
          <w:tcPr>
            <w:tcW w:w="4961" w:type="dxa"/>
          </w:tcPr>
          <w:p w:rsidR="00283F1A" w:rsidRPr="001F31B7" w:rsidRDefault="00283F1A" w:rsidP="00283F1A">
            <w:pPr>
              <w:rPr>
                <w:rFonts w:ascii="Arial" w:hAnsi="Arial" w:cs="Arial"/>
              </w:rPr>
            </w:pPr>
            <w:r w:rsidRPr="001F31B7">
              <w:rPr>
                <w:rFonts w:ascii="Arial" w:hAnsi="Arial" w:cs="Arial"/>
              </w:rPr>
              <w:t>Marginalised or isolated by the community.</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bCs/>
              </w:rPr>
              <w:t>Leaving a child alone</w:t>
            </w:r>
          </w:p>
        </w:tc>
        <w:tc>
          <w:tcPr>
            <w:tcW w:w="4961" w:type="dxa"/>
          </w:tcPr>
          <w:p w:rsidR="00283F1A" w:rsidRPr="001F31B7" w:rsidRDefault="00283F1A" w:rsidP="00283F1A">
            <w:pPr>
              <w:rPr>
                <w:rFonts w:ascii="Arial" w:hAnsi="Arial" w:cs="Arial"/>
              </w:rPr>
            </w:pPr>
            <w:r w:rsidRPr="001F31B7">
              <w:rPr>
                <w:rFonts w:ascii="Arial" w:hAnsi="Arial" w:cs="Arial"/>
              </w:rPr>
              <w:t>History of mental health, alcohol or drug misuse or domestic violence.</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bCs/>
              </w:rPr>
              <w:t>Failure to provide adequate caretakers</w:t>
            </w:r>
          </w:p>
        </w:tc>
        <w:tc>
          <w:tcPr>
            <w:tcW w:w="4961" w:type="dxa"/>
          </w:tcPr>
          <w:p w:rsidR="00283F1A" w:rsidRPr="001F31B7" w:rsidRDefault="00283F1A" w:rsidP="00283F1A">
            <w:pPr>
              <w:rPr>
                <w:rFonts w:ascii="Arial" w:hAnsi="Arial" w:cs="Arial"/>
              </w:rPr>
            </w:pPr>
            <w:r w:rsidRPr="001F31B7">
              <w:rPr>
                <w:rFonts w:ascii="Arial" w:hAnsi="Arial" w:cs="Arial"/>
              </w:rPr>
              <w:t>History of unexplained death, illness or multiple surgery in parents and/or siblings of the family</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bCs/>
              </w:rPr>
            </w:pPr>
            <w:r w:rsidRPr="001F31B7">
              <w:rPr>
                <w:rFonts w:ascii="Arial" w:hAnsi="Arial" w:cs="Arial"/>
                <w:bCs/>
              </w:rPr>
              <w:t>Keeping an unhygienic dangerous or hazardous home environment</w:t>
            </w:r>
          </w:p>
          <w:p w:rsidR="00283F1A" w:rsidRPr="001F31B7" w:rsidRDefault="00283F1A" w:rsidP="00283F1A">
            <w:pPr>
              <w:rPr>
                <w:rFonts w:ascii="Arial" w:hAnsi="Arial" w:cs="Arial"/>
                <w:bCs/>
              </w:rPr>
            </w:pPr>
          </w:p>
        </w:tc>
        <w:tc>
          <w:tcPr>
            <w:tcW w:w="4961" w:type="dxa"/>
          </w:tcPr>
          <w:p w:rsidR="00283F1A" w:rsidRPr="001F31B7" w:rsidRDefault="00283F1A" w:rsidP="00283F1A">
            <w:pPr>
              <w:rPr>
                <w:rFonts w:ascii="Arial" w:hAnsi="Arial" w:cs="Arial"/>
              </w:rPr>
            </w:pPr>
            <w:r w:rsidRPr="001F31B7">
              <w:rPr>
                <w:rFonts w:ascii="Arial" w:hAnsi="Arial" w:cs="Arial"/>
              </w:rPr>
              <w:t>Past history in the family of childhood abuse, self-harm, somatising disorder or false allegations of physical or sexual assault</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bCs/>
              </w:rPr>
            </w:pPr>
            <w:r w:rsidRPr="001F31B7">
              <w:rPr>
                <w:rFonts w:ascii="Arial" w:hAnsi="Arial" w:cs="Arial"/>
                <w:bCs/>
              </w:rPr>
              <w:t>Unkempt presentation</w:t>
            </w:r>
          </w:p>
        </w:tc>
        <w:tc>
          <w:tcPr>
            <w:tcW w:w="4961" w:type="dxa"/>
          </w:tcPr>
          <w:p w:rsidR="00283F1A" w:rsidRPr="001F31B7" w:rsidRDefault="00283F1A" w:rsidP="00283F1A">
            <w:pPr>
              <w:rPr>
                <w:rFonts w:ascii="Arial" w:hAnsi="Arial" w:cs="Arial"/>
              </w:rPr>
            </w:pPr>
            <w:r w:rsidRPr="001F31B7">
              <w:rPr>
                <w:rFonts w:ascii="Arial" w:hAnsi="Arial" w:cs="Arial"/>
              </w:rPr>
              <w:t>Lack of opportunities for child to play and learn</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bCs/>
              </w:rPr>
              <w:t xml:space="preserve">Unable to meet child’s emotional needs </w:t>
            </w:r>
          </w:p>
        </w:tc>
        <w:tc>
          <w:tcPr>
            <w:tcW w:w="4961" w:type="dxa"/>
          </w:tcPr>
          <w:p w:rsidR="00283F1A" w:rsidRPr="001F31B7" w:rsidRDefault="00283F1A" w:rsidP="00283F1A">
            <w:pPr>
              <w:rPr>
                <w:rFonts w:ascii="Arial" w:hAnsi="Arial" w:cs="Arial"/>
              </w:rPr>
            </w:pPr>
            <w:r w:rsidRPr="001F31B7">
              <w:rPr>
                <w:rFonts w:ascii="Arial" w:hAnsi="Arial" w:cs="Arial"/>
              </w:rPr>
              <w:t>Dangerous or hazardous home environment including failure to use home safety equipment; risk from animals</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bCs/>
              </w:rPr>
              <w:t>Mental health, alcohol or drug difficulties</w:t>
            </w:r>
          </w:p>
        </w:tc>
        <w:tc>
          <w:tcPr>
            <w:tcW w:w="4961" w:type="dxa"/>
          </w:tcPr>
          <w:p w:rsidR="00283F1A" w:rsidRPr="001F31B7" w:rsidRDefault="00283F1A" w:rsidP="00283F1A">
            <w:pPr>
              <w:rPr>
                <w:rFonts w:ascii="Arial" w:hAnsi="Arial" w:cs="Arial"/>
              </w:rPr>
            </w:pPr>
          </w:p>
        </w:tc>
      </w:tr>
    </w:tbl>
    <w:p w:rsidR="00283F1A" w:rsidRPr="001F31B7" w:rsidRDefault="00283F1A"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83F1A" w:rsidRPr="001F31B7" w:rsidRDefault="00283F1A"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283F1A" w:rsidRPr="001F31B7" w:rsidTr="00283F1A">
        <w:tc>
          <w:tcPr>
            <w:tcW w:w="9923" w:type="dxa"/>
            <w:gridSpan w:val="2"/>
            <w:shd w:val="clear" w:color="auto" w:fill="D9D9D9"/>
          </w:tcPr>
          <w:p w:rsidR="00283F1A" w:rsidRPr="001F31B7" w:rsidRDefault="00283F1A" w:rsidP="00283F1A">
            <w:pPr>
              <w:jc w:val="center"/>
              <w:rPr>
                <w:rFonts w:ascii="Arial" w:hAnsi="Arial" w:cs="Arial"/>
                <w:b/>
                <w:sz w:val="24"/>
                <w:szCs w:val="24"/>
              </w:rPr>
            </w:pPr>
            <w:r w:rsidRPr="001F31B7">
              <w:rPr>
                <w:rFonts w:ascii="Arial" w:hAnsi="Arial" w:cs="Arial"/>
                <w:b/>
                <w:sz w:val="24"/>
                <w:szCs w:val="24"/>
              </w:rPr>
              <w:t xml:space="preserve">Sexual abuse </w:t>
            </w:r>
          </w:p>
          <w:p w:rsidR="009A1A5F" w:rsidRPr="001F31B7" w:rsidRDefault="00283F1A" w:rsidP="00283F1A">
            <w:pPr>
              <w:pStyle w:val="Default"/>
              <w:rPr>
                <w:color w:val="auto"/>
                <w:sz w:val="23"/>
                <w:szCs w:val="23"/>
              </w:rPr>
            </w:pPr>
            <w:r w:rsidRPr="001F31B7">
              <w:rPr>
                <w:color w:val="auto"/>
                <w:sz w:val="23"/>
                <w:szCs w:val="23"/>
              </w:rPr>
              <w:t xml:space="preserve">Involves forcing or enticing a child or young person to take part in sexual activities, not necessarily involving a high level of violence, whether or not the child is aware of what is happening. </w:t>
            </w:r>
          </w:p>
          <w:p w:rsidR="009A1A5F" w:rsidRPr="001F31B7" w:rsidRDefault="00283F1A" w:rsidP="00283F1A">
            <w:pPr>
              <w:pStyle w:val="Default"/>
              <w:rPr>
                <w:color w:val="auto"/>
                <w:sz w:val="23"/>
                <w:szCs w:val="23"/>
              </w:rPr>
            </w:pPr>
            <w:r w:rsidRPr="001F31B7">
              <w:rPr>
                <w:color w:val="auto"/>
                <w:sz w:val="23"/>
                <w:szCs w:val="23"/>
              </w:rPr>
              <w:t xml:space="preserve">The activities may involve physical contact, including assault by penetration (for example, rape or oral sex) or non-penetrative acts such as masturbation, kissing, rubbing and touching outside of clothing. </w:t>
            </w:r>
          </w:p>
          <w:p w:rsidR="009A1A5F" w:rsidRPr="001F31B7" w:rsidRDefault="009A1A5F" w:rsidP="00283F1A">
            <w:pPr>
              <w:pStyle w:val="Default"/>
              <w:rPr>
                <w:color w:val="auto"/>
                <w:sz w:val="23"/>
                <w:szCs w:val="23"/>
              </w:rPr>
            </w:pPr>
          </w:p>
          <w:p w:rsidR="00283F1A" w:rsidRPr="001F31B7" w:rsidRDefault="00283F1A" w:rsidP="00283F1A">
            <w:pPr>
              <w:pStyle w:val="Default"/>
              <w:rPr>
                <w:color w:val="auto"/>
                <w:sz w:val="23"/>
                <w:szCs w:val="23"/>
              </w:rPr>
            </w:pPr>
            <w:r w:rsidRPr="001F31B7">
              <w:rPr>
                <w:color w:val="auto"/>
                <w:sz w:val="23"/>
                <w:szCs w:val="23"/>
              </w:rPr>
              <w:t>They may also include non-contact activities, such as involving children in looking at, or in the production of, sexual images, watching sexual activities, encouraging children to behave in sexually inappropriate ways, or grooming a child in preparation for abuse</w:t>
            </w:r>
            <w:r w:rsidR="00BC38C3" w:rsidRPr="001F31B7">
              <w:rPr>
                <w:color w:val="auto"/>
                <w:sz w:val="23"/>
                <w:szCs w:val="23"/>
              </w:rPr>
              <w:t>.  Sexual abuse can take place online and technology can be used to facilitate offline abuse.</w:t>
            </w:r>
            <w:r w:rsidRPr="001F31B7">
              <w:rPr>
                <w:color w:val="auto"/>
                <w:sz w:val="23"/>
                <w:szCs w:val="23"/>
              </w:rPr>
              <w:t xml:space="preserve"> </w:t>
            </w:r>
            <w:r w:rsidR="00BC38C3" w:rsidRPr="001F31B7">
              <w:rPr>
                <w:color w:val="auto"/>
                <w:sz w:val="23"/>
                <w:szCs w:val="23"/>
              </w:rPr>
              <w:t xml:space="preserve"> </w:t>
            </w:r>
            <w:r w:rsidRPr="001F31B7">
              <w:rPr>
                <w:color w:val="auto"/>
                <w:sz w:val="23"/>
                <w:szCs w:val="23"/>
              </w:rPr>
              <w:t>Sexual abuse is not solely perpetrated by adult males. Women can also commit acts of sexual abuse, as can other children.</w:t>
            </w:r>
            <w:r w:rsidR="00BC38C3" w:rsidRPr="001F31B7">
              <w:rPr>
                <w:color w:val="auto"/>
                <w:sz w:val="23"/>
                <w:szCs w:val="23"/>
              </w:rPr>
              <w:t xml:space="preserve">  The sexual abuse of children by other children is a specific safeguarding issue in education.  </w:t>
            </w:r>
            <w:r w:rsidRPr="001F31B7">
              <w:rPr>
                <w:color w:val="auto"/>
                <w:sz w:val="23"/>
                <w:szCs w:val="23"/>
              </w:rPr>
              <w:t xml:space="preserve"> </w:t>
            </w:r>
          </w:p>
          <w:p w:rsidR="00283F1A" w:rsidRPr="001F31B7" w:rsidRDefault="00283F1A" w:rsidP="00283F1A">
            <w:pPr>
              <w:rPr>
                <w:rFonts w:ascii="Arial" w:hAnsi="Arial" w:cs="Arial"/>
                <w:b/>
              </w:rPr>
            </w:pPr>
          </w:p>
        </w:tc>
      </w:tr>
      <w:tr w:rsidR="00283F1A" w:rsidRPr="001F31B7" w:rsidTr="00283F1A">
        <w:tc>
          <w:tcPr>
            <w:tcW w:w="9923" w:type="dxa"/>
            <w:gridSpan w:val="2"/>
            <w:shd w:val="clear" w:color="auto" w:fill="D9D9D9"/>
          </w:tcPr>
          <w:p w:rsidR="00283F1A" w:rsidRPr="001F31B7" w:rsidRDefault="00283F1A" w:rsidP="00283F1A">
            <w:pPr>
              <w:jc w:val="center"/>
              <w:rPr>
                <w:rFonts w:ascii="Arial" w:hAnsi="Arial" w:cs="Arial"/>
                <w:b/>
                <w:sz w:val="24"/>
                <w:szCs w:val="24"/>
              </w:rPr>
            </w:pPr>
            <w:r w:rsidRPr="001F31B7">
              <w:rPr>
                <w:rFonts w:ascii="Arial" w:hAnsi="Arial" w:cs="Arial"/>
                <w:b/>
                <w:sz w:val="24"/>
                <w:szCs w:val="24"/>
              </w:rPr>
              <w:t>Child</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Self-harm -  eating disorders, self-mutilation and suicide attempts</w:t>
            </w:r>
          </w:p>
        </w:tc>
        <w:tc>
          <w:tcPr>
            <w:tcW w:w="4961" w:type="dxa"/>
          </w:tcPr>
          <w:p w:rsidR="00283F1A" w:rsidRPr="001F31B7" w:rsidRDefault="00283F1A" w:rsidP="00283F1A">
            <w:pPr>
              <w:rPr>
                <w:rFonts w:ascii="Arial" w:hAnsi="Arial" w:cs="Arial"/>
              </w:rPr>
            </w:pPr>
            <w:r w:rsidRPr="001F31B7">
              <w:rPr>
                <w:rFonts w:ascii="Arial" w:hAnsi="Arial" w:cs="Arial"/>
              </w:rPr>
              <w:t>Poor self-image, self-harm, self-hatred</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Running away from home</w:t>
            </w:r>
          </w:p>
        </w:tc>
        <w:tc>
          <w:tcPr>
            <w:tcW w:w="4961" w:type="dxa"/>
          </w:tcPr>
          <w:p w:rsidR="00283F1A" w:rsidRPr="001F31B7" w:rsidRDefault="00283F1A" w:rsidP="00283F1A">
            <w:pPr>
              <w:rPr>
                <w:rFonts w:ascii="Arial" w:hAnsi="Arial" w:cs="Arial"/>
              </w:rPr>
            </w:pPr>
            <w:r w:rsidRPr="001F31B7">
              <w:rPr>
                <w:rFonts w:ascii="Arial" w:hAnsi="Arial" w:cs="Arial"/>
              </w:rPr>
              <w:t>Inappropriate sexualised conduct</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 xml:space="preserve">Reluctant to undress for PE </w:t>
            </w:r>
          </w:p>
        </w:tc>
        <w:tc>
          <w:tcPr>
            <w:tcW w:w="4961" w:type="dxa"/>
          </w:tcPr>
          <w:p w:rsidR="00283F1A" w:rsidRPr="001F31B7" w:rsidRDefault="00283F1A" w:rsidP="00283F1A">
            <w:pPr>
              <w:rPr>
                <w:rFonts w:ascii="Arial" w:hAnsi="Arial" w:cs="Arial"/>
              </w:rPr>
            </w:pPr>
            <w:r w:rsidRPr="001F31B7">
              <w:rPr>
                <w:rFonts w:ascii="Arial" w:hAnsi="Arial" w:cs="Arial"/>
              </w:rPr>
              <w:t>Withdrawal, isolation or excessive worrying</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Pregnancy</w:t>
            </w:r>
          </w:p>
        </w:tc>
        <w:tc>
          <w:tcPr>
            <w:tcW w:w="4961" w:type="dxa"/>
          </w:tcPr>
          <w:p w:rsidR="00283F1A" w:rsidRPr="001F31B7" w:rsidRDefault="00283F1A" w:rsidP="00283F1A">
            <w:pPr>
              <w:rPr>
                <w:rFonts w:ascii="Arial" w:hAnsi="Arial" w:cs="Arial"/>
              </w:rPr>
            </w:pPr>
            <w:r w:rsidRPr="001F31B7">
              <w:rPr>
                <w:rFonts w:ascii="Arial" w:hAnsi="Arial" w:cs="Arial"/>
              </w:rPr>
              <w:t xml:space="preserve">Sexual knowledge or behaviour inappropriate to age/stage of development, or that is unusually explicit </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Inexplicable changes in behaviour, such as becoming aggressive or withdrawn</w:t>
            </w:r>
          </w:p>
        </w:tc>
        <w:tc>
          <w:tcPr>
            <w:tcW w:w="4961" w:type="dxa"/>
          </w:tcPr>
          <w:p w:rsidR="00283F1A" w:rsidRPr="001F31B7" w:rsidRDefault="00283F1A" w:rsidP="00283F1A">
            <w:pPr>
              <w:rPr>
                <w:rFonts w:ascii="Arial" w:hAnsi="Arial" w:cs="Arial"/>
              </w:rPr>
            </w:pPr>
            <w:r w:rsidRPr="001F31B7">
              <w:rPr>
                <w:rFonts w:ascii="Arial" w:hAnsi="Arial" w:cs="Arial"/>
              </w:rPr>
              <w:t>Poor attention / concentration (world of their own)</w:t>
            </w:r>
          </w:p>
        </w:tc>
      </w:tr>
      <w:tr w:rsidR="00283F1A" w:rsidRPr="001F31B7" w:rsidTr="00283F1A">
        <w:tc>
          <w:tcPr>
            <w:tcW w:w="4962" w:type="dxa"/>
          </w:tcPr>
          <w:p w:rsidR="00283F1A" w:rsidRPr="001F31B7" w:rsidRDefault="00283F1A" w:rsidP="00283F1A">
            <w:pPr>
              <w:rPr>
                <w:rFonts w:ascii="Arial" w:hAnsi="Arial" w:cs="Arial"/>
              </w:rPr>
            </w:pPr>
            <w:r w:rsidRPr="001F31B7">
              <w:rPr>
                <w:rFonts w:ascii="Arial" w:hAnsi="Arial" w:cs="Arial"/>
              </w:rPr>
              <w:t>Pain, bleeding, bruising  or itching in genital and /or anal area</w:t>
            </w:r>
          </w:p>
        </w:tc>
        <w:tc>
          <w:tcPr>
            <w:tcW w:w="4961" w:type="dxa"/>
          </w:tcPr>
          <w:p w:rsidR="00283F1A" w:rsidRPr="001F31B7" w:rsidRDefault="00283F1A" w:rsidP="00283F1A">
            <w:pPr>
              <w:rPr>
                <w:rFonts w:ascii="Arial" w:hAnsi="Arial" w:cs="Arial"/>
              </w:rPr>
            </w:pPr>
            <w:r w:rsidRPr="001F31B7">
              <w:rPr>
                <w:rFonts w:ascii="Arial" w:hAnsi="Arial" w:cs="Arial"/>
              </w:rPr>
              <w:t>Sudden changes in school work habits, become truant</w:t>
            </w:r>
          </w:p>
        </w:tc>
      </w:tr>
      <w:tr w:rsidR="00283F1A" w:rsidRPr="001F31B7" w:rsidTr="00283F1A">
        <w:tc>
          <w:tcPr>
            <w:tcW w:w="4962" w:type="dxa"/>
            <w:tcBorders>
              <w:bottom w:val="single" w:sz="4" w:space="0" w:color="auto"/>
            </w:tcBorders>
          </w:tcPr>
          <w:p w:rsidR="00283F1A" w:rsidRPr="001F31B7" w:rsidRDefault="00283F1A" w:rsidP="00283F1A">
            <w:pPr>
              <w:rPr>
                <w:rFonts w:ascii="Arial" w:hAnsi="Arial" w:cs="Arial"/>
              </w:rPr>
            </w:pPr>
            <w:r w:rsidRPr="001F31B7">
              <w:rPr>
                <w:rFonts w:ascii="Arial" w:hAnsi="Arial" w:cs="Arial"/>
              </w:rPr>
              <w:t>Sexually exploited or indiscriminate choice of sexual partners</w:t>
            </w:r>
          </w:p>
        </w:tc>
        <w:tc>
          <w:tcPr>
            <w:tcW w:w="4961" w:type="dxa"/>
            <w:tcBorders>
              <w:bottom w:val="single" w:sz="4" w:space="0" w:color="auto"/>
            </w:tcBorders>
          </w:tcPr>
          <w:p w:rsidR="00283F1A" w:rsidRPr="001F31B7" w:rsidRDefault="00283F1A" w:rsidP="00283F1A">
            <w:pPr>
              <w:autoSpaceDE w:val="0"/>
              <w:autoSpaceDN w:val="0"/>
              <w:adjustRightInd w:val="0"/>
              <w:spacing w:line="360" w:lineRule="auto"/>
              <w:rPr>
                <w:rFonts w:ascii="Arial" w:hAnsi="Arial" w:cs="Arial"/>
              </w:rPr>
            </w:pPr>
          </w:p>
        </w:tc>
      </w:tr>
      <w:tr w:rsidR="00283F1A" w:rsidRPr="001F31B7" w:rsidTr="00283F1A">
        <w:tblPrEx>
          <w:tblLook w:val="04A0" w:firstRow="1" w:lastRow="0" w:firstColumn="1" w:lastColumn="0" w:noHBand="0" w:noVBand="1"/>
        </w:tblPrEx>
        <w:tc>
          <w:tcPr>
            <w:tcW w:w="4962" w:type="dxa"/>
            <w:shd w:val="clear" w:color="auto" w:fill="BFBFBF" w:themeFill="background1" w:themeFillShade="BF"/>
          </w:tcPr>
          <w:p w:rsidR="00283F1A" w:rsidRPr="001F31B7" w:rsidRDefault="00283F1A" w:rsidP="00283F1A">
            <w:pPr>
              <w:spacing w:line="360" w:lineRule="auto"/>
              <w:jc w:val="center"/>
              <w:rPr>
                <w:rFonts w:ascii="Arial" w:hAnsi="Arial" w:cs="Arial"/>
                <w:sz w:val="24"/>
                <w:szCs w:val="24"/>
              </w:rPr>
            </w:pPr>
            <w:r w:rsidRPr="001F31B7">
              <w:rPr>
                <w:rFonts w:ascii="Arial" w:hAnsi="Arial" w:cs="Arial"/>
                <w:b/>
                <w:bCs/>
                <w:sz w:val="24"/>
                <w:szCs w:val="24"/>
              </w:rPr>
              <w:t>Parent</w:t>
            </w:r>
          </w:p>
        </w:tc>
        <w:tc>
          <w:tcPr>
            <w:tcW w:w="4961" w:type="dxa"/>
            <w:shd w:val="clear" w:color="auto" w:fill="BFBFBF" w:themeFill="background1" w:themeFillShade="BF"/>
          </w:tcPr>
          <w:p w:rsidR="00283F1A" w:rsidRPr="001F31B7" w:rsidRDefault="00283F1A" w:rsidP="00283F1A">
            <w:pPr>
              <w:spacing w:line="360" w:lineRule="auto"/>
              <w:jc w:val="center"/>
              <w:rPr>
                <w:rFonts w:ascii="Arial" w:hAnsi="Arial" w:cs="Arial"/>
                <w:sz w:val="24"/>
                <w:szCs w:val="24"/>
              </w:rPr>
            </w:pPr>
            <w:r w:rsidRPr="001F31B7">
              <w:rPr>
                <w:rFonts w:ascii="Arial" w:hAnsi="Arial" w:cs="Arial"/>
                <w:b/>
                <w:bCs/>
                <w:sz w:val="24"/>
                <w:szCs w:val="24"/>
              </w:rPr>
              <w:t>Family/environment</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rPr>
              <w:t>History of sexual abuse</w:t>
            </w:r>
          </w:p>
        </w:tc>
        <w:tc>
          <w:tcPr>
            <w:tcW w:w="4961" w:type="dxa"/>
          </w:tcPr>
          <w:p w:rsidR="00283F1A" w:rsidRPr="001F31B7" w:rsidRDefault="00283F1A" w:rsidP="00283F1A">
            <w:pPr>
              <w:rPr>
                <w:rFonts w:ascii="Arial" w:hAnsi="Arial" w:cs="Arial"/>
              </w:rPr>
            </w:pPr>
            <w:r w:rsidRPr="001F31B7">
              <w:rPr>
                <w:rFonts w:ascii="Arial" w:hAnsi="Arial" w:cs="Arial"/>
              </w:rPr>
              <w:t>Marginalised or isolated by the community.</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rPr>
              <w:lastRenderedPageBreak/>
              <w:t>Excessively interested in the child.</w:t>
            </w:r>
          </w:p>
        </w:tc>
        <w:tc>
          <w:tcPr>
            <w:tcW w:w="4961" w:type="dxa"/>
          </w:tcPr>
          <w:p w:rsidR="00283F1A" w:rsidRPr="001F31B7" w:rsidRDefault="00283F1A" w:rsidP="00283F1A">
            <w:pPr>
              <w:rPr>
                <w:rFonts w:ascii="Arial" w:hAnsi="Arial" w:cs="Arial"/>
              </w:rPr>
            </w:pPr>
            <w:r w:rsidRPr="001F31B7">
              <w:rPr>
                <w:rFonts w:ascii="Arial" w:hAnsi="Arial" w:cs="Arial"/>
              </w:rPr>
              <w:t xml:space="preserve">History of mental health, alcohol or drug misuse or domestic violence. </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rPr>
              <w:t>Parent displays inappropriate behaviour towards the child or other children</w:t>
            </w:r>
          </w:p>
        </w:tc>
        <w:tc>
          <w:tcPr>
            <w:tcW w:w="4961" w:type="dxa"/>
          </w:tcPr>
          <w:p w:rsidR="00283F1A" w:rsidRPr="001F31B7" w:rsidRDefault="00283F1A" w:rsidP="00283F1A">
            <w:pPr>
              <w:rPr>
                <w:rFonts w:ascii="Arial" w:hAnsi="Arial" w:cs="Arial"/>
              </w:rPr>
            </w:pPr>
            <w:r w:rsidRPr="001F31B7">
              <w:rPr>
                <w:rFonts w:ascii="Arial" w:hAnsi="Arial" w:cs="Arial"/>
              </w:rPr>
              <w:t>History of unexplained death, illness or multiple surgery in parents and/or siblings of the family</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rPr>
              <w:t>Conviction for sexual offences</w:t>
            </w:r>
          </w:p>
        </w:tc>
        <w:tc>
          <w:tcPr>
            <w:tcW w:w="4961" w:type="dxa"/>
          </w:tcPr>
          <w:p w:rsidR="00283F1A" w:rsidRPr="001F31B7" w:rsidRDefault="00283F1A" w:rsidP="00283F1A">
            <w:pPr>
              <w:rPr>
                <w:rFonts w:ascii="Arial" w:hAnsi="Arial" w:cs="Arial"/>
              </w:rPr>
            </w:pPr>
            <w:r w:rsidRPr="001F31B7">
              <w:rPr>
                <w:rFonts w:ascii="Arial" w:hAnsi="Arial" w:cs="Arial"/>
              </w:rPr>
              <w:t>Past history in the care of childhood abuse, self-harm, somatising disorder or false allegations of physical or sexual assault</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lang w:val="en-US"/>
              </w:rPr>
              <w:t>Comments made by the parent/carer about the child.</w:t>
            </w:r>
          </w:p>
        </w:tc>
        <w:tc>
          <w:tcPr>
            <w:tcW w:w="4961" w:type="dxa"/>
          </w:tcPr>
          <w:p w:rsidR="00283F1A" w:rsidRPr="001F31B7" w:rsidRDefault="00283F1A" w:rsidP="00283F1A">
            <w:pPr>
              <w:rPr>
                <w:rFonts w:ascii="Arial" w:hAnsi="Arial" w:cs="Arial"/>
              </w:rPr>
            </w:pPr>
            <w:r w:rsidRPr="001F31B7">
              <w:rPr>
                <w:rFonts w:ascii="Arial" w:hAnsi="Arial" w:cs="Arial"/>
              </w:rPr>
              <w:t>Grooming behaviour</w:t>
            </w:r>
          </w:p>
        </w:tc>
      </w:tr>
      <w:tr w:rsidR="00283F1A" w:rsidRPr="001F31B7" w:rsidTr="00283F1A">
        <w:tblPrEx>
          <w:tblLook w:val="04A0" w:firstRow="1" w:lastRow="0" w:firstColumn="1" w:lastColumn="0" w:noHBand="0" w:noVBand="1"/>
        </w:tblPrEx>
        <w:tc>
          <w:tcPr>
            <w:tcW w:w="4962" w:type="dxa"/>
          </w:tcPr>
          <w:p w:rsidR="00283F1A" w:rsidRPr="001F31B7" w:rsidRDefault="00283F1A" w:rsidP="00283F1A">
            <w:pPr>
              <w:rPr>
                <w:rFonts w:ascii="Arial" w:hAnsi="Arial" w:cs="Arial"/>
              </w:rPr>
            </w:pPr>
            <w:r w:rsidRPr="001F31B7">
              <w:rPr>
                <w:rFonts w:ascii="Arial" w:hAnsi="Arial" w:cs="Arial"/>
                <w:lang w:val="en-US"/>
              </w:rPr>
              <w:t>Lack of sexual boundaries</w:t>
            </w:r>
          </w:p>
        </w:tc>
        <w:tc>
          <w:tcPr>
            <w:tcW w:w="4961" w:type="dxa"/>
          </w:tcPr>
          <w:p w:rsidR="00283F1A" w:rsidRPr="001F31B7" w:rsidRDefault="00283F1A" w:rsidP="00283F1A">
            <w:pPr>
              <w:rPr>
                <w:rFonts w:ascii="Arial" w:hAnsi="Arial" w:cs="Arial"/>
              </w:rPr>
            </w:pPr>
            <w:r w:rsidRPr="001F31B7">
              <w:rPr>
                <w:rFonts w:ascii="Arial" w:hAnsi="Arial" w:cs="Arial"/>
              </w:rPr>
              <w:t>Physical or sexual assault or a culture of physical chastisement.</w:t>
            </w:r>
          </w:p>
        </w:tc>
      </w:tr>
    </w:tbl>
    <w:p w:rsidR="00283F1A" w:rsidRPr="001F31B7" w:rsidRDefault="00283F1A" w:rsidP="0049725C">
      <w:pPr>
        <w:autoSpaceDE w:val="0"/>
        <w:autoSpaceDN w:val="0"/>
        <w:adjustRightInd w:val="0"/>
        <w:rPr>
          <w:rFonts w:ascii="Arial" w:hAnsi="Arial" w:cs="Arial"/>
          <w:color w:val="FF0000"/>
          <w:sz w:val="24"/>
          <w:szCs w:val="24"/>
        </w:rPr>
      </w:pPr>
    </w:p>
    <w:p w:rsidR="0049725C" w:rsidRPr="001F31B7" w:rsidRDefault="0040618F" w:rsidP="0049725C">
      <w:pPr>
        <w:autoSpaceDE w:val="0"/>
        <w:autoSpaceDN w:val="0"/>
        <w:adjustRightInd w:val="0"/>
        <w:rPr>
          <w:rFonts w:ascii="Arial" w:hAnsi="Arial" w:cs="Arial"/>
          <w:sz w:val="24"/>
          <w:szCs w:val="24"/>
        </w:rPr>
      </w:pPr>
      <w:r w:rsidRPr="001F31B7">
        <w:rPr>
          <w:rFonts w:ascii="Arial" w:hAnsi="Arial" w:cs="Arial"/>
          <w:sz w:val="24"/>
          <w:szCs w:val="24"/>
        </w:rPr>
        <w:t xml:space="preserve">If staff have </w:t>
      </w:r>
      <w:r w:rsidRPr="001F31B7">
        <w:rPr>
          <w:rFonts w:ascii="Arial" w:hAnsi="Arial" w:cs="Arial"/>
          <w:bCs/>
          <w:sz w:val="24"/>
          <w:szCs w:val="24"/>
        </w:rPr>
        <w:t xml:space="preserve">any concerns </w:t>
      </w:r>
      <w:r w:rsidRPr="001F31B7">
        <w:rPr>
          <w:rFonts w:ascii="Arial" w:hAnsi="Arial" w:cs="Arial"/>
          <w:sz w:val="24"/>
          <w:szCs w:val="24"/>
        </w:rPr>
        <w:t xml:space="preserve">about a child’s welfare, they should act on them immediately. </w:t>
      </w:r>
      <w:r w:rsidR="003F78B9" w:rsidRPr="001F31B7">
        <w:rPr>
          <w:rFonts w:ascii="Arial" w:hAnsi="Arial" w:cs="Arial"/>
          <w:sz w:val="24"/>
          <w:szCs w:val="24"/>
        </w:rPr>
        <w:t xml:space="preserve">If staff have a concern, they should follow this policy and speak to the </w:t>
      </w:r>
      <w:r w:rsidR="008C7268" w:rsidRPr="001F31B7">
        <w:rPr>
          <w:rFonts w:ascii="Arial" w:hAnsi="Arial" w:cs="Arial"/>
          <w:sz w:val="24"/>
          <w:szCs w:val="24"/>
        </w:rPr>
        <w:t>DSL</w:t>
      </w:r>
      <w:r w:rsidR="003F78B9" w:rsidRPr="001F31B7">
        <w:rPr>
          <w:rFonts w:ascii="Arial" w:hAnsi="Arial" w:cs="Arial"/>
          <w:sz w:val="24"/>
          <w:szCs w:val="24"/>
        </w:rPr>
        <w:t>/</w:t>
      </w:r>
      <w:r w:rsidR="00BC38C3" w:rsidRPr="001F31B7">
        <w:rPr>
          <w:rFonts w:ascii="Arial" w:hAnsi="Arial" w:cs="Arial"/>
          <w:sz w:val="24"/>
          <w:szCs w:val="24"/>
        </w:rPr>
        <w:t>D</w:t>
      </w:r>
      <w:r w:rsidR="005E04CB" w:rsidRPr="001F31B7">
        <w:rPr>
          <w:rFonts w:ascii="Arial" w:hAnsi="Arial" w:cs="Arial"/>
          <w:sz w:val="24"/>
          <w:szCs w:val="24"/>
        </w:rPr>
        <w:t>DSL</w:t>
      </w:r>
      <w:r w:rsidR="003F78B9" w:rsidRPr="001F31B7">
        <w:rPr>
          <w:rFonts w:ascii="Arial" w:hAnsi="Arial" w:cs="Arial"/>
          <w:sz w:val="24"/>
          <w:szCs w:val="24"/>
        </w:rPr>
        <w:t xml:space="preserve">. </w:t>
      </w:r>
      <w:r w:rsidR="0049725C" w:rsidRPr="001F31B7">
        <w:rPr>
          <w:rFonts w:ascii="Arial" w:hAnsi="Arial" w:cs="Arial"/>
          <w:sz w:val="24"/>
          <w:szCs w:val="24"/>
        </w:rPr>
        <w:t xml:space="preserve">The </w:t>
      </w:r>
      <w:r w:rsidR="008C7268" w:rsidRPr="001F31B7">
        <w:rPr>
          <w:rFonts w:ascii="Arial" w:hAnsi="Arial" w:cs="Arial"/>
          <w:sz w:val="24"/>
          <w:szCs w:val="24"/>
        </w:rPr>
        <w:t>DSL</w:t>
      </w:r>
      <w:r w:rsidR="00BC38C3" w:rsidRPr="001F31B7">
        <w:rPr>
          <w:rFonts w:ascii="Arial" w:hAnsi="Arial" w:cs="Arial"/>
          <w:sz w:val="24"/>
          <w:szCs w:val="24"/>
        </w:rPr>
        <w:t>/DDSL</w:t>
      </w:r>
      <w:r w:rsidR="005E04CB" w:rsidRPr="001F31B7">
        <w:rPr>
          <w:rFonts w:ascii="Arial" w:hAnsi="Arial" w:cs="Arial"/>
          <w:sz w:val="24"/>
          <w:szCs w:val="24"/>
        </w:rPr>
        <w:t xml:space="preserve"> </w:t>
      </w:r>
      <w:r w:rsidR="0049725C" w:rsidRPr="001F31B7">
        <w:rPr>
          <w:rFonts w:ascii="Arial" w:hAnsi="Arial" w:cs="Arial"/>
          <w:sz w:val="24"/>
          <w:szCs w:val="24"/>
        </w:rPr>
        <w:t xml:space="preserve">are most likely to have a complete safeguarding picture and be the most appropriate person to advise on the response to </w:t>
      </w:r>
      <w:r w:rsidR="00BC38C3" w:rsidRPr="001F31B7">
        <w:rPr>
          <w:rFonts w:ascii="Arial" w:hAnsi="Arial" w:cs="Arial"/>
          <w:sz w:val="24"/>
          <w:szCs w:val="24"/>
        </w:rPr>
        <w:t>a safeguarding concern</w:t>
      </w:r>
      <w:r w:rsidR="0049725C" w:rsidRPr="001F31B7">
        <w:rPr>
          <w:rFonts w:ascii="Arial" w:hAnsi="Arial" w:cs="Arial"/>
          <w:sz w:val="24"/>
          <w:szCs w:val="24"/>
        </w:rPr>
        <w:t xml:space="preserve">. </w:t>
      </w:r>
    </w:p>
    <w:p w:rsidR="003F78B9" w:rsidRPr="001F31B7" w:rsidRDefault="003F78B9" w:rsidP="003F78B9">
      <w:pPr>
        <w:autoSpaceDE w:val="0"/>
        <w:autoSpaceDN w:val="0"/>
        <w:adjustRightInd w:val="0"/>
        <w:rPr>
          <w:rFonts w:ascii="Arial" w:hAnsi="Arial" w:cs="Arial"/>
          <w:b/>
          <w:bCs/>
          <w:sz w:val="24"/>
          <w:szCs w:val="24"/>
        </w:rPr>
      </w:pPr>
      <w:r w:rsidRPr="001F31B7">
        <w:rPr>
          <w:rFonts w:ascii="Arial" w:hAnsi="Arial" w:cs="Arial"/>
          <w:b/>
          <w:bCs/>
          <w:sz w:val="24"/>
          <w:szCs w:val="24"/>
        </w:rPr>
        <w:t xml:space="preserve">Any staff member should be able </w:t>
      </w:r>
      <w:r w:rsidR="00923321" w:rsidRPr="001F31B7">
        <w:rPr>
          <w:rFonts w:ascii="Arial" w:hAnsi="Arial" w:cs="Arial"/>
          <w:b/>
          <w:bCs/>
          <w:sz w:val="24"/>
          <w:szCs w:val="24"/>
        </w:rPr>
        <w:t xml:space="preserve">to make a </w:t>
      </w:r>
      <w:r w:rsidR="00A93E0F" w:rsidRPr="001F31B7">
        <w:rPr>
          <w:rFonts w:ascii="Arial" w:hAnsi="Arial" w:cs="Arial"/>
          <w:b/>
          <w:bCs/>
          <w:sz w:val="24"/>
          <w:szCs w:val="24"/>
        </w:rPr>
        <w:t>C</w:t>
      </w:r>
      <w:r w:rsidR="00923321" w:rsidRPr="001F31B7">
        <w:rPr>
          <w:rFonts w:ascii="Arial" w:hAnsi="Arial" w:cs="Arial"/>
          <w:b/>
          <w:bCs/>
          <w:sz w:val="24"/>
          <w:szCs w:val="24"/>
        </w:rPr>
        <w:t xml:space="preserve">hild </w:t>
      </w:r>
      <w:r w:rsidR="00A93E0F" w:rsidRPr="001F31B7">
        <w:rPr>
          <w:rFonts w:ascii="Arial" w:hAnsi="Arial" w:cs="Arial"/>
          <w:b/>
          <w:bCs/>
          <w:sz w:val="24"/>
          <w:szCs w:val="24"/>
        </w:rPr>
        <w:t>P</w:t>
      </w:r>
      <w:r w:rsidR="00923321" w:rsidRPr="001F31B7">
        <w:rPr>
          <w:rFonts w:ascii="Arial" w:hAnsi="Arial" w:cs="Arial"/>
          <w:b/>
          <w:bCs/>
          <w:sz w:val="24"/>
          <w:szCs w:val="24"/>
        </w:rPr>
        <w:t xml:space="preserve">rotection </w:t>
      </w:r>
      <w:r w:rsidR="00A93E0F" w:rsidRPr="001F31B7">
        <w:rPr>
          <w:rFonts w:ascii="Arial" w:hAnsi="Arial" w:cs="Arial"/>
          <w:b/>
          <w:bCs/>
          <w:sz w:val="24"/>
          <w:szCs w:val="24"/>
        </w:rPr>
        <w:t>C</w:t>
      </w:r>
      <w:r w:rsidR="00923321" w:rsidRPr="001F31B7">
        <w:rPr>
          <w:rFonts w:ascii="Arial" w:hAnsi="Arial" w:cs="Arial"/>
          <w:b/>
          <w:bCs/>
          <w:sz w:val="24"/>
          <w:szCs w:val="24"/>
        </w:rPr>
        <w:t>ontact</w:t>
      </w:r>
      <w:r w:rsidR="00283F1A" w:rsidRPr="001F31B7">
        <w:rPr>
          <w:rFonts w:ascii="Arial" w:hAnsi="Arial" w:cs="Arial"/>
          <w:b/>
          <w:bCs/>
          <w:sz w:val="24"/>
          <w:szCs w:val="24"/>
        </w:rPr>
        <w:t xml:space="preserve"> Referral</w:t>
      </w:r>
      <w:r w:rsidR="00923321" w:rsidRPr="001F31B7">
        <w:rPr>
          <w:rFonts w:ascii="Arial" w:hAnsi="Arial" w:cs="Arial"/>
          <w:b/>
          <w:bCs/>
          <w:sz w:val="24"/>
          <w:szCs w:val="24"/>
        </w:rPr>
        <w:t xml:space="preserve"> </w:t>
      </w:r>
      <w:r w:rsidRPr="001F31B7">
        <w:rPr>
          <w:rFonts w:ascii="Arial" w:hAnsi="Arial" w:cs="Arial"/>
          <w:b/>
          <w:bCs/>
          <w:sz w:val="24"/>
          <w:szCs w:val="24"/>
        </w:rPr>
        <w:t xml:space="preserve">to Children’s Services if necessary. </w:t>
      </w:r>
    </w:p>
    <w:p w:rsidR="0040618F" w:rsidRPr="001F31B7" w:rsidRDefault="0040618F" w:rsidP="0040618F">
      <w:pPr>
        <w:autoSpaceDE w:val="0"/>
        <w:autoSpaceDN w:val="0"/>
        <w:adjustRightInd w:val="0"/>
        <w:rPr>
          <w:rFonts w:ascii="Arial" w:hAnsi="Arial" w:cs="Arial"/>
          <w:sz w:val="24"/>
          <w:szCs w:val="24"/>
        </w:rPr>
      </w:pPr>
      <w:r w:rsidRPr="001F31B7">
        <w:rPr>
          <w:rFonts w:ascii="Arial" w:hAnsi="Arial" w:cs="Arial"/>
          <w:bCs/>
          <w:sz w:val="24"/>
          <w:szCs w:val="24"/>
        </w:rPr>
        <w:t xml:space="preserve">All </w:t>
      </w:r>
      <w:r w:rsidRPr="001F31B7">
        <w:rPr>
          <w:rFonts w:ascii="Arial" w:hAnsi="Arial" w:cs="Arial"/>
          <w:sz w:val="24"/>
          <w:szCs w:val="24"/>
        </w:rPr>
        <w:t>staff should be aware of the proce</w:t>
      </w:r>
      <w:r w:rsidR="00923321" w:rsidRPr="001F31B7">
        <w:rPr>
          <w:rFonts w:ascii="Arial" w:hAnsi="Arial" w:cs="Arial"/>
          <w:sz w:val="24"/>
          <w:szCs w:val="24"/>
        </w:rPr>
        <w:t xml:space="preserve">ss for making </w:t>
      </w:r>
      <w:r w:rsidR="00A93E0F" w:rsidRPr="001F31B7">
        <w:rPr>
          <w:rFonts w:ascii="Arial" w:hAnsi="Arial" w:cs="Arial"/>
          <w:sz w:val="24"/>
          <w:szCs w:val="24"/>
        </w:rPr>
        <w:t>Ch</w:t>
      </w:r>
      <w:r w:rsidR="00923321" w:rsidRPr="001F31B7">
        <w:rPr>
          <w:rFonts w:ascii="Arial" w:hAnsi="Arial" w:cs="Arial"/>
          <w:sz w:val="24"/>
          <w:szCs w:val="24"/>
        </w:rPr>
        <w:t xml:space="preserve">ild </w:t>
      </w:r>
      <w:r w:rsidR="00A93E0F" w:rsidRPr="001F31B7">
        <w:rPr>
          <w:rFonts w:ascii="Arial" w:hAnsi="Arial" w:cs="Arial"/>
          <w:sz w:val="24"/>
          <w:szCs w:val="24"/>
        </w:rPr>
        <w:t>P</w:t>
      </w:r>
      <w:r w:rsidR="00923321" w:rsidRPr="001F31B7">
        <w:rPr>
          <w:rFonts w:ascii="Arial" w:hAnsi="Arial" w:cs="Arial"/>
          <w:sz w:val="24"/>
          <w:szCs w:val="24"/>
        </w:rPr>
        <w:t xml:space="preserve">rotection </w:t>
      </w:r>
      <w:r w:rsidR="00A93E0F" w:rsidRPr="001F31B7">
        <w:rPr>
          <w:rFonts w:ascii="Arial" w:hAnsi="Arial" w:cs="Arial"/>
          <w:sz w:val="24"/>
          <w:szCs w:val="24"/>
        </w:rPr>
        <w:t>C</w:t>
      </w:r>
      <w:r w:rsidR="00283F1A" w:rsidRPr="001F31B7">
        <w:rPr>
          <w:rFonts w:ascii="Arial" w:hAnsi="Arial" w:cs="Arial"/>
          <w:sz w:val="24"/>
          <w:szCs w:val="24"/>
        </w:rPr>
        <w:t>ontact Referrals</w:t>
      </w:r>
      <w:r w:rsidR="003F78B9" w:rsidRPr="001F31B7">
        <w:rPr>
          <w:rFonts w:ascii="Arial" w:hAnsi="Arial" w:cs="Arial"/>
          <w:sz w:val="24"/>
          <w:szCs w:val="24"/>
        </w:rPr>
        <w:t xml:space="preserve"> to Children’s Services</w:t>
      </w:r>
      <w:r w:rsidRPr="001F31B7">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1F31B7">
        <w:rPr>
          <w:rFonts w:ascii="Arial" w:hAnsi="Arial" w:cs="Arial"/>
          <w:sz w:val="24"/>
          <w:szCs w:val="24"/>
        </w:rPr>
        <w:t xml:space="preserve"> - </w:t>
      </w:r>
      <w:r w:rsidR="007D3DCD" w:rsidRPr="001F31B7">
        <w:rPr>
          <w:rFonts w:ascii="Arial" w:hAnsi="Arial" w:cs="Arial"/>
          <w:sz w:val="24"/>
          <w:szCs w:val="24"/>
        </w:rPr>
        <w:t>from abuse or neglect</w:t>
      </w:r>
      <w:r w:rsidRPr="001F31B7">
        <w:rPr>
          <w:rFonts w:ascii="Arial" w:hAnsi="Arial" w:cs="Arial"/>
          <w:sz w:val="24"/>
          <w:szCs w:val="24"/>
        </w:rPr>
        <w:t>) that ma</w:t>
      </w:r>
      <w:r w:rsidR="00923321" w:rsidRPr="001F31B7">
        <w:rPr>
          <w:rFonts w:ascii="Arial" w:hAnsi="Arial" w:cs="Arial"/>
          <w:sz w:val="24"/>
          <w:szCs w:val="24"/>
        </w:rPr>
        <w:t xml:space="preserve">y follow a </w:t>
      </w:r>
      <w:r w:rsidR="00BC38C3" w:rsidRPr="001F31B7">
        <w:rPr>
          <w:rFonts w:ascii="Arial" w:hAnsi="Arial" w:cs="Arial"/>
          <w:sz w:val="24"/>
          <w:szCs w:val="24"/>
        </w:rPr>
        <w:t>Contact Referral</w:t>
      </w:r>
      <w:r w:rsidRPr="001F31B7">
        <w:rPr>
          <w:rFonts w:ascii="Arial" w:hAnsi="Arial" w:cs="Arial"/>
          <w:sz w:val="24"/>
          <w:szCs w:val="24"/>
        </w:rPr>
        <w:t>, along with the role they might be expected to play in such assessments.</w:t>
      </w:r>
    </w:p>
    <w:p w:rsidR="007F0D2C" w:rsidRPr="001F31B7" w:rsidRDefault="003F78B9" w:rsidP="0040618F">
      <w:pPr>
        <w:autoSpaceDE w:val="0"/>
        <w:autoSpaceDN w:val="0"/>
        <w:adjustRightInd w:val="0"/>
        <w:rPr>
          <w:rFonts w:ascii="Arial" w:hAnsi="Arial" w:cs="Arial"/>
          <w:sz w:val="24"/>
          <w:szCs w:val="24"/>
        </w:rPr>
      </w:pPr>
      <w:r w:rsidRPr="001F31B7">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5E04CB" w:rsidRDefault="003F78B9" w:rsidP="003F78B9">
      <w:pPr>
        <w:autoSpaceDE w:val="0"/>
        <w:autoSpaceDN w:val="0"/>
        <w:adjustRightInd w:val="0"/>
        <w:spacing w:after="216"/>
        <w:rPr>
          <w:rFonts w:ascii="Arial" w:hAnsi="Arial" w:cs="Arial"/>
          <w:b/>
          <w:sz w:val="24"/>
          <w:szCs w:val="24"/>
        </w:rPr>
      </w:pPr>
      <w:r w:rsidRPr="001F31B7">
        <w:rPr>
          <w:rFonts w:ascii="Arial" w:hAnsi="Arial" w:cs="Arial"/>
          <w:b/>
          <w:sz w:val="24"/>
          <w:szCs w:val="24"/>
        </w:rPr>
        <w:t>Options will then include:</w:t>
      </w:r>
      <w:r w:rsidRPr="005E04CB">
        <w:rPr>
          <w:rFonts w:ascii="Arial" w:hAnsi="Arial" w:cs="Arial"/>
          <w:b/>
          <w:sz w:val="24"/>
          <w:szCs w:val="24"/>
        </w:rPr>
        <w:t xml:space="preserve"> </w:t>
      </w:r>
    </w:p>
    <w:p w:rsidR="003F78B9" w:rsidRPr="005E04CB" w:rsidRDefault="003F78B9" w:rsidP="002D5868">
      <w:pPr>
        <w:pStyle w:val="ListParagraph"/>
        <w:numPr>
          <w:ilvl w:val="0"/>
          <w:numId w:val="14"/>
        </w:numPr>
        <w:rPr>
          <w:rFonts w:ascii="Arial" w:hAnsi="Arial" w:cs="Arial"/>
        </w:rPr>
      </w:pPr>
      <w:r w:rsidRPr="005E04CB">
        <w:rPr>
          <w:rFonts w:ascii="Arial" w:hAnsi="Arial" w:cs="Arial"/>
        </w:rPr>
        <w:t xml:space="preserve">managing any support for the child internally via the school or college’s own pastoral support processes; </w:t>
      </w:r>
    </w:p>
    <w:p w:rsidR="007F0D2C" w:rsidRPr="005E04CB" w:rsidRDefault="007F0D2C" w:rsidP="007F0D2C">
      <w:pPr>
        <w:pStyle w:val="ListParagraph"/>
        <w:ind w:left="720"/>
        <w:rPr>
          <w:rFonts w:ascii="Arial" w:hAnsi="Arial" w:cs="Arial"/>
        </w:rPr>
      </w:pPr>
    </w:p>
    <w:p w:rsidR="007F0D2C" w:rsidRPr="005E04CB" w:rsidRDefault="008C633E" w:rsidP="002D5868">
      <w:pPr>
        <w:pStyle w:val="ListParagraph"/>
        <w:numPr>
          <w:ilvl w:val="0"/>
          <w:numId w:val="14"/>
        </w:numPr>
        <w:rPr>
          <w:rFonts w:ascii="Arial" w:hAnsi="Arial" w:cs="Arial"/>
        </w:rPr>
      </w:pPr>
      <w:r w:rsidRPr="005E04CB">
        <w:rPr>
          <w:rFonts w:ascii="Arial" w:hAnsi="Arial" w:cs="Arial"/>
        </w:rPr>
        <w:t>completi</w:t>
      </w:r>
      <w:r w:rsidR="00212D23" w:rsidRPr="005E04CB">
        <w:rPr>
          <w:rFonts w:ascii="Arial" w:hAnsi="Arial" w:cs="Arial"/>
        </w:rPr>
        <w:t>ng</w:t>
      </w:r>
      <w:r w:rsidRPr="005E04CB">
        <w:rPr>
          <w:rFonts w:ascii="Arial" w:hAnsi="Arial" w:cs="Arial"/>
        </w:rPr>
        <w:t xml:space="preserve"> a Families First Assessment or a Request for Support referral.</w:t>
      </w:r>
    </w:p>
    <w:p w:rsidR="007F0D2C" w:rsidRPr="005E04CB" w:rsidRDefault="007F0D2C" w:rsidP="007F0D2C">
      <w:pPr>
        <w:pStyle w:val="ListParagraph"/>
        <w:rPr>
          <w:rFonts w:ascii="Arial" w:hAnsi="Arial" w:cs="Arial"/>
        </w:rPr>
      </w:pPr>
    </w:p>
    <w:p w:rsidR="00B5553C" w:rsidRPr="001F31B7" w:rsidRDefault="00923321" w:rsidP="002D5868">
      <w:pPr>
        <w:pStyle w:val="ListParagraph"/>
        <w:numPr>
          <w:ilvl w:val="0"/>
          <w:numId w:val="14"/>
        </w:numPr>
        <w:rPr>
          <w:rFonts w:ascii="Arial" w:hAnsi="Arial" w:cs="Arial"/>
        </w:rPr>
      </w:pPr>
      <w:r w:rsidRPr="005E04CB">
        <w:rPr>
          <w:rFonts w:ascii="Arial" w:hAnsi="Arial" w:cs="Arial"/>
        </w:rPr>
        <w:t xml:space="preserve"> a </w:t>
      </w:r>
      <w:r w:rsidR="00A93E0F" w:rsidRPr="005E04CB">
        <w:rPr>
          <w:rFonts w:ascii="Arial" w:hAnsi="Arial" w:cs="Arial"/>
        </w:rPr>
        <w:t>C</w:t>
      </w:r>
      <w:r w:rsidRPr="005E04CB">
        <w:rPr>
          <w:rFonts w:ascii="Arial" w:hAnsi="Arial" w:cs="Arial"/>
        </w:rPr>
        <w:t xml:space="preserve">hild </w:t>
      </w:r>
      <w:r w:rsidR="00A93E0F" w:rsidRPr="005E04CB">
        <w:rPr>
          <w:rFonts w:ascii="Arial" w:hAnsi="Arial" w:cs="Arial"/>
        </w:rPr>
        <w:t>P</w:t>
      </w:r>
      <w:r w:rsidRPr="005E04CB">
        <w:rPr>
          <w:rFonts w:ascii="Arial" w:hAnsi="Arial" w:cs="Arial"/>
        </w:rPr>
        <w:t xml:space="preserve">rotection </w:t>
      </w:r>
      <w:r w:rsidR="00A93E0F" w:rsidRPr="005E04CB">
        <w:rPr>
          <w:rFonts w:ascii="Arial" w:hAnsi="Arial" w:cs="Arial"/>
        </w:rPr>
        <w:t>C</w:t>
      </w:r>
      <w:r w:rsidRPr="005E04CB">
        <w:rPr>
          <w:rFonts w:ascii="Arial" w:hAnsi="Arial" w:cs="Arial"/>
        </w:rPr>
        <w:t>ontact</w:t>
      </w:r>
      <w:r w:rsidR="00283F1A" w:rsidRPr="005E04CB">
        <w:rPr>
          <w:rFonts w:ascii="Arial" w:hAnsi="Arial" w:cs="Arial"/>
        </w:rPr>
        <w:t xml:space="preserve"> Referral</w:t>
      </w:r>
      <w:r w:rsidR="007F0D2C" w:rsidRPr="005E04CB">
        <w:rPr>
          <w:rFonts w:ascii="Arial" w:hAnsi="Arial" w:cs="Arial"/>
        </w:rPr>
        <w:t xml:space="preserve"> for statutory services,</w:t>
      </w:r>
      <w:r w:rsidR="003F78B9" w:rsidRPr="005E04CB">
        <w:rPr>
          <w:rFonts w:ascii="Arial" w:hAnsi="Arial" w:cs="Arial"/>
        </w:rPr>
        <w:t xml:space="preserve"> for example as the child might be in need, is in need or suffering or likely to suffer</w:t>
      </w:r>
      <w:r w:rsidR="00C2597E" w:rsidRPr="005E04CB">
        <w:rPr>
          <w:rFonts w:ascii="Arial" w:hAnsi="Arial" w:cs="Arial"/>
        </w:rPr>
        <w:t xml:space="preserve"> significant </w:t>
      </w:r>
      <w:r w:rsidR="003F78B9" w:rsidRPr="005E04CB">
        <w:rPr>
          <w:rFonts w:ascii="Arial" w:hAnsi="Arial" w:cs="Arial"/>
        </w:rPr>
        <w:t>harm</w:t>
      </w:r>
      <w:r w:rsidR="007D3DCD" w:rsidRPr="005E04CB">
        <w:rPr>
          <w:rFonts w:ascii="Arial" w:hAnsi="Arial" w:cs="Arial"/>
        </w:rPr>
        <w:t xml:space="preserve"> from abuse or </w:t>
      </w:r>
      <w:r w:rsidR="007D3DCD" w:rsidRPr="001F31B7">
        <w:rPr>
          <w:rFonts w:ascii="Arial" w:hAnsi="Arial" w:cs="Arial"/>
        </w:rPr>
        <w:t>neglect</w:t>
      </w:r>
      <w:r w:rsidR="003F78B9" w:rsidRPr="001F31B7">
        <w:rPr>
          <w:rFonts w:ascii="Arial" w:hAnsi="Arial" w:cs="Arial"/>
        </w:rPr>
        <w:t>.</w:t>
      </w:r>
    </w:p>
    <w:p w:rsidR="00556B03" w:rsidRPr="001F31B7" w:rsidRDefault="00556B03" w:rsidP="00556B03">
      <w:pPr>
        <w:pStyle w:val="ListParagraph"/>
        <w:rPr>
          <w:rFonts w:ascii="Arial" w:hAnsi="Arial" w:cs="Arial"/>
        </w:rPr>
      </w:pPr>
    </w:p>
    <w:p w:rsidR="00556B03" w:rsidRPr="001F31B7" w:rsidRDefault="00556B03" w:rsidP="00556B03">
      <w:pPr>
        <w:pStyle w:val="ListParagraph"/>
        <w:ind w:left="720"/>
        <w:rPr>
          <w:rFonts w:ascii="Arial" w:hAnsi="Arial" w:cs="Arial"/>
        </w:rPr>
      </w:pPr>
    </w:p>
    <w:p w:rsidR="007F0D2C" w:rsidRPr="001F31B7" w:rsidRDefault="008C77B2" w:rsidP="00F15D66">
      <w:pPr>
        <w:autoSpaceDE w:val="0"/>
        <w:autoSpaceDN w:val="0"/>
        <w:adjustRightInd w:val="0"/>
        <w:spacing w:after="0" w:line="240" w:lineRule="auto"/>
        <w:rPr>
          <w:rFonts w:ascii="Arial" w:eastAsia="Times New Roman" w:hAnsi="Arial" w:cs="Arial"/>
          <w:b/>
          <w:bCs/>
          <w:sz w:val="24"/>
          <w:szCs w:val="24"/>
          <w:lang w:eastAsia="en-GB"/>
        </w:rPr>
      </w:pPr>
      <w:r w:rsidRPr="001F31B7">
        <w:rPr>
          <w:rFonts w:ascii="Arial" w:eastAsia="Times New Roman" w:hAnsi="Arial" w:cs="Arial"/>
          <w:b/>
          <w:bCs/>
          <w:sz w:val="24"/>
          <w:szCs w:val="24"/>
          <w:lang w:eastAsia="en-GB"/>
        </w:rPr>
        <w:t>Extra Familial Harm ( formerly c</w:t>
      </w:r>
      <w:r w:rsidR="007F0D2C" w:rsidRPr="001F31B7">
        <w:rPr>
          <w:rFonts w:ascii="Arial" w:eastAsia="Times New Roman" w:hAnsi="Arial" w:cs="Arial"/>
          <w:b/>
          <w:bCs/>
          <w:sz w:val="24"/>
          <w:szCs w:val="24"/>
          <w:lang w:eastAsia="en-GB"/>
        </w:rPr>
        <w:t>ontextual Safeguarding</w:t>
      </w:r>
      <w:r w:rsidRPr="001F31B7">
        <w:rPr>
          <w:rFonts w:ascii="Arial" w:eastAsia="Times New Roman" w:hAnsi="Arial" w:cs="Arial"/>
          <w:b/>
          <w:bCs/>
          <w:sz w:val="24"/>
          <w:szCs w:val="24"/>
          <w:lang w:eastAsia="en-GB"/>
        </w:rPr>
        <w:t xml:space="preserve">) </w:t>
      </w:r>
    </w:p>
    <w:p w:rsidR="007F0D2C" w:rsidRPr="001F31B7" w:rsidRDefault="007F0D2C" w:rsidP="007F0D2C">
      <w:pPr>
        <w:pStyle w:val="Default"/>
        <w:rPr>
          <w:b/>
          <w:color w:val="auto"/>
          <w:sz w:val="22"/>
          <w:szCs w:val="22"/>
        </w:rPr>
      </w:pPr>
    </w:p>
    <w:p w:rsidR="007F0D2C" w:rsidRPr="005E04CB" w:rsidRDefault="007F0D2C" w:rsidP="00F15D66">
      <w:pPr>
        <w:autoSpaceDE w:val="0"/>
        <w:autoSpaceDN w:val="0"/>
        <w:adjustRightInd w:val="0"/>
        <w:spacing w:after="0" w:line="240" w:lineRule="auto"/>
        <w:rPr>
          <w:rFonts w:ascii="Arial" w:hAnsi="Arial" w:cs="Arial"/>
          <w:sz w:val="24"/>
          <w:szCs w:val="24"/>
        </w:rPr>
      </w:pPr>
      <w:r w:rsidRPr="001F31B7">
        <w:rPr>
          <w:rFonts w:ascii="Arial" w:hAnsi="Arial" w:cs="Arial"/>
          <w:sz w:val="24"/>
          <w:szCs w:val="24"/>
        </w:rPr>
        <w:t xml:space="preserve">Safeguarding incidents and/or behaviours can be associated with factors outside the school or college and/or can occur between children outside the school or college. All staff, but especially the </w:t>
      </w:r>
      <w:r w:rsidR="008C7268" w:rsidRPr="001F31B7">
        <w:rPr>
          <w:rFonts w:ascii="Arial" w:hAnsi="Arial" w:cs="Arial"/>
          <w:sz w:val="24"/>
          <w:szCs w:val="24"/>
        </w:rPr>
        <w:t>DSL</w:t>
      </w:r>
      <w:r w:rsidR="005E04CB" w:rsidRPr="001F31B7">
        <w:rPr>
          <w:rFonts w:ascii="Arial" w:hAnsi="Arial" w:cs="Arial"/>
          <w:sz w:val="24"/>
          <w:szCs w:val="24"/>
        </w:rPr>
        <w:t xml:space="preserve">s and their Deputies </w:t>
      </w:r>
      <w:r w:rsidRPr="001F31B7">
        <w:rPr>
          <w:rFonts w:ascii="Arial" w:hAnsi="Arial" w:cs="Arial"/>
          <w:sz w:val="24"/>
          <w:szCs w:val="24"/>
        </w:rPr>
        <w:t>should be considering the context within which such incidents and/or behaviours</w:t>
      </w:r>
      <w:r w:rsidRPr="005E04CB">
        <w:rPr>
          <w:rFonts w:ascii="Arial" w:hAnsi="Arial" w:cs="Arial"/>
          <w:sz w:val="24"/>
          <w:szCs w:val="24"/>
        </w:rPr>
        <w:t xml:space="preserve"> occur. This is known as contextual safeguarding, which </w:t>
      </w:r>
      <w:r w:rsidRPr="005E04CB">
        <w:rPr>
          <w:rFonts w:ascii="Arial" w:hAnsi="Arial" w:cs="Arial"/>
          <w:sz w:val="24"/>
          <w:szCs w:val="24"/>
        </w:rPr>
        <w:lastRenderedPageBreak/>
        <w:t>simply means assessments of children should consider whether wider environmental factors are present in a child’s life that are a threat to their safety and/or welfare.</w:t>
      </w:r>
    </w:p>
    <w:p w:rsidR="00E62208" w:rsidRPr="005E04CB" w:rsidRDefault="00E62208" w:rsidP="00F15D66">
      <w:pPr>
        <w:autoSpaceDE w:val="0"/>
        <w:autoSpaceDN w:val="0"/>
        <w:adjustRightInd w:val="0"/>
        <w:spacing w:after="0" w:line="240" w:lineRule="auto"/>
        <w:rPr>
          <w:rFonts w:ascii="Arial" w:eastAsia="Times New Roman" w:hAnsi="Arial" w:cs="Arial"/>
          <w:b/>
          <w:bCs/>
          <w:sz w:val="24"/>
          <w:szCs w:val="24"/>
          <w:lang w:eastAsia="en-GB"/>
        </w:rPr>
      </w:pPr>
    </w:p>
    <w:p w:rsidR="003B297D" w:rsidRPr="00C563BE"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C563BE">
        <w:rPr>
          <w:rFonts w:ascii="Arial" w:eastAsia="Times New Roman" w:hAnsi="Arial" w:cs="Arial"/>
          <w:b/>
          <w:bCs/>
          <w:sz w:val="24"/>
          <w:szCs w:val="24"/>
          <w:lang w:eastAsia="en-GB"/>
        </w:rPr>
        <w:t>A child centred and coord</w:t>
      </w:r>
      <w:r w:rsidR="007F0D2C" w:rsidRPr="00C563BE">
        <w:rPr>
          <w:rFonts w:ascii="Arial" w:eastAsia="Times New Roman" w:hAnsi="Arial" w:cs="Arial"/>
          <w:b/>
          <w:bCs/>
          <w:sz w:val="24"/>
          <w:szCs w:val="24"/>
          <w:lang w:eastAsia="en-GB"/>
        </w:rPr>
        <w:t>inated approach to safeguarding</w:t>
      </w:r>
    </w:p>
    <w:p w:rsidR="00F15D66" w:rsidRPr="00C563BE"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rsidR="00A4000B" w:rsidRPr="00C563BE"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C563BE">
        <w:rPr>
          <w:rFonts w:ascii="Arial" w:eastAsia="Times New Roman" w:hAnsi="Arial" w:cs="Arial"/>
          <w:sz w:val="24"/>
          <w:szCs w:val="24"/>
          <w:lang w:eastAsia="en-GB"/>
        </w:rPr>
        <w:t xml:space="preserve">Safeguarding and promoting the welfare of children is </w:t>
      </w:r>
      <w:r w:rsidRPr="00C563BE">
        <w:rPr>
          <w:rFonts w:ascii="Arial" w:eastAsia="Times New Roman" w:hAnsi="Arial" w:cs="Arial"/>
          <w:b/>
          <w:bCs/>
          <w:sz w:val="24"/>
          <w:szCs w:val="24"/>
          <w:lang w:eastAsia="en-GB"/>
        </w:rPr>
        <w:t xml:space="preserve">everyone’s </w:t>
      </w:r>
      <w:r w:rsidRPr="00C563BE">
        <w:rPr>
          <w:rFonts w:ascii="Arial" w:eastAsia="Times New Roman" w:hAnsi="Arial" w:cs="Arial"/>
          <w:b/>
          <w:sz w:val="24"/>
          <w:szCs w:val="24"/>
          <w:lang w:eastAsia="en-GB"/>
        </w:rPr>
        <w:t>responsibility.</w:t>
      </w:r>
      <w:r w:rsidRPr="00C563BE">
        <w:rPr>
          <w:rFonts w:ascii="Arial" w:eastAsia="Times New Roman" w:hAnsi="Arial" w:cs="Arial"/>
          <w:sz w:val="24"/>
          <w:szCs w:val="24"/>
          <w:lang w:eastAsia="en-GB"/>
        </w:rPr>
        <w:t xml:space="preserve"> In order to fulfil this responsibility effectively, </w:t>
      </w:r>
      <w:r w:rsidR="00510606" w:rsidRPr="00C563BE">
        <w:rPr>
          <w:rFonts w:ascii="Arial" w:eastAsia="Times New Roman" w:hAnsi="Arial" w:cs="Arial"/>
          <w:sz w:val="24"/>
          <w:szCs w:val="24"/>
          <w:lang w:eastAsia="en-GB"/>
        </w:rPr>
        <w:t>each</w:t>
      </w:r>
      <w:r w:rsidRPr="00C563BE">
        <w:rPr>
          <w:rFonts w:ascii="Arial" w:eastAsia="Times New Roman" w:hAnsi="Arial" w:cs="Arial"/>
          <w:sz w:val="24"/>
          <w:szCs w:val="24"/>
          <w:lang w:eastAsia="en-GB"/>
        </w:rPr>
        <w:t xml:space="preserve"> professional should make sure their approach is </w:t>
      </w:r>
      <w:r w:rsidRPr="00C563BE">
        <w:rPr>
          <w:rFonts w:ascii="Arial" w:eastAsia="Times New Roman" w:hAnsi="Arial" w:cs="Arial"/>
          <w:b/>
          <w:sz w:val="24"/>
          <w:szCs w:val="24"/>
          <w:lang w:eastAsia="en-GB"/>
        </w:rPr>
        <w:t>child centred</w:t>
      </w:r>
      <w:r w:rsidRPr="00C563BE">
        <w:rPr>
          <w:rFonts w:ascii="Arial" w:eastAsia="Times New Roman" w:hAnsi="Arial" w:cs="Arial"/>
          <w:sz w:val="24"/>
          <w:szCs w:val="24"/>
          <w:lang w:eastAsia="en-GB"/>
        </w:rPr>
        <w:t xml:space="preserve">. This means that they should consider, at all times, what is in the </w:t>
      </w:r>
      <w:r w:rsidRPr="00C563BE">
        <w:rPr>
          <w:rFonts w:ascii="Arial" w:eastAsia="Times New Roman" w:hAnsi="Arial" w:cs="Arial"/>
          <w:bCs/>
          <w:sz w:val="24"/>
          <w:szCs w:val="24"/>
          <w:lang w:eastAsia="en-GB"/>
        </w:rPr>
        <w:t xml:space="preserve">best interests </w:t>
      </w:r>
      <w:r w:rsidRPr="00C563BE">
        <w:rPr>
          <w:rFonts w:ascii="Arial" w:eastAsia="Times New Roman" w:hAnsi="Arial" w:cs="Arial"/>
          <w:sz w:val="24"/>
          <w:szCs w:val="24"/>
          <w:lang w:eastAsia="en-GB"/>
        </w:rPr>
        <w:t xml:space="preserve">of the child. </w:t>
      </w:r>
    </w:p>
    <w:p w:rsidR="00FA03A5" w:rsidRPr="00C563BE" w:rsidRDefault="00FA03A5" w:rsidP="00FA03A5">
      <w:pPr>
        <w:autoSpaceDE w:val="0"/>
        <w:autoSpaceDN w:val="0"/>
        <w:adjustRightInd w:val="0"/>
        <w:spacing w:after="137" w:line="240" w:lineRule="auto"/>
        <w:rPr>
          <w:rFonts w:ascii="Arial" w:eastAsia="Times New Roman" w:hAnsi="Arial" w:cs="Arial"/>
          <w:b/>
          <w:sz w:val="24"/>
          <w:szCs w:val="24"/>
          <w:lang w:eastAsia="en-GB"/>
        </w:rPr>
      </w:pPr>
      <w:r w:rsidRPr="00C563BE">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C563BE">
        <w:rPr>
          <w:rFonts w:ascii="Arial" w:eastAsia="Times New Roman" w:hAnsi="Arial" w:cs="Arial"/>
          <w:b/>
          <w:bCs/>
          <w:sz w:val="24"/>
          <w:szCs w:val="24"/>
          <w:lang w:eastAsia="en-GB"/>
        </w:rPr>
        <w:t xml:space="preserve">best interests </w:t>
      </w:r>
      <w:r w:rsidRPr="00C563BE">
        <w:rPr>
          <w:rFonts w:ascii="Arial" w:eastAsia="Times New Roman" w:hAnsi="Arial" w:cs="Arial"/>
          <w:sz w:val="24"/>
          <w:szCs w:val="24"/>
          <w:lang w:eastAsia="en-GB"/>
        </w:rPr>
        <w:t>of the child at all times.</w:t>
      </w:r>
    </w:p>
    <w:p w:rsidR="0049625B" w:rsidRDefault="0049625B" w:rsidP="00A4000B">
      <w:pPr>
        <w:spacing w:after="0" w:line="240" w:lineRule="auto"/>
        <w:rPr>
          <w:rFonts w:ascii="Arial" w:eastAsia="Times New Roman" w:hAnsi="Arial" w:cs="Arial"/>
          <w:b/>
          <w:sz w:val="24"/>
          <w:szCs w:val="24"/>
        </w:rPr>
      </w:pPr>
    </w:p>
    <w:p w:rsidR="00A4000B" w:rsidRPr="001F31B7" w:rsidRDefault="00A4000B" w:rsidP="00A4000B">
      <w:pPr>
        <w:spacing w:after="0" w:line="240" w:lineRule="auto"/>
        <w:rPr>
          <w:rFonts w:ascii="Arial" w:eastAsia="Times New Roman" w:hAnsi="Arial" w:cs="Arial"/>
          <w:b/>
          <w:sz w:val="24"/>
          <w:szCs w:val="24"/>
        </w:rPr>
      </w:pPr>
      <w:r w:rsidRPr="001F31B7">
        <w:rPr>
          <w:rFonts w:ascii="Arial" w:eastAsia="Times New Roman" w:hAnsi="Arial" w:cs="Arial"/>
          <w:b/>
          <w:sz w:val="24"/>
          <w:szCs w:val="24"/>
        </w:rPr>
        <w:t xml:space="preserve">Children who may require early help </w:t>
      </w:r>
      <w:r w:rsidR="00B5553C" w:rsidRPr="001F31B7">
        <w:rPr>
          <w:rFonts w:ascii="Arial" w:eastAsia="Times New Roman" w:hAnsi="Arial" w:cs="Arial"/>
          <w:b/>
          <w:sz w:val="24"/>
          <w:szCs w:val="24"/>
        </w:rPr>
        <w:t>(known as Families First in Hertfordshire)</w:t>
      </w:r>
    </w:p>
    <w:p w:rsidR="00AA62DF" w:rsidRPr="001F31B7" w:rsidRDefault="008A4BBB" w:rsidP="008A4BBB">
      <w:pPr>
        <w:tabs>
          <w:tab w:val="left" w:pos="8340"/>
        </w:tabs>
        <w:spacing w:after="0" w:line="240" w:lineRule="auto"/>
        <w:rPr>
          <w:rFonts w:ascii="Arial" w:eastAsia="Times New Roman" w:hAnsi="Arial" w:cs="Arial"/>
          <w:b/>
          <w:sz w:val="24"/>
          <w:szCs w:val="24"/>
        </w:rPr>
      </w:pPr>
      <w:r w:rsidRPr="001F31B7">
        <w:rPr>
          <w:rFonts w:ascii="Arial" w:eastAsia="Times New Roman" w:hAnsi="Arial" w:cs="Arial"/>
          <w:b/>
          <w:sz w:val="24"/>
          <w:szCs w:val="24"/>
        </w:rPr>
        <w:tab/>
      </w:r>
    </w:p>
    <w:p w:rsidR="00AA62DF" w:rsidRPr="001F31B7" w:rsidRDefault="00AA62DF" w:rsidP="00C563BE">
      <w:pPr>
        <w:spacing w:after="0" w:line="240" w:lineRule="auto"/>
        <w:rPr>
          <w:rFonts w:ascii="Arial" w:eastAsia="Times New Roman" w:hAnsi="Arial" w:cs="Arial"/>
          <w:sz w:val="24"/>
          <w:szCs w:val="24"/>
          <w:lang w:eastAsia="en-GB"/>
        </w:rPr>
      </w:pPr>
      <w:r w:rsidRPr="001F31B7">
        <w:rPr>
          <w:rFonts w:ascii="Arial" w:hAnsi="Arial" w:cs="Arial"/>
          <w:sz w:val="24"/>
          <w:szCs w:val="24"/>
          <w:lang w:val="en"/>
        </w:rPr>
        <w:t>Families First is Hertfordshire's</w:t>
      </w:r>
      <w:r w:rsidR="00E1692C" w:rsidRPr="001F31B7">
        <w:rPr>
          <w:rFonts w:ascii="Arial" w:hAnsi="Arial" w:cs="Arial"/>
          <w:sz w:val="24"/>
          <w:szCs w:val="24"/>
          <w:lang w:val="en"/>
        </w:rPr>
        <w:t xml:space="preserve"> strategy for</w:t>
      </w:r>
      <w:r w:rsidR="00BF3CB1" w:rsidRPr="001F31B7">
        <w:rPr>
          <w:rFonts w:ascii="Arial" w:hAnsi="Arial" w:cs="Arial"/>
          <w:sz w:val="24"/>
          <w:szCs w:val="24"/>
          <w:lang w:val="en"/>
        </w:rPr>
        <w:t xml:space="preserve"> early help</w:t>
      </w:r>
      <w:r w:rsidRPr="001F31B7">
        <w:rPr>
          <w:rFonts w:ascii="Arial" w:hAnsi="Arial" w:cs="Arial"/>
          <w:sz w:val="24"/>
          <w:szCs w:val="24"/>
          <w:lang w:val="en"/>
        </w:rPr>
        <w:t xml:space="preserve"> for families.</w:t>
      </w:r>
      <w:r w:rsidR="00C563BE" w:rsidRPr="001F31B7">
        <w:rPr>
          <w:rFonts w:ascii="Arial" w:hAnsi="Arial" w:cs="Arial"/>
          <w:sz w:val="24"/>
          <w:szCs w:val="24"/>
          <w:lang w:val="en"/>
        </w:rPr>
        <w:t xml:space="preserve">  </w:t>
      </w:r>
      <w:r w:rsidRPr="001F31B7">
        <w:rPr>
          <w:rFonts w:ascii="Arial" w:hAnsi="Arial" w:cs="Arial"/>
          <w:sz w:val="24"/>
          <w:szCs w:val="24"/>
          <w:lang w:val="en"/>
        </w:rPr>
        <w:t xml:space="preserve">A directory of early help services is available at </w:t>
      </w:r>
      <w:hyperlink r:id="rId9" w:tooltip="Families First" w:history="1">
        <w:r w:rsidRPr="001F31B7">
          <w:rPr>
            <w:rStyle w:val="Hyperlink"/>
            <w:rFonts w:ascii="Arial" w:hAnsi="Arial" w:cs="Arial"/>
            <w:b w:val="0"/>
            <w:bCs w:val="0"/>
            <w:color w:val="auto"/>
            <w:sz w:val="24"/>
            <w:szCs w:val="24"/>
            <w:lang w:val="en"/>
          </w:rPr>
          <w:t>www.hertfordshire.gov.uk/familiesfirst</w:t>
        </w:r>
      </w:hyperlink>
      <w:r w:rsidRPr="001F31B7">
        <w:rPr>
          <w:rFonts w:ascii="Arial" w:hAnsi="Arial" w:cs="Arial"/>
          <w:sz w:val="24"/>
          <w:szCs w:val="24"/>
          <w:lang w:val="en"/>
        </w:rPr>
        <w:t xml:space="preserve"> </w:t>
      </w:r>
      <w:r w:rsidR="00C563BE" w:rsidRPr="001F31B7">
        <w:rPr>
          <w:rFonts w:ascii="Arial" w:hAnsi="Arial" w:cs="Arial"/>
          <w:sz w:val="24"/>
          <w:szCs w:val="24"/>
          <w:lang w:val="en"/>
        </w:rPr>
        <w:t>which</w:t>
      </w:r>
      <w:r w:rsidRPr="001F31B7">
        <w:rPr>
          <w:rFonts w:ascii="Arial" w:hAnsi="Arial" w:cs="Arial"/>
          <w:sz w:val="24"/>
          <w:szCs w:val="24"/>
          <w:lang w:val="en"/>
        </w:rPr>
        <w:t xml:space="preserve"> will help practitioners and families find information and support to prevent escalation of needs and crisis.  </w:t>
      </w:r>
    </w:p>
    <w:p w:rsidR="00AA62DF" w:rsidRPr="001F31B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rsidR="007F0D2C" w:rsidRPr="001F31B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All staff should be aware of the </w:t>
      </w:r>
      <w:r w:rsidRPr="001F31B7">
        <w:rPr>
          <w:rFonts w:ascii="Arial" w:eastAsia="Times New Roman" w:hAnsi="Arial" w:cs="Arial"/>
          <w:b/>
          <w:sz w:val="24"/>
          <w:szCs w:val="24"/>
          <w:lang w:eastAsia="en-GB"/>
        </w:rPr>
        <w:t>early help process</w:t>
      </w:r>
      <w:r w:rsidRPr="001F31B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1F31B7">
        <w:rPr>
          <w:rFonts w:ascii="Arial" w:eastAsia="Times New Roman" w:hAnsi="Arial" w:cs="Arial"/>
          <w:sz w:val="24"/>
          <w:szCs w:val="24"/>
          <w:lang w:eastAsia="en-GB"/>
        </w:rPr>
        <w:t xml:space="preserve"> of a child’s needs</w:t>
      </w:r>
      <w:r w:rsidRPr="001F31B7">
        <w:rPr>
          <w:rFonts w:ascii="Arial" w:eastAsia="Times New Roman" w:hAnsi="Arial" w:cs="Arial"/>
          <w:sz w:val="24"/>
          <w:szCs w:val="24"/>
          <w:lang w:eastAsia="en-GB"/>
        </w:rPr>
        <w:t>.</w:t>
      </w:r>
      <w:r w:rsidR="00FA03A5" w:rsidRPr="001F31B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1F31B7">
        <w:rPr>
          <w:rFonts w:ascii="Arial" w:eastAsia="Times New Roman" w:hAnsi="Arial" w:cs="Arial"/>
          <w:sz w:val="24"/>
          <w:szCs w:val="24"/>
          <w:lang w:eastAsia="en-GB"/>
        </w:rPr>
        <w:t>DSL</w:t>
      </w:r>
      <w:r w:rsidR="00FA03A5" w:rsidRPr="001F31B7">
        <w:rPr>
          <w:rFonts w:ascii="Arial" w:eastAsia="Times New Roman" w:hAnsi="Arial" w:cs="Arial"/>
          <w:sz w:val="24"/>
          <w:szCs w:val="24"/>
          <w:lang w:eastAsia="en-GB"/>
        </w:rPr>
        <w:t xml:space="preserve"> any ongoing/escalati</w:t>
      </w:r>
      <w:r w:rsidR="00C563BE" w:rsidRPr="001F31B7">
        <w:rPr>
          <w:rFonts w:ascii="Arial" w:eastAsia="Times New Roman" w:hAnsi="Arial" w:cs="Arial"/>
          <w:sz w:val="24"/>
          <w:szCs w:val="24"/>
          <w:lang w:eastAsia="en-GB"/>
        </w:rPr>
        <w:t xml:space="preserve">on of </w:t>
      </w:r>
      <w:r w:rsidR="00FA03A5" w:rsidRPr="001F31B7">
        <w:rPr>
          <w:rFonts w:ascii="Arial" w:eastAsia="Times New Roman" w:hAnsi="Arial" w:cs="Arial"/>
          <w:sz w:val="24"/>
          <w:szCs w:val="24"/>
          <w:lang w:eastAsia="en-GB"/>
        </w:rPr>
        <w:t>concerns so that consider</w:t>
      </w:r>
      <w:r w:rsidR="00923321" w:rsidRPr="001F31B7">
        <w:rPr>
          <w:rFonts w:ascii="Arial" w:eastAsia="Times New Roman" w:hAnsi="Arial" w:cs="Arial"/>
          <w:sz w:val="24"/>
          <w:szCs w:val="24"/>
          <w:lang w:eastAsia="en-GB"/>
        </w:rPr>
        <w:t xml:space="preserve">ation can be given to a </w:t>
      </w:r>
      <w:r w:rsidR="00A93E0F" w:rsidRPr="001F31B7">
        <w:rPr>
          <w:rFonts w:ascii="Arial" w:eastAsia="Times New Roman" w:hAnsi="Arial" w:cs="Arial"/>
          <w:sz w:val="24"/>
          <w:szCs w:val="24"/>
          <w:lang w:eastAsia="en-GB"/>
        </w:rPr>
        <w:t>C</w:t>
      </w:r>
      <w:r w:rsidR="00923321" w:rsidRPr="001F31B7">
        <w:rPr>
          <w:rFonts w:ascii="Arial" w:eastAsia="Times New Roman" w:hAnsi="Arial" w:cs="Arial"/>
          <w:sz w:val="24"/>
          <w:szCs w:val="24"/>
          <w:lang w:eastAsia="en-GB"/>
        </w:rPr>
        <w:t xml:space="preserve">hild </w:t>
      </w:r>
      <w:r w:rsidR="00A93E0F" w:rsidRPr="001F31B7">
        <w:rPr>
          <w:rFonts w:ascii="Arial" w:eastAsia="Times New Roman" w:hAnsi="Arial" w:cs="Arial"/>
          <w:sz w:val="24"/>
          <w:szCs w:val="24"/>
          <w:lang w:eastAsia="en-GB"/>
        </w:rPr>
        <w:t>P</w:t>
      </w:r>
      <w:r w:rsidR="00923321" w:rsidRPr="001F31B7">
        <w:rPr>
          <w:rFonts w:ascii="Arial" w:eastAsia="Times New Roman" w:hAnsi="Arial" w:cs="Arial"/>
          <w:sz w:val="24"/>
          <w:szCs w:val="24"/>
          <w:lang w:eastAsia="en-GB"/>
        </w:rPr>
        <w:t xml:space="preserve">rotection </w:t>
      </w:r>
      <w:r w:rsidR="00A93E0F" w:rsidRPr="001F31B7">
        <w:rPr>
          <w:rFonts w:ascii="Arial" w:eastAsia="Times New Roman" w:hAnsi="Arial" w:cs="Arial"/>
          <w:sz w:val="24"/>
          <w:szCs w:val="24"/>
          <w:lang w:eastAsia="en-GB"/>
        </w:rPr>
        <w:t>Co</w:t>
      </w:r>
      <w:r w:rsidR="00923321" w:rsidRPr="001F31B7">
        <w:rPr>
          <w:rFonts w:ascii="Arial" w:eastAsia="Times New Roman" w:hAnsi="Arial" w:cs="Arial"/>
          <w:sz w:val="24"/>
          <w:szCs w:val="24"/>
          <w:lang w:eastAsia="en-GB"/>
        </w:rPr>
        <w:t>ntact</w:t>
      </w:r>
      <w:r w:rsidR="00283F1A" w:rsidRPr="001F31B7">
        <w:rPr>
          <w:rFonts w:ascii="Arial" w:eastAsia="Times New Roman" w:hAnsi="Arial" w:cs="Arial"/>
          <w:sz w:val="24"/>
          <w:szCs w:val="24"/>
          <w:lang w:eastAsia="en-GB"/>
        </w:rPr>
        <w:t xml:space="preserve"> Referral</w:t>
      </w:r>
      <w:r w:rsidR="00FA03A5" w:rsidRPr="001F31B7">
        <w:rPr>
          <w:rFonts w:ascii="Arial" w:eastAsia="Times New Roman" w:hAnsi="Arial" w:cs="Arial"/>
          <w:sz w:val="24"/>
          <w:szCs w:val="24"/>
          <w:lang w:eastAsia="en-GB"/>
        </w:rPr>
        <w:t xml:space="preserve"> to Children’s Services if the child’s situation </w:t>
      </w:r>
      <w:r w:rsidR="00B52686" w:rsidRPr="001F31B7">
        <w:rPr>
          <w:rFonts w:ascii="Arial" w:eastAsia="Times New Roman" w:hAnsi="Arial" w:cs="Arial"/>
          <w:sz w:val="24"/>
          <w:szCs w:val="24"/>
          <w:lang w:eastAsia="en-GB"/>
        </w:rPr>
        <w:t>doesn’t appear to be improving.</w:t>
      </w:r>
    </w:p>
    <w:p w:rsidR="007F0D2C" w:rsidRPr="001F31B7" w:rsidRDefault="007F0D2C" w:rsidP="00FA03A5">
      <w:pPr>
        <w:autoSpaceDE w:val="0"/>
        <w:autoSpaceDN w:val="0"/>
        <w:adjustRightInd w:val="0"/>
        <w:spacing w:after="0" w:line="240" w:lineRule="auto"/>
        <w:rPr>
          <w:rFonts w:ascii="Arial" w:eastAsia="Times New Roman" w:hAnsi="Arial" w:cs="Arial"/>
          <w:sz w:val="24"/>
          <w:szCs w:val="24"/>
          <w:lang w:eastAsia="en-GB"/>
        </w:rPr>
      </w:pPr>
    </w:p>
    <w:p w:rsidR="0049725C" w:rsidRPr="001F31B7" w:rsidRDefault="0049725C" w:rsidP="0049725C">
      <w:pPr>
        <w:autoSpaceDE w:val="0"/>
        <w:autoSpaceDN w:val="0"/>
        <w:adjustRightInd w:val="0"/>
        <w:rPr>
          <w:rFonts w:ascii="Arial" w:hAnsi="Arial" w:cs="Arial"/>
          <w:sz w:val="24"/>
          <w:szCs w:val="24"/>
        </w:rPr>
      </w:pPr>
      <w:r w:rsidRPr="001F31B7">
        <w:rPr>
          <w:rFonts w:ascii="Arial" w:hAnsi="Arial" w:cs="Arial"/>
          <w:sz w:val="24"/>
          <w:szCs w:val="24"/>
        </w:rPr>
        <w:t xml:space="preserve">If early help is appropriate, the </w:t>
      </w:r>
      <w:r w:rsidR="008C7268" w:rsidRPr="001F31B7">
        <w:rPr>
          <w:rFonts w:ascii="Arial" w:hAnsi="Arial" w:cs="Arial"/>
          <w:sz w:val="24"/>
          <w:szCs w:val="24"/>
        </w:rPr>
        <w:t>DSL</w:t>
      </w:r>
      <w:r w:rsidRPr="001F31B7">
        <w:rPr>
          <w:rFonts w:ascii="Arial" w:hAnsi="Arial" w:cs="Arial"/>
          <w:sz w:val="24"/>
          <w:szCs w:val="24"/>
        </w:rPr>
        <w:t xml:space="preserve"> </w:t>
      </w:r>
      <w:r w:rsidR="00C563BE" w:rsidRPr="001F31B7">
        <w:rPr>
          <w:rFonts w:ascii="Arial" w:hAnsi="Arial" w:cs="Arial"/>
          <w:sz w:val="24"/>
          <w:szCs w:val="24"/>
        </w:rPr>
        <w:t>or a Deputy</w:t>
      </w:r>
      <w:r w:rsidRPr="001F31B7">
        <w:rPr>
          <w:rFonts w:ascii="Arial" w:hAnsi="Arial" w:cs="Arial"/>
          <w:sz w:val="24"/>
          <w:szCs w:val="24"/>
        </w:rPr>
        <w:t xml:space="preserve"> will generally lead on liaising with other agencies and setting up a</w:t>
      </w:r>
      <w:r w:rsidR="008C633E" w:rsidRPr="001F31B7">
        <w:rPr>
          <w:rFonts w:ascii="Arial" w:hAnsi="Arial" w:cs="Arial"/>
          <w:sz w:val="24"/>
          <w:szCs w:val="24"/>
        </w:rPr>
        <w:t xml:space="preserve"> Families First Assessment</w:t>
      </w:r>
      <w:r w:rsidRPr="001F31B7">
        <w:rPr>
          <w:rFonts w:ascii="Arial" w:hAnsi="Arial" w:cs="Arial"/>
          <w:sz w:val="24"/>
          <w:szCs w:val="24"/>
        </w:rPr>
        <w:t xml:space="preserve"> as appropriate. </w:t>
      </w:r>
    </w:p>
    <w:p w:rsidR="0049725C" w:rsidRPr="00032A32" w:rsidRDefault="0049725C" w:rsidP="0049725C">
      <w:pPr>
        <w:autoSpaceDE w:val="0"/>
        <w:autoSpaceDN w:val="0"/>
        <w:adjustRightInd w:val="0"/>
        <w:rPr>
          <w:rFonts w:ascii="Arial" w:hAnsi="Arial" w:cs="Arial"/>
          <w:b/>
          <w:sz w:val="24"/>
          <w:szCs w:val="24"/>
        </w:rPr>
      </w:pPr>
      <w:r w:rsidRPr="001F31B7">
        <w:rPr>
          <w:rFonts w:ascii="Arial" w:hAnsi="Arial" w:cs="Arial"/>
          <w:b/>
          <w:bCs/>
          <w:sz w:val="24"/>
          <w:szCs w:val="24"/>
        </w:rPr>
        <w:t xml:space="preserve">Any </w:t>
      </w:r>
      <w:r w:rsidRPr="001F31B7">
        <w:rPr>
          <w:rFonts w:ascii="Arial" w:hAnsi="Arial" w:cs="Arial"/>
          <w:b/>
          <w:sz w:val="24"/>
          <w:szCs w:val="24"/>
        </w:rPr>
        <w:t>child may benefit from early help, but</w:t>
      </w:r>
      <w:r w:rsidRPr="00032A32">
        <w:rPr>
          <w:rFonts w:ascii="Arial" w:hAnsi="Arial" w:cs="Arial"/>
          <w:b/>
          <w:sz w:val="24"/>
          <w:szCs w:val="24"/>
        </w:rPr>
        <w:t xml:space="preserve"> all school and college staff should be particularly alert to the potential need f</w:t>
      </w:r>
      <w:r w:rsidR="00923321" w:rsidRPr="00032A32">
        <w:rPr>
          <w:rFonts w:ascii="Arial" w:hAnsi="Arial" w:cs="Arial"/>
          <w:b/>
          <w:sz w:val="24"/>
          <w:szCs w:val="24"/>
        </w:rPr>
        <w:t xml:space="preserve">or early help for a child who: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disabled and has specific additional needs;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has special educational needs (whether or not they have a statutory education, health and care plan);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a young carer;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showing signs of being drawn in to anti-social or criminal behaviour, including gang involvement and association with organised crime groups;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frequently missing/goes missing from care or from home;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misusing drugs or alcohol themselves;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lastRenderedPageBreak/>
        <w:t xml:space="preserve">• </w:t>
      </w:r>
      <w:r w:rsidR="00D740F8">
        <w:rPr>
          <w:rFonts w:ascii="Arial" w:hAnsi="Arial" w:cs="Arial"/>
          <w:sz w:val="24"/>
          <w:szCs w:val="24"/>
        </w:rPr>
        <w:t>i</w:t>
      </w:r>
      <w:r w:rsidRPr="00032A32">
        <w:rPr>
          <w:rFonts w:ascii="Arial" w:hAnsi="Arial" w:cs="Arial"/>
          <w:sz w:val="24"/>
          <w:szCs w:val="24"/>
        </w:rPr>
        <w:t xml:space="preserve">s at risk of modern slavery, trafficking or exploitation; </w:t>
      </w:r>
    </w:p>
    <w:p w:rsidR="0049725C" w:rsidRPr="00032A32" w:rsidRDefault="009A6120" w:rsidP="009A6120">
      <w:pPr>
        <w:rPr>
          <w:rFonts w:ascii="Arial" w:hAnsi="Arial" w:cs="Arial"/>
          <w:sz w:val="24"/>
          <w:szCs w:val="24"/>
        </w:rPr>
      </w:pPr>
      <w:r w:rsidRPr="00032A32">
        <w:rPr>
          <w:rFonts w:ascii="Arial" w:hAnsi="Arial" w:cs="Arial"/>
          <w:sz w:val="24"/>
          <w:szCs w:val="24"/>
        </w:rPr>
        <w:t xml:space="preserve">• </w:t>
      </w:r>
      <w:r w:rsidR="0049725C" w:rsidRPr="00032A32">
        <w:rPr>
          <w:rFonts w:ascii="Arial" w:hAnsi="Arial" w:cs="Arial"/>
          <w:sz w:val="24"/>
          <w:szCs w:val="24"/>
        </w:rPr>
        <w:t xml:space="preserve">is in a family circumstance presenting challenges for the child, such as </w:t>
      </w:r>
      <w:r w:rsidR="00196A62">
        <w:rPr>
          <w:rFonts w:ascii="Arial" w:hAnsi="Arial" w:cs="Arial"/>
          <w:sz w:val="24"/>
          <w:szCs w:val="24"/>
        </w:rPr>
        <w:t>drug and alcohol misuse</w:t>
      </w:r>
      <w:r w:rsidR="0049725C" w:rsidRPr="00032A32">
        <w:rPr>
          <w:rFonts w:ascii="Arial" w:hAnsi="Arial" w:cs="Arial"/>
          <w:sz w:val="24"/>
          <w:szCs w:val="24"/>
        </w:rPr>
        <w:t>,</w:t>
      </w:r>
      <w:r w:rsidRPr="00032A32">
        <w:rPr>
          <w:rFonts w:ascii="Arial" w:hAnsi="Arial" w:cs="Arial"/>
          <w:sz w:val="24"/>
          <w:szCs w:val="24"/>
        </w:rPr>
        <w:t xml:space="preserve"> </w:t>
      </w:r>
      <w:r w:rsidR="0049725C" w:rsidRPr="00032A32">
        <w:rPr>
          <w:rFonts w:ascii="Arial" w:hAnsi="Arial" w:cs="Arial"/>
          <w:sz w:val="24"/>
          <w:szCs w:val="24"/>
        </w:rPr>
        <w:t xml:space="preserve">adult mental health </w:t>
      </w:r>
      <w:r w:rsidR="00196A62">
        <w:rPr>
          <w:rFonts w:ascii="Arial" w:hAnsi="Arial" w:cs="Arial"/>
          <w:sz w:val="24"/>
          <w:szCs w:val="24"/>
        </w:rPr>
        <w:t xml:space="preserve">issues and </w:t>
      </w:r>
      <w:r w:rsidR="0049725C" w:rsidRPr="00032A32">
        <w:rPr>
          <w:rFonts w:ascii="Arial" w:hAnsi="Arial" w:cs="Arial"/>
          <w:sz w:val="24"/>
          <w:szCs w:val="24"/>
        </w:rPr>
        <w:t xml:space="preserve">domestic abuse;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has returned home to their family from care;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showing early signs of abuse and/or neglect;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at risk of being radicalised or exploited; </w:t>
      </w:r>
    </w:p>
    <w:p w:rsidR="0049725C" w:rsidRPr="00032A32" w:rsidRDefault="0049725C" w:rsidP="0049725C">
      <w:pPr>
        <w:autoSpaceDE w:val="0"/>
        <w:autoSpaceDN w:val="0"/>
        <w:adjustRightInd w:val="0"/>
        <w:rPr>
          <w:rFonts w:ascii="Arial" w:hAnsi="Arial" w:cs="Arial"/>
          <w:sz w:val="24"/>
          <w:szCs w:val="24"/>
        </w:rPr>
      </w:pPr>
      <w:r w:rsidRPr="00032A32">
        <w:rPr>
          <w:rFonts w:ascii="Arial" w:hAnsi="Arial" w:cs="Arial"/>
          <w:sz w:val="24"/>
          <w:szCs w:val="24"/>
        </w:rPr>
        <w:t xml:space="preserve">• is a privately fostered child. </w:t>
      </w:r>
    </w:p>
    <w:p w:rsidR="00AE34A5" w:rsidRPr="002A69FB" w:rsidRDefault="00AE34A5" w:rsidP="00C910AE">
      <w:pPr>
        <w:spacing w:after="0" w:line="240" w:lineRule="auto"/>
        <w:rPr>
          <w:rFonts w:ascii="Arial" w:eastAsia="Times New Roman" w:hAnsi="Arial" w:cs="Arial"/>
          <w:color w:val="FF0000"/>
          <w:sz w:val="24"/>
          <w:szCs w:val="24"/>
          <w:lang w:eastAsia="en-GB"/>
        </w:rPr>
      </w:pPr>
    </w:p>
    <w:p w:rsidR="00C910AE" w:rsidRPr="001F31B7" w:rsidRDefault="00C910AE" w:rsidP="00C910AE">
      <w:pPr>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S</w:t>
      </w:r>
      <w:r w:rsidR="00A4000B" w:rsidRPr="001F31B7">
        <w:rPr>
          <w:rFonts w:ascii="Arial" w:eastAsia="Times New Roman" w:hAnsi="Arial" w:cs="Arial"/>
          <w:sz w:val="24"/>
          <w:szCs w:val="24"/>
          <w:lang w:eastAsia="en-GB"/>
        </w:rPr>
        <w:t xml:space="preserve">chool and college staff members should be aware of the </w:t>
      </w:r>
      <w:r w:rsidRPr="001F31B7">
        <w:rPr>
          <w:rFonts w:ascii="Arial" w:eastAsia="Times New Roman" w:hAnsi="Arial" w:cs="Arial"/>
          <w:sz w:val="24"/>
          <w:szCs w:val="24"/>
        </w:rPr>
        <w:t xml:space="preserve">main categories of maltreatment:  </w:t>
      </w:r>
      <w:r w:rsidRPr="001F31B7">
        <w:rPr>
          <w:rFonts w:ascii="Arial" w:eastAsia="Times New Roman" w:hAnsi="Arial" w:cs="Arial"/>
          <w:b/>
          <w:sz w:val="24"/>
          <w:szCs w:val="24"/>
        </w:rPr>
        <w:t>physical abuse, emotional abuse, sexual abuse and neglect</w:t>
      </w:r>
      <w:r w:rsidR="00032A32" w:rsidRPr="001F31B7">
        <w:rPr>
          <w:rFonts w:ascii="Arial" w:eastAsia="Times New Roman" w:hAnsi="Arial" w:cs="Arial"/>
          <w:b/>
          <w:sz w:val="24"/>
          <w:szCs w:val="24"/>
        </w:rPr>
        <w:t xml:space="preserve"> </w:t>
      </w:r>
      <w:r w:rsidR="00032A32" w:rsidRPr="001F31B7">
        <w:rPr>
          <w:rFonts w:ascii="Arial" w:eastAsia="Times New Roman" w:hAnsi="Arial" w:cs="Arial"/>
          <w:bCs/>
          <w:sz w:val="24"/>
          <w:szCs w:val="24"/>
        </w:rPr>
        <w:t>as well as being</w:t>
      </w:r>
      <w:r w:rsidRPr="001F31B7">
        <w:rPr>
          <w:rFonts w:ascii="Arial" w:eastAsia="Times New Roman" w:hAnsi="Arial" w:cs="Arial"/>
          <w:sz w:val="24"/>
          <w:szCs w:val="24"/>
        </w:rPr>
        <w:t xml:space="preserve"> aware of the </w:t>
      </w:r>
      <w:r w:rsidRPr="001F31B7">
        <w:rPr>
          <w:rFonts w:ascii="Arial" w:eastAsia="Times New Roman" w:hAnsi="Arial" w:cs="Arial"/>
          <w:sz w:val="24"/>
          <w:szCs w:val="24"/>
          <w:lang w:eastAsia="en-GB"/>
        </w:rPr>
        <w:t>indicators</w:t>
      </w:r>
      <w:r w:rsidR="00A4000B" w:rsidRPr="001F31B7">
        <w:rPr>
          <w:rFonts w:ascii="Arial" w:eastAsia="Times New Roman" w:hAnsi="Arial" w:cs="Arial"/>
          <w:sz w:val="24"/>
          <w:szCs w:val="24"/>
          <w:lang w:eastAsia="en-GB"/>
        </w:rPr>
        <w:t xml:space="preserve"> </w:t>
      </w:r>
      <w:r w:rsidRPr="001F31B7">
        <w:rPr>
          <w:rFonts w:ascii="Arial" w:eastAsia="Times New Roman" w:hAnsi="Arial" w:cs="Arial"/>
          <w:sz w:val="24"/>
          <w:szCs w:val="24"/>
          <w:lang w:eastAsia="en-GB"/>
        </w:rPr>
        <w:t xml:space="preserve">of maltreatment and </w:t>
      </w:r>
      <w:r w:rsidRPr="001F31B7">
        <w:rPr>
          <w:rFonts w:ascii="Arial" w:eastAsia="Times New Roman" w:hAnsi="Arial" w:cs="Arial"/>
          <w:b/>
          <w:sz w:val="24"/>
          <w:szCs w:val="24"/>
          <w:lang w:eastAsia="en-GB"/>
        </w:rPr>
        <w:t>s</w:t>
      </w:r>
      <w:r w:rsidR="00A4000B" w:rsidRPr="001F31B7">
        <w:rPr>
          <w:rFonts w:ascii="Arial" w:eastAsia="Times New Roman" w:hAnsi="Arial" w:cs="Arial"/>
          <w:b/>
          <w:sz w:val="24"/>
          <w:szCs w:val="24"/>
          <w:lang w:eastAsia="en-GB"/>
        </w:rPr>
        <w:t>pecific safeguarding issues</w:t>
      </w:r>
      <w:r w:rsidR="00A4000B" w:rsidRPr="001F31B7">
        <w:rPr>
          <w:rFonts w:ascii="Arial" w:eastAsia="Times New Roman" w:hAnsi="Arial" w:cs="Arial"/>
          <w:sz w:val="24"/>
          <w:szCs w:val="24"/>
          <w:lang w:eastAsia="en-GB"/>
        </w:rPr>
        <w:t xml:space="preserve"> so that they are able to identify cases of children who may be in need of help or protection. </w:t>
      </w:r>
    </w:p>
    <w:p w:rsidR="00C910AE" w:rsidRPr="001F31B7" w:rsidRDefault="00C910AE" w:rsidP="00C910AE">
      <w:pPr>
        <w:spacing w:after="0" w:line="240" w:lineRule="auto"/>
        <w:rPr>
          <w:rFonts w:ascii="Arial" w:eastAsia="Times New Roman" w:hAnsi="Arial" w:cs="Arial"/>
          <w:sz w:val="24"/>
          <w:szCs w:val="24"/>
        </w:rPr>
      </w:pPr>
    </w:p>
    <w:p w:rsidR="00921B89" w:rsidRPr="001F31B7"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1F31B7">
        <w:rPr>
          <w:rFonts w:ascii="Arial" w:eastAsia="Times New Roman" w:hAnsi="Arial" w:cs="Arial"/>
          <w:b/>
          <w:bCs/>
          <w:sz w:val="24"/>
          <w:szCs w:val="24"/>
          <w:lang w:eastAsia="en-GB"/>
        </w:rPr>
        <w:t>Children with special educational needs and disabilities:</w:t>
      </w:r>
    </w:p>
    <w:p w:rsidR="00921B89" w:rsidRPr="001F31B7" w:rsidRDefault="00921B89" w:rsidP="00921B89">
      <w:p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b/>
          <w:bCs/>
          <w:sz w:val="24"/>
          <w:szCs w:val="24"/>
          <w:lang w:eastAsia="en-GB"/>
        </w:rPr>
        <w:t xml:space="preserve"> </w:t>
      </w:r>
    </w:p>
    <w:p w:rsidR="00921B89" w:rsidRPr="00032A32"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Additional barriers can exist when recognising abuse</w:t>
      </w:r>
      <w:r w:rsidRPr="00032A32">
        <w:rPr>
          <w:rFonts w:ascii="Arial" w:eastAsia="Times New Roman" w:hAnsi="Arial" w:cs="Arial"/>
          <w:sz w:val="24"/>
          <w:szCs w:val="24"/>
          <w:lang w:eastAsia="en-GB"/>
        </w:rPr>
        <w:t xml:space="preserve"> and neglect in this group of children. </w:t>
      </w:r>
      <w:r w:rsidRPr="00032A32">
        <w:rPr>
          <w:rFonts w:ascii="Arial" w:eastAsia="Times New Roman" w:hAnsi="Arial" w:cs="Arial"/>
          <w:b/>
          <w:sz w:val="24"/>
          <w:szCs w:val="24"/>
          <w:lang w:eastAsia="en-GB"/>
        </w:rPr>
        <w:t xml:space="preserve"> </w:t>
      </w:r>
    </w:p>
    <w:p w:rsidR="00921B89" w:rsidRPr="00032A32"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032A32">
        <w:rPr>
          <w:rFonts w:ascii="Arial" w:eastAsia="Times New Roman" w:hAnsi="Arial" w:cs="Arial"/>
          <w:sz w:val="24"/>
          <w:szCs w:val="24"/>
          <w:lang w:eastAsia="en-GB"/>
        </w:rPr>
        <w:t>This can include:</w:t>
      </w:r>
    </w:p>
    <w:p w:rsidR="00042839" w:rsidRPr="00032A32" w:rsidRDefault="00921B89" w:rsidP="002D5868">
      <w:pPr>
        <w:pStyle w:val="ListParagraph"/>
        <w:numPr>
          <w:ilvl w:val="0"/>
          <w:numId w:val="15"/>
        </w:numPr>
        <w:spacing w:after="238"/>
        <w:rPr>
          <w:rFonts w:ascii="Arial" w:hAnsi="Arial" w:cs="Arial"/>
        </w:rPr>
      </w:pPr>
      <w:r w:rsidRPr="00032A32">
        <w:rPr>
          <w:rFonts w:ascii="Arial" w:hAnsi="Arial" w:cs="Arial"/>
        </w:rPr>
        <w:t>Assumptions that indicators of possible abuse such as behaviour, mood and injury relate to the child’s impairment without further exploration;</w:t>
      </w:r>
    </w:p>
    <w:p w:rsidR="00042839" w:rsidRPr="00032A32" w:rsidRDefault="00042839" w:rsidP="002D5868">
      <w:pPr>
        <w:pStyle w:val="ListParagraph"/>
        <w:numPr>
          <w:ilvl w:val="0"/>
          <w:numId w:val="15"/>
        </w:numPr>
        <w:spacing w:after="238"/>
        <w:rPr>
          <w:rFonts w:ascii="Arial" w:hAnsi="Arial" w:cs="Arial"/>
        </w:rPr>
      </w:pPr>
      <w:r w:rsidRPr="00032A32">
        <w:rPr>
          <w:rFonts w:ascii="Arial" w:hAnsi="Arial" w:cs="Arial"/>
        </w:rPr>
        <w:t>Assumptions that</w:t>
      </w:r>
      <w:r w:rsidR="00921B89" w:rsidRPr="00032A32">
        <w:rPr>
          <w:rFonts w:ascii="Arial" w:hAnsi="Arial" w:cs="Arial"/>
        </w:rPr>
        <w:t xml:space="preserve"> children with SEN and disabilities can be disproportionally impacted by things like bullying- witho</w:t>
      </w:r>
      <w:r w:rsidRPr="00032A32">
        <w:rPr>
          <w:rFonts w:ascii="Arial" w:hAnsi="Arial" w:cs="Arial"/>
        </w:rPr>
        <w:t>ut outwardly showing any signs;</w:t>
      </w:r>
    </w:p>
    <w:p w:rsidR="00042839" w:rsidRPr="00032A32" w:rsidRDefault="00042839" w:rsidP="002D5868">
      <w:pPr>
        <w:pStyle w:val="ListParagraph"/>
        <w:numPr>
          <w:ilvl w:val="0"/>
          <w:numId w:val="15"/>
        </w:numPr>
        <w:rPr>
          <w:rFonts w:ascii="Arial" w:hAnsi="Arial" w:cs="Arial"/>
        </w:rPr>
      </w:pPr>
      <w:r w:rsidRPr="00032A32">
        <w:rPr>
          <w:rFonts w:ascii="Arial" w:hAnsi="Arial" w:cs="Arial"/>
        </w:rPr>
        <w:t xml:space="preserve"> C</w:t>
      </w:r>
      <w:r w:rsidR="00921B89" w:rsidRPr="00032A32">
        <w:rPr>
          <w:rFonts w:ascii="Arial" w:hAnsi="Arial" w:cs="Arial"/>
        </w:rPr>
        <w:t xml:space="preserve">ommunication barriers and difficulties </w:t>
      </w:r>
    </w:p>
    <w:p w:rsidR="00042839" w:rsidRPr="00032A32" w:rsidRDefault="00042839" w:rsidP="00042839">
      <w:pPr>
        <w:pStyle w:val="ListParagraph"/>
        <w:rPr>
          <w:rFonts w:ascii="Arial" w:hAnsi="Arial" w:cs="Arial"/>
          <w:bCs/>
          <w:iCs/>
        </w:rPr>
      </w:pPr>
    </w:p>
    <w:p w:rsidR="00921B89" w:rsidRPr="00032A32" w:rsidRDefault="00921B89" w:rsidP="002D5868">
      <w:pPr>
        <w:pStyle w:val="ListParagraph"/>
        <w:numPr>
          <w:ilvl w:val="0"/>
          <w:numId w:val="15"/>
        </w:numPr>
        <w:rPr>
          <w:rFonts w:ascii="Arial" w:hAnsi="Arial" w:cs="Arial"/>
        </w:rPr>
      </w:pPr>
      <w:r w:rsidRPr="00032A32">
        <w:rPr>
          <w:rFonts w:ascii="Arial" w:hAnsi="Arial" w:cs="Arial"/>
          <w:bCs/>
          <w:iCs/>
        </w:rPr>
        <w:t>Reluctance to challenge carers</w:t>
      </w:r>
      <w:r w:rsidRPr="00032A32">
        <w:rPr>
          <w:rFonts w:ascii="Arial" w:hAnsi="Arial" w:cs="Arial"/>
        </w:rPr>
        <w:t xml:space="preserve">, </w:t>
      </w:r>
      <w:r w:rsidR="00042839" w:rsidRPr="00032A32">
        <w:rPr>
          <w:rFonts w:ascii="Arial" w:hAnsi="Arial" w:cs="Arial"/>
        </w:rPr>
        <w:t xml:space="preserve">(professionals may </w:t>
      </w:r>
      <w:r w:rsidRPr="00032A32">
        <w:rPr>
          <w:rFonts w:ascii="Arial" w:hAnsi="Arial" w:cs="Arial"/>
          <w:bCs/>
        </w:rPr>
        <w:t>over empathise with carers because of the perceived stress of caring for a disabled child</w:t>
      </w:r>
      <w:r w:rsidR="00042839" w:rsidRPr="00032A32">
        <w:rPr>
          <w:rFonts w:ascii="Arial" w:hAnsi="Arial" w:cs="Arial"/>
          <w:bCs/>
        </w:rPr>
        <w:t>)</w:t>
      </w:r>
    </w:p>
    <w:p w:rsidR="00042839" w:rsidRPr="00032A32" w:rsidRDefault="00042839" w:rsidP="00042839">
      <w:pPr>
        <w:pStyle w:val="ListParagraph"/>
        <w:rPr>
          <w:rFonts w:ascii="Arial" w:hAnsi="Arial" w:cs="Arial"/>
        </w:rPr>
      </w:pPr>
    </w:p>
    <w:p w:rsidR="007B52D3" w:rsidRPr="00032A32" w:rsidRDefault="00921B89" w:rsidP="002D5868">
      <w:pPr>
        <w:pStyle w:val="ListParagraph"/>
        <w:numPr>
          <w:ilvl w:val="0"/>
          <w:numId w:val="15"/>
        </w:numPr>
        <w:rPr>
          <w:rFonts w:ascii="Arial" w:hAnsi="Arial" w:cs="Arial"/>
        </w:rPr>
      </w:pPr>
      <w:r w:rsidRPr="00032A32">
        <w:rPr>
          <w:rFonts w:ascii="Arial" w:hAnsi="Arial" w:cs="Arial"/>
          <w:bCs/>
        </w:rPr>
        <w:t>Disabled children often rely on a wide network of c</w:t>
      </w:r>
      <w:r w:rsidR="007B52D3" w:rsidRPr="00032A32">
        <w:rPr>
          <w:rFonts w:ascii="Arial" w:hAnsi="Arial" w:cs="Arial"/>
          <w:bCs/>
        </w:rPr>
        <w:t xml:space="preserve">arers to meet their basic needs and </w:t>
      </w:r>
      <w:r w:rsidR="00A44A69" w:rsidRPr="00032A32">
        <w:rPr>
          <w:rFonts w:ascii="Arial" w:hAnsi="Arial" w:cs="Arial"/>
          <w:bCs/>
        </w:rPr>
        <w:t>therefore the</w:t>
      </w:r>
      <w:r w:rsidR="007B52D3" w:rsidRPr="00032A32">
        <w:rPr>
          <w:rFonts w:ascii="Arial" w:hAnsi="Arial" w:cs="Arial"/>
          <w:bCs/>
        </w:rPr>
        <w:t xml:space="preserve"> potential </w:t>
      </w:r>
      <w:r w:rsidRPr="00032A32">
        <w:rPr>
          <w:rFonts w:ascii="Arial" w:hAnsi="Arial" w:cs="Arial"/>
          <w:bCs/>
        </w:rPr>
        <w:t>risk of exposure to abusive behaviour can be increased.</w:t>
      </w:r>
    </w:p>
    <w:p w:rsidR="007B52D3" w:rsidRPr="00032A32" w:rsidRDefault="007B52D3" w:rsidP="007B52D3">
      <w:pPr>
        <w:pStyle w:val="ListParagraph"/>
        <w:rPr>
          <w:rFonts w:ascii="Arial" w:hAnsi="Arial" w:cs="Arial"/>
          <w:bCs/>
        </w:rPr>
      </w:pPr>
    </w:p>
    <w:p w:rsidR="007B52D3" w:rsidRPr="00032A32" w:rsidRDefault="00921B89" w:rsidP="002D5868">
      <w:pPr>
        <w:pStyle w:val="ListParagraph"/>
        <w:numPr>
          <w:ilvl w:val="0"/>
          <w:numId w:val="15"/>
        </w:numPr>
        <w:rPr>
          <w:rFonts w:ascii="Arial" w:hAnsi="Arial" w:cs="Arial"/>
        </w:rPr>
      </w:pPr>
      <w:r w:rsidRPr="00032A32">
        <w:rPr>
          <w:rFonts w:ascii="Arial" w:hAnsi="Arial" w:cs="Arial"/>
          <w:bCs/>
        </w:rPr>
        <w:t>A disabled child’s understanding of abuse.</w:t>
      </w:r>
    </w:p>
    <w:p w:rsidR="007B52D3" w:rsidRPr="00032A32" w:rsidRDefault="007B52D3" w:rsidP="007B52D3">
      <w:pPr>
        <w:pStyle w:val="ListParagraph"/>
        <w:rPr>
          <w:rFonts w:ascii="Arial" w:hAnsi="Arial" w:cs="Arial"/>
          <w:bCs/>
          <w:iCs/>
        </w:rPr>
      </w:pPr>
    </w:p>
    <w:p w:rsidR="007B52D3" w:rsidRPr="00032A32" w:rsidRDefault="00921B89" w:rsidP="002D5868">
      <w:pPr>
        <w:pStyle w:val="ListParagraph"/>
        <w:numPr>
          <w:ilvl w:val="0"/>
          <w:numId w:val="15"/>
        </w:numPr>
        <w:rPr>
          <w:rFonts w:ascii="Arial" w:hAnsi="Arial" w:cs="Arial"/>
        </w:rPr>
      </w:pPr>
      <w:r w:rsidRPr="00032A32">
        <w:rPr>
          <w:rFonts w:ascii="Arial" w:hAnsi="Arial" w:cs="Arial"/>
          <w:bCs/>
          <w:iCs/>
        </w:rPr>
        <w:t>Lack of choice/participation</w:t>
      </w:r>
    </w:p>
    <w:p w:rsidR="007B52D3" w:rsidRPr="00032A32" w:rsidRDefault="007B52D3" w:rsidP="007B52D3">
      <w:pPr>
        <w:pStyle w:val="ListParagraph"/>
        <w:rPr>
          <w:rFonts w:ascii="Arial" w:hAnsi="Arial" w:cs="Arial"/>
          <w:bCs/>
          <w:iCs/>
        </w:rPr>
      </w:pPr>
    </w:p>
    <w:p w:rsidR="00B52686" w:rsidRPr="00556B03" w:rsidRDefault="00921B89" w:rsidP="002D5868">
      <w:pPr>
        <w:pStyle w:val="ListParagraph"/>
        <w:numPr>
          <w:ilvl w:val="0"/>
          <w:numId w:val="15"/>
        </w:numPr>
        <w:rPr>
          <w:rFonts w:ascii="Arial" w:hAnsi="Arial" w:cs="Arial"/>
        </w:rPr>
      </w:pPr>
      <w:r w:rsidRPr="00032A32">
        <w:rPr>
          <w:rFonts w:ascii="Arial" w:hAnsi="Arial" w:cs="Arial"/>
          <w:bCs/>
          <w:iCs/>
        </w:rPr>
        <w:t>Isolation</w:t>
      </w:r>
    </w:p>
    <w:p w:rsidR="00556B03" w:rsidRPr="00556B03" w:rsidRDefault="00556B03" w:rsidP="00556B03">
      <w:pPr>
        <w:pStyle w:val="ListParagraph"/>
        <w:rPr>
          <w:rFonts w:ascii="Arial" w:hAnsi="Arial" w:cs="Arial"/>
        </w:rPr>
      </w:pPr>
    </w:p>
    <w:p w:rsidR="00556B03" w:rsidRPr="00032A32" w:rsidRDefault="00556B03" w:rsidP="00556B03">
      <w:pPr>
        <w:pStyle w:val="ListParagraph"/>
        <w:ind w:left="720"/>
        <w:rPr>
          <w:rFonts w:ascii="Arial" w:hAnsi="Arial" w:cs="Arial"/>
        </w:rPr>
      </w:pPr>
    </w:p>
    <w:p w:rsidR="00A4000B" w:rsidRPr="00BC38C3" w:rsidRDefault="00A4000B" w:rsidP="00A4000B">
      <w:pPr>
        <w:spacing w:after="0" w:line="240" w:lineRule="auto"/>
        <w:rPr>
          <w:rFonts w:ascii="Arial" w:eastAsia="Times New Roman" w:hAnsi="Arial" w:cs="Arial"/>
          <w:b/>
          <w:bCs/>
          <w:sz w:val="24"/>
          <w:szCs w:val="24"/>
        </w:rPr>
      </w:pPr>
      <w:r w:rsidRPr="00BC38C3">
        <w:rPr>
          <w:rFonts w:ascii="Arial" w:eastAsia="Times New Roman" w:hAnsi="Arial" w:cs="Arial"/>
          <w:b/>
          <w:bCs/>
          <w:sz w:val="24"/>
          <w:szCs w:val="24"/>
        </w:rPr>
        <w:t>Peer on peer abuse</w:t>
      </w:r>
    </w:p>
    <w:p w:rsidR="00A4000B" w:rsidRPr="00FF145D" w:rsidRDefault="00A4000B" w:rsidP="00A4000B">
      <w:pPr>
        <w:autoSpaceDE w:val="0"/>
        <w:autoSpaceDN w:val="0"/>
        <w:adjustRightInd w:val="0"/>
        <w:spacing w:after="0" w:line="240" w:lineRule="auto"/>
        <w:rPr>
          <w:rFonts w:ascii="Arial" w:eastAsia="Times New Roman" w:hAnsi="Arial" w:cs="Arial"/>
          <w:color w:val="FF0000"/>
          <w:sz w:val="24"/>
          <w:szCs w:val="24"/>
          <w:u w:val="single"/>
          <w:lang w:eastAsia="en-GB"/>
        </w:rPr>
      </w:pPr>
    </w:p>
    <w:p w:rsidR="007F0D2C" w:rsidRPr="00580209" w:rsidRDefault="007F0D2C" w:rsidP="007F0D2C">
      <w:pPr>
        <w:autoSpaceDE w:val="0"/>
        <w:autoSpaceDN w:val="0"/>
        <w:adjustRightInd w:val="0"/>
        <w:spacing w:after="216"/>
        <w:rPr>
          <w:rFonts w:ascii="Arial" w:hAnsi="Arial" w:cs="Arial"/>
          <w:sz w:val="24"/>
          <w:szCs w:val="24"/>
        </w:rPr>
      </w:pPr>
      <w:r w:rsidRPr="00580209">
        <w:rPr>
          <w:rFonts w:ascii="Arial" w:hAnsi="Arial" w:cs="Arial"/>
          <w:b/>
          <w:bCs/>
          <w:sz w:val="24"/>
          <w:szCs w:val="24"/>
        </w:rPr>
        <w:t xml:space="preserve">All </w:t>
      </w:r>
      <w:r w:rsidRPr="00580209">
        <w:rPr>
          <w:rFonts w:ascii="Arial" w:hAnsi="Arial" w:cs="Arial"/>
          <w:sz w:val="24"/>
          <w:szCs w:val="24"/>
        </w:rPr>
        <w:t xml:space="preserve">staff should be aware that safeguarding issues can manifest themselves via peer on peer abuse. This is most likely to include, but may not be limited to: </w:t>
      </w:r>
    </w:p>
    <w:p w:rsidR="007F0D2C" w:rsidRPr="00580209" w:rsidRDefault="007F0D2C" w:rsidP="007F0D2C">
      <w:pPr>
        <w:autoSpaceDE w:val="0"/>
        <w:autoSpaceDN w:val="0"/>
        <w:adjustRightInd w:val="0"/>
        <w:spacing w:after="216"/>
        <w:rPr>
          <w:rFonts w:ascii="Arial" w:hAnsi="Arial" w:cs="Arial"/>
          <w:sz w:val="24"/>
          <w:szCs w:val="24"/>
        </w:rPr>
      </w:pPr>
      <w:r w:rsidRPr="00580209">
        <w:rPr>
          <w:rFonts w:ascii="Arial" w:hAnsi="Arial" w:cs="Arial"/>
          <w:sz w:val="24"/>
          <w:szCs w:val="24"/>
        </w:rPr>
        <w:lastRenderedPageBreak/>
        <w:t xml:space="preserve">• bullying (including cyberbullying); </w:t>
      </w:r>
    </w:p>
    <w:p w:rsidR="007F0D2C" w:rsidRPr="00580209" w:rsidRDefault="007F0D2C" w:rsidP="007F0D2C">
      <w:pPr>
        <w:autoSpaceDE w:val="0"/>
        <w:autoSpaceDN w:val="0"/>
        <w:adjustRightInd w:val="0"/>
        <w:spacing w:after="216"/>
        <w:rPr>
          <w:rFonts w:ascii="Arial" w:hAnsi="Arial" w:cs="Arial"/>
          <w:sz w:val="24"/>
          <w:szCs w:val="24"/>
        </w:rPr>
      </w:pPr>
      <w:r w:rsidRPr="00580209">
        <w:rPr>
          <w:rFonts w:ascii="Arial" w:hAnsi="Arial" w:cs="Arial"/>
          <w:sz w:val="24"/>
          <w:szCs w:val="24"/>
        </w:rPr>
        <w:t xml:space="preserve">• physical abuse such as hitting, kicking, shaking, biting, hair pulling, or otherwise causing physical harm; </w:t>
      </w:r>
    </w:p>
    <w:p w:rsidR="007F0D2C" w:rsidRPr="00580209" w:rsidRDefault="007F0D2C" w:rsidP="007F0D2C">
      <w:pPr>
        <w:autoSpaceDE w:val="0"/>
        <w:autoSpaceDN w:val="0"/>
        <w:adjustRightInd w:val="0"/>
        <w:spacing w:after="216"/>
        <w:rPr>
          <w:rFonts w:ascii="Arial" w:hAnsi="Arial" w:cs="Arial"/>
          <w:sz w:val="24"/>
          <w:szCs w:val="24"/>
        </w:rPr>
      </w:pPr>
      <w:r w:rsidRPr="00580209">
        <w:rPr>
          <w:rFonts w:ascii="Arial" w:hAnsi="Arial" w:cs="Arial"/>
          <w:sz w:val="24"/>
          <w:szCs w:val="24"/>
        </w:rPr>
        <w:t>• sexual violence</w:t>
      </w:r>
      <w:r w:rsidR="004950B7" w:rsidRPr="00580209">
        <w:rPr>
          <w:rFonts w:ascii="Arial" w:hAnsi="Arial" w:cs="Arial"/>
          <w:sz w:val="24"/>
          <w:szCs w:val="24"/>
        </w:rPr>
        <w:t>, such as rape, assault by penetration and sexual assault</w:t>
      </w:r>
      <w:r w:rsidRPr="00580209">
        <w:rPr>
          <w:rFonts w:ascii="Arial" w:hAnsi="Arial" w:cs="Arial"/>
          <w:sz w:val="24"/>
          <w:szCs w:val="24"/>
        </w:rPr>
        <w:t xml:space="preserve">; </w:t>
      </w:r>
    </w:p>
    <w:p w:rsidR="004950B7" w:rsidRPr="00580209" w:rsidRDefault="004950B7" w:rsidP="007F0D2C">
      <w:pPr>
        <w:autoSpaceDE w:val="0"/>
        <w:autoSpaceDN w:val="0"/>
        <w:adjustRightInd w:val="0"/>
        <w:spacing w:after="216"/>
        <w:rPr>
          <w:rFonts w:ascii="Arial" w:hAnsi="Arial" w:cs="Arial"/>
          <w:sz w:val="24"/>
          <w:szCs w:val="24"/>
        </w:rPr>
      </w:pPr>
      <w:r w:rsidRPr="00580209">
        <w:rPr>
          <w:rFonts w:ascii="Arial" w:hAnsi="Arial" w:cs="Arial"/>
          <w:sz w:val="24"/>
          <w:szCs w:val="24"/>
        </w:rPr>
        <w:t>•</w:t>
      </w:r>
      <w:r w:rsidR="00A645E2" w:rsidRPr="00580209">
        <w:rPr>
          <w:rFonts w:ascii="Arial" w:hAnsi="Arial" w:cs="Arial"/>
          <w:sz w:val="24"/>
          <w:szCs w:val="24"/>
        </w:rPr>
        <w:t xml:space="preserve"> sexual harassment, such as sexual comments, remarks</w:t>
      </w:r>
      <w:r w:rsidR="00D740F8">
        <w:rPr>
          <w:rFonts w:ascii="Arial" w:hAnsi="Arial" w:cs="Arial"/>
          <w:sz w:val="24"/>
          <w:szCs w:val="24"/>
        </w:rPr>
        <w:t xml:space="preserve">, </w:t>
      </w:r>
      <w:r w:rsidR="00A645E2" w:rsidRPr="00580209">
        <w:rPr>
          <w:rFonts w:ascii="Arial" w:hAnsi="Arial" w:cs="Arial"/>
          <w:sz w:val="24"/>
          <w:szCs w:val="24"/>
        </w:rPr>
        <w:t>jokes and online sexual harassment, which may be stand-alone or part of a broader pattern of abuse</w:t>
      </w:r>
    </w:p>
    <w:p w:rsidR="00A645E2" w:rsidRPr="00580209" w:rsidRDefault="00A645E2" w:rsidP="007F0D2C">
      <w:pPr>
        <w:autoSpaceDE w:val="0"/>
        <w:autoSpaceDN w:val="0"/>
        <w:adjustRightInd w:val="0"/>
        <w:spacing w:after="216"/>
        <w:rPr>
          <w:rFonts w:ascii="Arial" w:hAnsi="Arial" w:cs="Arial"/>
          <w:sz w:val="24"/>
          <w:szCs w:val="24"/>
        </w:rPr>
      </w:pPr>
      <w:r w:rsidRPr="00580209">
        <w:rPr>
          <w:rFonts w:ascii="Arial" w:hAnsi="Arial" w:cs="Arial"/>
          <w:sz w:val="24"/>
          <w:szCs w:val="24"/>
        </w:rPr>
        <w:t xml:space="preserve">• upskirting, which typically involves taking a picture under a person’s clothing without them knowing, with the intention of viewing their genitals or buttocks to obtain sexual gratification, or cause the victim humiliation, distress or alarm; </w:t>
      </w:r>
    </w:p>
    <w:p w:rsidR="007F0D2C" w:rsidRPr="00580209" w:rsidRDefault="007F0D2C" w:rsidP="007F0D2C">
      <w:pPr>
        <w:autoSpaceDE w:val="0"/>
        <w:autoSpaceDN w:val="0"/>
        <w:adjustRightInd w:val="0"/>
        <w:spacing w:after="216"/>
        <w:rPr>
          <w:rFonts w:ascii="Arial" w:hAnsi="Arial" w:cs="Arial"/>
          <w:sz w:val="24"/>
          <w:szCs w:val="24"/>
        </w:rPr>
      </w:pPr>
      <w:r w:rsidRPr="00580209">
        <w:rPr>
          <w:rFonts w:ascii="Arial" w:hAnsi="Arial" w:cs="Arial"/>
          <w:sz w:val="24"/>
          <w:szCs w:val="24"/>
        </w:rPr>
        <w:t xml:space="preserve">• sexting (also known as youth produced sexual imagery); and </w:t>
      </w:r>
    </w:p>
    <w:p w:rsidR="00496591" w:rsidRPr="00580209" w:rsidRDefault="007F0D2C" w:rsidP="00496591">
      <w:pPr>
        <w:autoSpaceDE w:val="0"/>
        <w:autoSpaceDN w:val="0"/>
        <w:adjustRightInd w:val="0"/>
        <w:rPr>
          <w:rFonts w:ascii="Arial" w:hAnsi="Arial" w:cs="Arial"/>
          <w:i/>
        </w:rPr>
      </w:pPr>
      <w:r w:rsidRPr="00580209">
        <w:rPr>
          <w:rFonts w:ascii="Arial" w:hAnsi="Arial" w:cs="Arial"/>
          <w:sz w:val="24"/>
          <w:szCs w:val="24"/>
        </w:rPr>
        <w:t>• initiation/hazing type violence and rituals.</w:t>
      </w:r>
      <w:r w:rsidRPr="00580209">
        <w:rPr>
          <w:rFonts w:ascii="Arial" w:hAnsi="Arial" w:cs="Arial"/>
          <w:i/>
        </w:rPr>
        <w:t xml:space="preserve"> </w:t>
      </w:r>
    </w:p>
    <w:p w:rsidR="007C62DA" w:rsidRPr="00580209" w:rsidRDefault="00496591" w:rsidP="00EE1501">
      <w:pPr>
        <w:autoSpaceDE w:val="0"/>
        <w:autoSpaceDN w:val="0"/>
        <w:adjustRightInd w:val="0"/>
        <w:rPr>
          <w:rFonts w:ascii="Arial" w:hAnsi="Arial" w:cs="Arial"/>
          <w:bCs/>
          <w:sz w:val="24"/>
          <w:szCs w:val="24"/>
        </w:rPr>
      </w:pPr>
      <w:r w:rsidRPr="00580209">
        <w:rPr>
          <w:rFonts w:ascii="Arial" w:hAnsi="Arial" w:cs="Arial"/>
          <w:bCs/>
          <w:sz w:val="24"/>
          <w:szCs w:val="24"/>
        </w:rPr>
        <w:t>All staff sh</w:t>
      </w:r>
      <w:r w:rsidR="00F54A82" w:rsidRPr="00580209">
        <w:rPr>
          <w:rFonts w:ascii="Arial" w:hAnsi="Arial" w:cs="Arial"/>
          <w:bCs/>
          <w:sz w:val="24"/>
          <w:szCs w:val="24"/>
        </w:rPr>
        <w:t xml:space="preserve">ould be aware that </w:t>
      </w:r>
      <w:r w:rsidRPr="00580209">
        <w:rPr>
          <w:rFonts w:ascii="Arial" w:hAnsi="Arial" w:cs="Arial"/>
          <w:bCs/>
          <w:sz w:val="24"/>
          <w:szCs w:val="24"/>
        </w:rPr>
        <w:t>abuse</w:t>
      </w:r>
      <w:r w:rsidR="00F54A82" w:rsidRPr="00580209">
        <w:rPr>
          <w:rFonts w:ascii="Arial" w:hAnsi="Arial" w:cs="Arial"/>
          <w:bCs/>
          <w:sz w:val="24"/>
          <w:szCs w:val="24"/>
        </w:rPr>
        <w:t xml:space="preserve"> is abuse and peer on peer abuse</w:t>
      </w:r>
      <w:r w:rsidRPr="00580209">
        <w:rPr>
          <w:rFonts w:ascii="Arial" w:hAnsi="Arial" w:cs="Arial"/>
          <w:bCs/>
          <w:sz w:val="24"/>
          <w:szCs w:val="24"/>
        </w:rPr>
        <w:t xml:space="preserve"> will never be tolerated or passed off as “banter”, “just having a </w:t>
      </w:r>
      <w:r w:rsidR="00F54A82" w:rsidRPr="00580209">
        <w:rPr>
          <w:rFonts w:ascii="Arial" w:hAnsi="Arial" w:cs="Arial"/>
          <w:bCs/>
          <w:sz w:val="24"/>
          <w:szCs w:val="24"/>
        </w:rPr>
        <w:t>laugh” or “part of growing up”.</w:t>
      </w:r>
      <w:r w:rsidR="00472ED4" w:rsidRPr="00580209">
        <w:rPr>
          <w:rFonts w:ascii="Arial" w:hAnsi="Arial" w:cs="Arial"/>
          <w:bCs/>
          <w:sz w:val="24"/>
          <w:szCs w:val="24"/>
        </w:rPr>
        <w:t xml:space="preserve">  </w:t>
      </w:r>
      <w:r w:rsidR="00580209" w:rsidRPr="00580209">
        <w:rPr>
          <w:rFonts w:ascii="Arial" w:hAnsi="Arial" w:cs="Arial"/>
          <w:bCs/>
          <w:sz w:val="24"/>
          <w:szCs w:val="24"/>
        </w:rPr>
        <w:t>Furthermore,</w:t>
      </w:r>
      <w:r w:rsidR="00472ED4" w:rsidRPr="00580209">
        <w:rPr>
          <w:rFonts w:ascii="Arial" w:hAnsi="Arial" w:cs="Arial"/>
          <w:bCs/>
          <w:sz w:val="24"/>
          <w:szCs w:val="24"/>
        </w:rPr>
        <w:t xml:space="preserve"> they should </w:t>
      </w:r>
      <w:r w:rsidR="00472ED4" w:rsidRPr="00580209">
        <w:rPr>
          <w:rFonts w:ascii="Arial" w:hAnsi="Arial" w:cs="Arial"/>
          <w:bCs/>
          <w:i/>
          <w:sz w:val="24"/>
          <w:szCs w:val="24"/>
        </w:rPr>
        <w:t>recognise the gendered nature of peer on peer abuse (i.e. that it is more likely that girls will be victims and boys</w:t>
      </w:r>
      <w:r w:rsidR="009D7849">
        <w:rPr>
          <w:rFonts w:ascii="Arial" w:hAnsi="Arial" w:cs="Arial"/>
          <w:bCs/>
          <w:i/>
          <w:sz w:val="24"/>
          <w:szCs w:val="24"/>
        </w:rPr>
        <w:t>’</w:t>
      </w:r>
      <w:r w:rsidR="00472ED4" w:rsidRPr="00580209">
        <w:rPr>
          <w:rFonts w:ascii="Arial" w:hAnsi="Arial" w:cs="Arial"/>
          <w:bCs/>
          <w:i/>
          <w:sz w:val="24"/>
          <w:szCs w:val="24"/>
        </w:rPr>
        <w:t xml:space="preserve"> perpetrators), but that all peer on peer abuse is unacceptable and will be taken seriously.</w:t>
      </w:r>
    </w:p>
    <w:p w:rsidR="0085245F" w:rsidRPr="00580209" w:rsidRDefault="005D7D84" w:rsidP="005D7D84">
      <w:pPr>
        <w:spacing w:after="0" w:line="240" w:lineRule="auto"/>
        <w:rPr>
          <w:rFonts w:ascii="Arial" w:eastAsia="Times New Roman" w:hAnsi="Arial" w:cs="Arial"/>
          <w:sz w:val="24"/>
          <w:szCs w:val="24"/>
        </w:rPr>
      </w:pPr>
      <w:r w:rsidRPr="00580209">
        <w:rPr>
          <w:rFonts w:ascii="Arial" w:eastAsia="Times New Roman" w:hAnsi="Arial" w:cs="Arial"/>
          <w:sz w:val="24"/>
          <w:szCs w:val="24"/>
          <w:lang w:eastAsia="en-GB"/>
        </w:rPr>
        <w:t xml:space="preserve">Hertfordshire County Council </w:t>
      </w:r>
      <w:r w:rsidR="0024437C" w:rsidRPr="00580209">
        <w:rPr>
          <w:rFonts w:ascii="Arial" w:eastAsia="Times New Roman" w:hAnsi="Arial" w:cs="Arial"/>
          <w:sz w:val="24"/>
          <w:szCs w:val="24"/>
          <w:lang w:eastAsia="en-GB"/>
        </w:rPr>
        <w:t>recommends</w:t>
      </w:r>
      <w:r w:rsidRPr="00580209">
        <w:rPr>
          <w:rFonts w:ascii="Arial" w:eastAsia="Times New Roman" w:hAnsi="Arial" w:cs="Arial"/>
          <w:sz w:val="24"/>
          <w:szCs w:val="24"/>
          <w:lang w:eastAsia="en-GB"/>
        </w:rPr>
        <w:t xml:space="preserve"> that education settings </w:t>
      </w:r>
      <w:r w:rsidR="00A44A69" w:rsidRPr="00580209">
        <w:rPr>
          <w:rFonts w:ascii="Arial" w:eastAsia="Times New Roman" w:hAnsi="Arial" w:cs="Arial"/>
          <w:sz w:val="24"/>
          <w:szCs w:val="24"/>
          <w:lang w:eastAsia="en-GB"/>
        </w:rPr>
        <w:t>use The</w:t>
      </w:r>
      <w:r w:rsidRPr="00580209">
        <w:rPr>
          <w:rFonts w:ascii="Arial" w:eastAsia="Times New Roman" w:hAnsi="Arial" w:cs="Arial"/>
          <w:sz w:val="24"/>
          <w:szCs w:val="24"/>
        </w:rPr>
        <w:t xml:space="preserve"> Sexual Behaviours Traffic Light Tool by the Brook Advisory Service to help professionals; assess and respond appropriately to sexualised behaviour. The traffic light tool can be found at </w:t>
      </w:r>
    </w:p>
    <w:p w:rsidR="005D7D84" w:rsidRPr="00D740F8" w:rsidRDefault="00043EF4" w:rsidP="005D7D84">
      <w:pPr>
        <w:spacing w:after="0" w:line="240" w:lineRule="auto"/>
        <w:rPr>
          <w:rFonts w:ascii="Arial" w:eastAsia="Times New Roman" w:hAnsi="Arial" w:cs="Arial"/>
          <w:b/>
          <w:bCs/>
          <w:sz w:val="24"/>
          <w:szCs w:val="24"/>
        </w:rPr>
      </w:pPr>
      <w:hyperlink r:id="rId10" w:history="1">
        <w:r w:rsidR="0085245F" w:rsidRPr="00D740F8">
          <w:rPr>
            <w:rStyle w:val="Hyperlink"/>
            <w:rFonts w:ascii="Arial" w:eastAsia="Times New Roman" w:hAnsi="Arial" w:cs="Arial"/>
            <w:b w:val="0"/>
            <w:bCs w:val="0"/>
            <w:color w:val="auto"/>
            <w:sz w:val="24"/>
            <w:szCs w:val="24"/>
          </w:rPr>
          <w:t>https://www.brook.org.uk/our-work/the-sexual-behaviours-traffic-light-tool</w:t>
        </w:r>
      </w:hyperlink>
      <w:r w:rsidR="00D740F8">
        <w:rPr>
          <w:rStyle w:val="Hyperlink"/>
          <w:rFonts w:ascii="Arial" w:eastAsia="Times New Roman" w:hAnsi="Arial" w:cs="Arial"/>
          <w:b w:val="0"/>
          <w:bCs w:val="0"/>
          <w:color w:val="auto"/>
          <w:sz w:val="24"/>
          <w:szCs w:val="24"/>
        </w:rPr>
        <w:t xml:space="preserve"> </w:t>
      </w:r>
    </w:p>
    <w:p w:rsidR="0085245F" w:rsidRPr="00FF145D" w:rsidRDefault="0085245F" w:rsidP="005D7D84">
      <w:pPr>
        <w:spacing w:after="0" w:line="240" w:lineRule="auto"/>
        <w:rPr>
          <w:rFonts w:ascii="Arial" w:eastAsia="Times New Roman" w:hAnsi="Arial" w:cs="Arial"/>
          <w:color w:val="FF0000"/>
          <w:sz w:val="24"/>
          <w:szCs w:val="24"/>
        </w:rPr>
      </w:pPr>
    </w:p>
    <w:p w:rsidR="00C95A86" w:rsidRPr="009D7849" w:rsidRDefault="00C95A86" w:rsidP="00C95A86">
      <w:pPr>
        <w:autoSpaceDE w:val="0"/>
        <w:autoSpaceDN w:val="0"/>
        <w:adjustRightInd w:val="0"/>
        <w:spacing w:after="0" w:line="240" w:lineRule="auto"/>
        <w:rPr>
          <w:rFonts w:ascii="Arial" w:hAnsi="Arial" w:cs="Arial"/>
          <w:sz w:val="24"/>
          <w:szCs w:val="24"/>
        </w:rPr>
      </w:pPr>
      <w:r w:rsidRPr="009D7849">
        <w:rPr>
          <w:rFonts w:ascii="Arial" w:hAnsi="Arial" w:cs="Arial"/>
          <w:sz w:val="24"/>
          <w:szCs w:val="24"/>
        </w:rPr>
        <w:t>In order to minimise the risk of peer on peer abuse the school:</w:t>
      </w:r>
    </w:p>
    <w:p w:rsidR="00C95A86" w:rsidRPr="009D7849" w:rsidRDefault="00C95A86" w:rsidP="00C95A86">
      <w:pPr>
        <w:autoSpaceDE w:val="0"/>
        <w:autoSpaceDN w:val="0"/>
        <w:adjustRightInd w:val="0"/>
        <w:spacing w:after="0" w:line="240" w:lineRule="auto"/>
        <w:rPr>
          <w:rFonts w:ascii="Arial" w:hAnsi="Arial" w:cs="Arial"/>
          <w:sz w:val="24"/>
          <w:szCs w:val="24"/>
        </w:rPr>
      </w:pPr>
    </w:p>
    <w:p w:rsidR="00C95A86" w:rsidRPr="009D7849"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9D7849">
        <w:rPr>
          <w:rFonts w:ascii="Arial" w:hAnsi="Arial" w:cs="Arial"/>
        </w:rPr>
        <w:t>Provides a developme</w:t>
      </w:r>
      <w:r w:rsidR="00A44A69" w:rsidRPr="009D7849">
        <w:rPr>
          <w:rFonts w:ascii="Arial" w:hAnsi="Arial" w:cs="Arial"/>
        </w:rPr>
        <w:t xml:space="preserve">ntally appropriate PSHE </w:t>
      </w:r>
      <w:r w:rsidR="00196A62" w:rsidRPr="009D7849">
        <w:rPr>
          <w:rFonts w:ascii="Arial" w:hAnsi="Arial" w:cs="Arial"/>
        </w:rPr>
        <w:t xml:space="preserve">and RSE </w:t>
      </w:r>
      <w:r w:rsidR="00A44A69" w:rsidRPr="009D7849">
        <w:rPr>
          <w:rFonts w:ascii="Arial" w:hAnsi="Arial" w:cs="Arial"/>
        </w:rPr>
        <w:t>curriculum</w:t>
      </w:r>
      <w:r w:rsidRPr="009D7849">
        <w:rPr>
          <w:rFonts w:ascii="Arial" w:hAnsi="Arial" w:cs="Arial"/>
        </w:rPr>
        <w:t xml:space="preserve"> which develops </w:t>
      </w:r>
      <w:r w:rsidR="00B17396">
        <w:rPr>
          <w:rFonts w:ascii="Arial" w:hAnsi="Arial" w:cs="Arial"/>
        </w:rPr>
        <w:t>pupils’</w:t>
      </w:r>
      <w:r w:rsidRPr="009D7849">
        <w:rPr>
          <w:rFonts w:ascii="Arial" w:hAnsi="Arial" w:cs="Arial"/>
        </w:rPr>
        <w:t xml:space="preserve"> understanding of acceptable behaviour and keeping themselves safe.</w:t>
      </w:r>
      <w:r w:rsidR="00F54A82" w:rsidRPr="009D7849">
        <w:rPr>
          <w:rFonts w:ascii="Arial" w:hAnsi="Arial" w:cs="Arial"/>
        </w:rPr>
        <w:t xml:space="preserve">  (Examples should be listed here)</w:t>
      </w:r>
    </w:p>
    <w:p w:rsidR="00C95A86" w:rsidRPr="009D7849"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9D7849">
        <w:rPr>
          <w:rFonts w:ascii="Arial" w:hAnsi="Arial" w:cs="Arial"/>
        </w:rPr>
        <w:t>Have systems in place for any student to raise concerns with staff, knowing that they will be listened to, believed and valued.</w:t>
      </w:r>
      <w:r w:rsidR="00F54A82" w:rsidRPr="009D7849">
        <w:rPr>
          <w:rFonts w:ascii="Arial" w:hAnsi="Arial" w:cs="Arial"/>
        </w:rPr>
        <w:t xml:space="preserve">   (Examples should be listed here)</w:t>
      </w:r>
    </w:p>
    <w:p w:rsidR="00F54A82" w:rsidRPr="009D7849" w:rsidRDefault="00F54A82" w:rsidP="002D5868">
      <w:pPr>
        <w:pStyle w:val="ListParagraph"/>
        <w:widowControl/>
        <w:numPr>
          <w:ilvl w:val="0"/>
          <w:numId w:val="19"/>
        </w:numPr>
        <w:autoSpaceDE/>
        <w:adjustRightInd/>
        <w:spacing w:after="200" w:line="276" w:lineRule="auto"/>
        <w:contextualSpacing/>
        <w:rPr>
          <w:rFonts w:ascii="Arial" w:hAnsi="Arial" w:cs="Arial"/>
        </w:rPr>
      </w:pPr>
      <w:r w:rsidRPr="009D7849">
        <w:rPr>
          <w:rFonts w:ascii="Arial" w:hAnsi="Arial" w:cs="Arial"/>
        </w:rPr>
        <w:t xml:space="preserve">Ensure </w:t>
      </w:r>
      <w:r w:rsidR="00472ED4" w:rsidRPr="009D7849">
        <w:rPr>
          <w:rFonts w:ascii="Arial" w:hAnsi="Arial" w:cs="Arial"/>
        </w:rPr>
        <w:t>victims, perpetrators and any other child affected by peer on peer abuse will be supported (state process/examples))</w:t>
      </w:r>
    </w:p>
    <w:p w:rsidR="00C95A86" w:rsidRPr="009D7849" w:rsidRDefault="00C95A86" w:rsidP="002D5868">
      <w:pPr>
        <w:pStyle w:val="ListParagraph"/>
        <w:numPr>
          <w:ilvl w:val="0"/>
          <w:numId w:val="19"/>
        </w:numPr>
        <w:rPr>
          <w:rFonts w:ascii="Arial" w:hAnsi="Arial" w:cs="Arial"/>
        </w:rPr>
      </w:pPr>
      <w:r w:rsidRPr="009D7849">
        <w:rPr>
          <w:rFonts w:ascii="Arial" w:hAnsi="Arial" w:cs="Arial"/>
        </w:rPr>
        <w:t>Develop</w:t>
      </w:r>
      <w:r w:rsidR="00F54A82" w:rsidRPr="009D7849">
        <w:rPr>
          <w:rFonts w:ascii="Arial" w:hAnsi="Arial" w:cs="Arial"/>
        </w:rPr>
        <w:t>s</w:t>
      </w:r>
      <w:r w:rsidRPr="009D7849">
        <w:rPr>
          <w:rFonts w:ascii="Arial" w:hAnsi="Arial" w:cs="Arial"/>
        </w:rPr>
        <w:t xml:space="preserve"> robust risk assessments where appropriate (e.g. Using the Risk Assessment Management Plan and Safety and Support Plan tools).</w:t>
      </w:r>
    </w:p>
    <w:p w:rsidR="00580209" w:rsidRPr="009D7849" w:rsidRDefault="00C95A86" w:rsidP="002D5868">
      <w:pPr>
        <w:pStyle w:val="ListParagraph"/>
        <w:numPr>
          <w:ilvl w:val="0"/>
          <w:numId w:val="19"/>
        </w:numPr>
        <w:rPr>
          <w:rFonts w:ascii="Arial" w:hAnsi="Arial" w:cs="Arial"/>
          <w:b/>
        </w:rPr>
      </w:pPr>
      <w:r w:rsidRPr="009D7849">
        <w:rPr>
          <w:rFonts w:ascii="Arial" w:hAnsi="Arial" w:cs="Arial"/>
        </w:rPr>
        <w:t>Have relevant polic</w:t>
      </w:r>
      <w:r w:rsidR="00A44A69" w:rsidRPr="009D7849">
        <w:rPr>
          <w:rFonts w:ascii="Arial" w:hAnsi="Arial" w:cs="Arial"/>
        </w:rPr>
        <w:t xml:space="preserve">ies in place (e.g. behaviour </w:t>
      </w:r>
      <w:r w:rsidR="00EE1501" w:rsidRPr="009D7849">
        <w:rPr>
          <w:rFonts w:ascii="Arial" w:hAnsi="Arial" w:cs="Arial"/>
        </w:rPr>
        <w:t>policy).</w:t>
      </w:r>
      <w:r w:rsidR="00580209" w:rsidRPr="009D7849">
        <w:rPr>
          <w:rFonts w:ascii="Arial" w:hAnsi="Arial" w:cs="Arial"/>
        </w:rPr>
        <w:t xml:space="preserve"> </w:t>
      </w:r>
      <w:r w:rsidR="00580209" w:rsidRPr="009D7849">
        <w:rPr>
          <w:rFonts w:ascii="Arial" w:hAnsi="Arial" w:cs="Arial"/>
          <w:highlight w:val="green"/>
        </w:rPr>
        <w:t xml:space="preserve"> </w:t>
      </w:r>
    </w:p>
    <w:p w:rsidR="009D7849" w:rsidRPr="009D7849" w:rsidRDefault="009D7849" w:rsidP="009D7849">
      <w:pPr>
        <w:pStyle w:val="ListParagraph"/>
        <w:ind w:left="720"/>
        <w:rPr>
          <w:rFonts w:ascii="Arial" w:hAnsi="Arial" w:cs="Arial"/>
          <w:b/>
          <w:color w:val="FF0000"/>
        </w:rPr>
      </w:pPr>
    </w:p>
    <w:p w:rsidR="00CC1E9A" w:rsidRPr="00580209" w:rsidRDefault="00B5553C" w:rsidP="00580209">
      <w:pPr>
        <w:autoSpaceDE w:val="0"/>
        <w:autoSpaceDN w:val="0"/>
        <w:adjustRightInd w:val="0"/>
        <w:spacing w:after="0" w:line="240" w:lineRule="auto"/>
        <w:rPr>
          <w:rFonts w:ascii="Arial" w:hAnsi="Arial" w:cs="Arial"/>
          <w:bCs/>
          <w:sz w:val="24"/>
          <w:szCs w:val="24"/>
        </w:rPr>
      </w:pPr>
      <w:r w:rsidRPr="00580209">
        <w:rPr>
          <w:rFonts w:ascii="Arial" w:eastAsia="Times New Roman" w:hAnsi="Arial" w:cs="Arial"/>
          <w:bCs/>
          <w:sz w:val="24"/>
          <w:szCs w:val="24"/>
          <w:lang w:eastAsia="en-GB"/>
        </w:rPr>
        <w:t xml:space="preserve">Where there is an allegation </w:t>
      </w:r>
      <w:r w:rsidR="00AE34A5" w:rsidRPr="00580209">
        <w:rPr>
          <w:rFonts w:ascii="Arial" w:eastAsia="Times New Roman" w:hAnsi="Arial" w:cs="Arial"/>
          <w:bCs/>
          <w:sz w:val="24"/>
          <w:szCs w:val="24"/>
          <w:lang w:eastAsia="en-GB"/>
        </w:rPr>
        <w:t xml:space="preserve">or concern </w:t>
      </w:r>
      <w:r w:rsidRPr="00580209">
        <w:rPr>
          <w:rFonts w:ascii="Arial" w:eastAsia="Times New Roman" w:hAnsi="Arial" w:cs="Arial"/>
          <w:bCs/>
          <w:sz w:val="24"/>
          <w:szCs w:val="24"/>
          <w:lang w:eastAsia="en-GB"/>
        </w:rPr>
        <w:t>that a child has abused others</w:t>
      </w:r>
      <w:r w:rsidR="00580209" w:rsidRPr="00580209">
        <w:rPr>
          <w:rFonts w:ascii="Arial" w:eastAsia="Times New Roman" w:hAnsi="Arial" w:cs="Arial"/>
          <w:bCs/>
          <w:sz w:val="24"/>
          <w:szCs w:val="24"/>
          <w:lang w:eastAsia="en-GB"/>
        </w:rPr>
        <w:t>,</w:t>
      </w:r>
      <w:r w:rsidRPr="00580209">
        <w:rPr>
          <w:rFonts w:ascii="Arial" w:eastAsia="Times New Roman" w:hAnsi="Arial" w:cs="Arial"/>
          <w:bCs/>
          <w:sz w:val="24"/>
          <w:szCs w:val="24"/>
          <w:lang w:eastAsia="en-GB"/>
        </w:rPr>
        <w:t xml:space="preserve"> Section 4.4 of the </w:t>
      </w:r>
      <w:r w:rsidR="00773F03" w:rsidRPr="00580209">
        <w:rPr>
          <w:rFonts w:ascii="Arial" w:eastAsia="Times New Roman" w:hAnsi="Arial" w:cs="Arial"/>
          <w:bCs/>
          <w:sz w:val="24"/>
          <w:szCs w:val="24"/>
        </w:rPr>
        <w:t xml:space="preserve">Hertfordshire Safeguarding Children </w:t>
      </w:r>
      <w:r w:rsidR="00382A91" w:rsidRPr="00580209">
        <w:rPr>
          <w:rFonts w:ascii="Arial" w:eastAsia="Times New Roman" w:hAnsi="Arial" w:cs="Arial"/>
          <w:bCs/>
          <w:sz w:val="24"/>
          <w:szCs w:val="24"/>
        </w:rPr>
        <w:t>Partnership</w:t>
      </w:r>
      <w:r w:rsidR="00773F03" w:rsidRPr="00580209">
        <w:rPr>
          <w:rFonts w:ascii="Arial" w:eastAsia="Times New Roman" w:hAnsi="Arial" w:cs="Arial"/>
          <w:bCs/>
          <w:sz w:val="24"/>
          <w:szCs w:val="24"/>
        </w:rPr>
        <w:t xml:space="preserve"> Procedures Manual</w:t>
      </w:r>
      <w:r w:rsidR="00EE1501" w:rsidRPr="00580209">
        <w:rPr>
          <w:rFonts w:ascii="Arial" w:hAnsi="Arial" w:cs="Arial"/>
          <w:bCs/>
          <w:sz w:val="24"/>
          <w:szCs w:val="24"/>
        </w:rPr>
        <w:t>, ‘Children Who Abuse Others’:</w:t>
      </w:r>
    </w:p>
    <w:p w:rsidR="00CC1E9A" w:rsidRPr="009D7849" w:rsidRDefault="00043EF4" w:rsidP="005D7D84">
      <w:pPr>
        <w:autoSpaceDE w:val="0"/>
        <w:autoSpaceDN w:val="0"/>
        <w:adjustRightInd w:val="0"/>
        <w:spacing w:after="0" w:line="240" w:lineRule="auto"/>
        <w:rPr>
          <w:rFonts w:ascii="Arial" w:eastAsia="Times New Roman" w:hAnsi="Arial" w:cs="Arial"/>
          <w:b/>
          <w:sz w:val="24"/>
          <w:szCs w:val="24"/>
          <w:lang w:eastAsia="en-GB"/>
        </w:rPr>
      </w:pPr>
      <w:hyperlink r:id="rId11" w:history="1">
        <w:r w:rsidR="00CC1E9A" w:rsidRPr="009D7849">
          <w:rPr>
            <w:rStyle w:val="Hyperlink"/>
            <w:rFonts w:ascii="Arial" w:eastAsia="Times New Roman" w:hAnsi="Arial" w:cs="Arial"/>
            <w:color w:val="auto"/>
            <w:sz w:val="24"/>
            <w:szCs w:val="24"/>
            <w:lang w:eastAsia="en-GB"/>
          </w:rPr>
          <w:t>http://hertsscb.proceduresonline.com/chapters/p_chil_abuse.html</w:t>
        </w:r>
      </w:hyperlink>
    </w:p>
    <w:p w:rsidR="007F0D2C" w:rsidRPr="002A69FB" w:rsidRDefault="007F0D2C" w:rsidP="005D7D84">
      <w:pPr>
        <w:autoSpaceDE w:val="0"/>
        <w:autoSpaceDN w:val="0"/>
        <w:adjustRightInd w:val="0"/>
        <w:spacing w:after="0" w:line="240" w:lineRule="auto"/>
        <w:rPr>
          <w:rFonts w:ascii="Arial" w:eastAsia="Times New Roman" w:hAnsi="Arial" w:cs="Arial"/>
          <w:b/>
          <w:color w:val="FF0000"/>
          <w:sz w:val="24"/>
          <w:szCs w:val="24"/>
          <w:lang w:eastAsia="en-GB"/>
        </w:rPr>
      </w:pPr>
    </w:p>
    <w:p w:rsidR="000A3B4D" w:rsidRPr="001F31B7" w:rsidRDefault="000A3B4D" w:rsidP="005D7D84">
      <w:pPr>
        <w:autoSpaceDE w:val="0"/>
        <w:autoSpaceDN w:val="0"/>
        <w:adjustRightInd w:val="0"/>
        <w:spacing w:after="0" w:line="240" w:lineRule="auto"/>
        <w:rPr>
          <w:bCs/>
          <w:sz w:val="36"/>
          <w:szCs w:val="36"/>
        </w:rPr>
      </w:pPr>
      <w:r w:rsidRPr="008C7268">
        <w:rPr>
          <w:rFonts w:ascii="Arial" w:eastAsia="Times New Roman" w:hAnsi="Arial" w:cs="Arial"/>
          <w:bCs/>
          <w:sz w:val="24"/>
          <w:szCs w:val="24"/>
          <w:lang w:eastAsia="en-GB"/>
        </w:rPr>
        <w:lastRenderedPageBreak/>
        <w:t xml:space="preserve">Staff should </w:t>
      </w:r>
      <w:r w:rsidRPr="001F31B7">
        <w:rPr>
          <w:rFonts w:ascii="Arial" w:eastAsia="Times New Roman" w:hAnsi="Arial" w:cs="Arial"/>
          <w:bCs/>
          <w:sz w:val="24"/>
          <w:szCs w:val="24"/>
          <w:lang w:eastAsia="en-GB"/>
        </w:rPr>
        <w:t xml:space="preserve">also refer to Part </w:t>
      </w:r>
      <w:r w:rsidR="00F04919" w:rsidRPr="001F31B7">
        <w:rPr>
          <w:rFonts w:ascii="Arial" w:eastAsia="Times New Roman" w:hAnsi="Arial" w:cs="Arial"/>
          <w:bCs/>
          <w:sz w:val="24"/>
          <w:szCs w:val="24"/>
          <w:lang w:eastAsia="en-GB"/>
        </w:rPr>
        <w:t>five</w:t>
      </w:r>
      <w:r w:rsidRPr="001F31B7">
        <w:rPr>
          <w:rFonts w:ascii="Arial" w:eastAsia="Times New Roman" w:hAnsi="Arial" w:cs="Arial"/>
          <w:bCs/>
          <w:sz w:val="24"/>
          <w:szCs w:val="24"/>
          <w:lang w:eastAsia="en-GB"/>
        </w:rPr>
        <w:t xml:space="preserve"> of </w:t>
      </w:r>
      <w:r w:rsidR="008C7268" w:rsidRPr="001F31B7">
        <w:rPr>
          <w:rFonts w:ascii="Arial" w:eastAsia="Times New Roman" w:hAnsi="Arial" w:cs="Arial"/>
          <w:bCs/>
          <w:sz w:val="24"/>
          <w:szCs w:val="24"/>
          <w:lang w:eastAsia="en-GB"/>
        </w:rPr>
        <w:t xml:space="preserve">KCSiE </w:t>
      </w:r>
      <w:r w:rsidR="00BD5586" w:rsidRPr="001F31B7">
        <w:rPr>
          <w:rFonts w:ascii="Arial" w:eastAsia="Times New Roman" w:hAnsi="Arial" w:cs="Arial"/>
          <w:bCs/>
          <w:sz w:val="24"/>
          <w:szCs w:val="24"/>
          <w:lang w:eastAsia="en-GB"/>
        </w:rPr>
        <w:t>DfE 20</w:t>
      </w:r>
      <w:r w:rsidR="008C7268" w:rsidRPr="001F31B7">
        <w:rPr>
          <w:rFonts w:ascii="Arial" w:eastAsia="Times New Roman" w:hAnsi="Arial" w:cs="Arial"/>
          <w:bCs/>
          <w:sz w:val="24"/>
          <w:szCs w:val="24"/>
          <w:lang w:eastAsia="en-GB"/>
        </w:rPr>
        <w:t xml:space="preserve">20 </w:t>
      </w:r>
      <w:r w:rsidRPr="001F31B7">
        <w:rPr>
          <w:rFonts w:ascii="Arial" w:eastAsia="Times New Roman" w:hAnsi="Arial" w:cs="Arial"/>
          <w:bCs/>
          <w:sz w:val="24"/>
          <w:szCs w:val="24"/>
          <w:lang w:eastAsia="en-GB"/>
        </w:rPr>
        <w:t xml:space="preserve">– </w:t>
      </w:r>
      <w:r w:rsidRPr="001F31B7">
        <w:rPr>
          <w:rFonts w:ascii="Arial" w:hAnsi="Arial" w:cs="Arial"/>
          <w:bCs/>
          <w:sz w:val="24"/>
          <w:szCs w:val="24"/>
        </w:rPr>
        <w:t>‘Child on child sexual violence and sexual harassment’</w:t>
      </w:r>
      <w:r w:rsidRPr="001F31B7">
        <w:rPr>
          <w:bCs/>
          <w:sz w:val="36"/>
          <w:szCs w:val="36"/>
        </w:rPr>
        <w:t>:</w:t>
      </w:r>
    </w:p>
    <w:p w:rsidR="00C67751" w:rsidRPr="001F31B7" w:rsidRDefault="00043EF4" w:rsidP="000A3B4D">
      <w:pPr>
        <w:autoSpaceDE w:val="0"/>
        <w:autoSpaceDN w:val="0"/>
        <w:adjustRightInd w:val="0"/>
        <w:spacing w:after="0" w:line="240" w:lineRule="auto"/>
        <w:rPr>
          <w:rStyle w:val="Hyperlink"/>
          <w:rFonts w:ascii="Arial" w:hAnsi="Arial" w:cs="Arial"/>
          <w:b w:val="0"/>
          <w:color w:val="auto"/>
          <w:sz w:val="24"/>
          <w:szCs w:val="24"/>
        </w:rPr>
      </w:pPr>
      <w:hyperlink r:id="rId12" w:history="1">
        <w:r w:rsidR="000A3B4D" w:rsidRPr="001F31B7">
          <w:rPr>
            <w:rStyle w:val="Hyperlink"/>
            <w:rFonts w:ascii="Arial" w:hAnsi="Arial" w:cs="Arial"/>
            <w:b w:val="0"/>
            <w:color w:val="auto"/>
            <w:sz w:val="24"/>
            <w:szCs w:val="24"/>
          </w:rPr>
          <w:t>https://www.gov.uk/government/publications/keeping-children-safe-in-education--2</w:t>
        </w:r>
      </w:hyperlink>
    </w:p>
    <w:p w:rsidR="00A645E2" w:rsidRPr="001F31B7" w:rsidRDefault="00A645E2" w:rsidP="000A3B4D">
      <w:pPr>
        <w:autoSpaceDE w:val="0"/>
        <w:autoSpaceDN w:val="0"/>
        <w:adjustRightInd w:val="0"/>
        <w:spacing w:after="0" w:line="240" w:lineRule="auto"/>
        <w:rPr>
          <w:rStyle w:val="Hyperlink"/>
          <w:rFonts w:ascii="Arial" w:hAnsi="Arial" w:cs="Arial"/>
          <w:b w:val="0"/>
          <w:color w:val="FF0000"/>
          <w:sz w:val="24"/>
          <w:szCs w:val="24"/>
        </w:rPr>
      </w:pPr>
    </w:p>
    <w:p w:rsidR="00A645E2" w:rsidRPr="001F31B7" w:rsidRDefault="00A645E2" w:rsidP="000A3B4D">
      <w:pPr>
        <w:autoSpaceDE w:val="0"/>
        <w:autoSpaceDN w:val="0"/>
        <w:adjustRightInd w:val="0"/>
        <w:spacing w:after="0" w:line="240" w:lineRule="auto"/>
        <w:rPr>
          <w:rStyle w:val="Hyperlink"/>
          <w:rFonts w:ascii="Arial" w:hAnsi="Arial" w:cs="Arial"/>
          <w:color w:val="auto"/>
          <w:sz w:val="24"/>
          <w:szCs w:val="24"/>
        </w:rPr>
      </w:pPr>
      <w:r w:rsidRPr="001F31B7">
        <w:rPr>
          <w:rStyle w:val="Hyperlink"/>
          <w:rFonts w:ascii="Arial" w:hAnsi="Arial" w:cs="Arial"/>
          <w:color w:val="auto"/>
          <w:sz w:val="24"/>
          <w:szCs w:val="24"/>
        </w:rPr>
        <w:t>Serious violence</w:t>
      </w:r>
    </w:p>
    <w:p w:rsidR="00757E87" w:rsidRPr="001F31B7"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1F31B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1F31B7">
        <w:rPr>
          <w:rStyle w:val="Hyperlink"/>
          <w:rFonts w:ascii="Arial" w:hAnsi="Arial" w:cs="Arial"/>
          <w:b w:val="0"/>
          <w:color w:val="auto"/>
          <w:sz w:val="24"/>
          <w:szCs w:val="24"/>
        </w:rPr>
        <w:t xml:space="preserve"> </w:t>
      </w:r>
    </w:p>
    <w:p w:rsidR="00B95E86" w:rsidRPr="001F31B7" w:rsidRDefault="00B95E86" w:rsidP="000A3B4D">
      <w:pPr>
        <w:autoSpaceDE w:val="0"/>
        <w:autoSpaceDN w:val="0"/>
        <w:adjustRightInd w:val="0"/>
        <w:spacing w:after="0" w:line="240" w:lineRule="auto"/>
        <w:rPr>
          <w:rStyle w:val="Hyperlink"/>
          <w:rFonts w:ascii="Arial" w:hAnsi="Arial" w:cs="Arial"/>
          <w:b w:val="0"/>
          <w:color w:val="FF0000"/>
          <w:sz w:val="24"/>
          <w:szCs w:val="24"/>
        </w:rPr>
      </w:pPr>
    </w:p>
    <w:p w:rsidR="00556AFC"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Increased absence from school</w:t>
      </w:r>
    </w:p>
    <w:p w:rsidR="00556AFC"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Change in friendships or relationships with older individuals or groups</w:t>
      </w:r>
    </w:p>
    <w:p w:rsidR="00556AFC"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Significant decline in performance</w:t>
      </w:r>
    </w:p>
    <w:p w:rsidR="00556AFC"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 xml:space="preserve">Signs of </w:t>
      </w:r>
      <w:r w:rsidR="00757E87" w:rsidRPr="001F31B7">
        <w:rPr>
          <w:rStyle w:val="Hyperlink"/>
          <w:rFonts w:ascii="Arial" w:hAnsi="Arial" w:cs="Arial"/>
          <w:b w:val="0"/>
          <w:color w:val="auto"/>
        </w:rPr>
        <w:t>self-harm</w:t>
      </w:r>
      <w:r w:rsidRPr="001F31B7">
        <w:rPr>
          <w:rStyle w:val="Hyperlink"/>
          <w:rFonts w:ascii="Arial" w:hAnsi="Arial" w:cs="Arial"/>
          <w:b w:val="0"/>
          <w:color w:val="auto"/>
        </w:rPr>
        <w:t xml:space="preserve"> or significant change in wellbeing</w:t>
      </w:r>
    </w:p>
    <w:p w:rsidR="00556AFC"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Signs of assault or unexplained injuries</w:t>
      </w:r>
    </w:p>
    <w:p w:rsidR="00A645E2" w:rsidRPr="001F31B7" w:rsidRDefault="00556AFC" w:rsidP="00316541">
      <w:pPr>
        <w:pStyle w:val="ListParagraph"/>
        <w:numPr>
          <w:ilvl w:val="0"/>
          <w:numId w:val="6"/>
        </w:numPr>
        <w:rPr>
          <w:rStyle w:val="Hyperlink"/>
          <w:rFonts w:ascii="Arial" w:hAnsi="Arial" w:cs="Arial"/>
          <w:b w:val="0"/>
          <w:color w:val="auto"/>
        </w:rPr>
      </w:pPr>
      <w:r w:rsidRPr="001F31B7">
        <w:rPr>
          <w:rStyle w:val="Hyperlink"/>
          <w:rFonts w:ascii="Arial" w:hAnsi="Arial" w:cs="Arial"/>
          <w:b w:val="0"/>
          <w:color w:val="auto"/>
        </w:rPr>
        <w:t xml:space="preserve">Unexplained gifts/new possessions  </w:t>
      </w:r>
    </w:p>
    <w:p w:rsidR="00757E87" w:rsidRPr="001F31B7" w:rsidRDefault="00757E87" w:rsidP="00757E87">
      <w:pPr>
        <w:rPr>
          <w:rStyle w:val="Hyperlink"/>
          <w:rFonts w:ascii="Arial" w:hAnsi="Arial" w:cs="Arial"/>
          <w:b w:val="0"/>
          <w:color w:val="FF0000"/>
          <w:sz w:val="24"/>
          <w:szCs w:val="24"/>
        </w:rPr>
      </w:pPr>
    </w:p>
    <w:p w:rsidR="00183895" w:rsidRPr="001F31B7" w:rsidRDefault="00757E87" w:rsidP="00757E87">
      <w:pPr>
        <w:rPr>
          <w:rStyle w:val="Hyperlink"/>
          <w:rFonts w:ascii="Arial" w:hAnsi="Arial" w:cs="Arial"/>
          <w:b w:val="0"/>
          <w:color w:val="auto"/>
          <w:sz w:val="24"/>
          <w:szCs w:val="24"/>
        </w:rPr>
      </w:pPr>
      <w:r w:rsidRPr="001F31B7">
        <w:rPr>
          <w:rStyle w:val="Hyperlink"/>
          <w:rFonts w:ascii="Arial" w:hAnsi="Arial" w:cs="Arial"/>
          <w:b w:val="0"/>
          <w:color w:val="auto"/>
          <w:sz w:val="24"/>
          <w:szCs w:val="24"/>
        </w:rPr>
        <w:t xml:space="preserve">Also refer to </w:t>
      </w:r>
      <w:r w:rsidRPr="001F31B7">
        <w:rPr>
          <w:rStyle w:val="Hyperlink"/>
          <w:rFonts w:ascii="Arial" w:hAnsi="Arial" w:cs="Arial"/>
          <w:bCs w:val="0"/>
          <w:color w:val="auto"/>
          <w:sz w:val="24"/>
          <w:szCs w:val="24"/>
        </w:rPr>
        <w:t>Schools Toolkit</w:t>
      </w:r>
      <w:r w:rsidRPr="001F31B7">
        <w:rPr>
          <w:rStyle w:val="Hyperlink"/>
          <w:rFonts w:ascii="Arial" w:hAnsi="Arial" w:cs="Arial"/>
          <w:b w:val="0"/>
          <w:color w:val="auto"/>
          <w:sz w:val="24"/>
          <w:szCs w:val="24"/>
        </w:rPr>
        <w:t xml:space="preserve"> the characteristics of young peoples</w:t>
      </w:r>
      <w:r w:rsidR="00183895" w:rsidRPr="001F31B7">
        <w:rPr>
          <w:rStyle w:val="Hyperlink"/>
          <w:rFonts w:ascii="Arial" w:hAnsi="Arial" w:cs="Arial"/>
          <w:b w:val="0"/>
          <w:color w:val="auto"/>
          <w:sz w:val="24"/>
          <w:szCs w:val="24"/>
        </w:rPr>
        <w:t>’</w:t>
      </w:r>
      <w:r w:rsidRPr="001F31B7">
        <w:rPr>
          <w:rStyle w:val="Hyperlink"/>
          <w:rFonts w:ascii="Arial" w:hAnsi="Arial" w:cs="Arial"/>
          <w:b w:val="0"/>
          <w:color w:val="auto"/>
          <w:sz w:val="24"/>
          <w:szCs w:val="24"/>
        </w:rPr>
        <w:t xml:space="preserve"> vulnerability to CSE and CCE on the H</w:t>
      </w:r>
      <w:r w:rsidR="00D740F8" w:rsidRPr="001F31B7">
        <w:rPr>
          <w:rStyle w:val="Hyperlink"/>
          <w:rFonts w:ascii="Arial" w:hAnsi="Arial" w:cs="Arial"/>
          <w:b w:val="0"/>
          <w:color w:val="auto"/>
          <w:sz w:val="24"/>
          <w:szCs w:val="24"/>
        </w:rPr>
        <w:t>GF</w:t>
      </w:r>
      <w:r w:rsidRPr="001F31B7">
        <w:rPr>
          <w:rStyle w:val="Hyperlink"/>
          <w:rFonts w:ascii="Arial" w:hAnsi="Arial" w:cs="Arial"/>
          <w:b w:val="0"/>
          <w:color w:val="auto"/>
          <w:sz w:val="24"/>
          <w:szCs w:val="24"/>
        </w:rPr>
        <w:t>L.</w:t>
      </w:r>
    </w:p>
    <w:p w:rsidR="00757E87" w:rsidRPr="001F31B7" w:rsidRDefault="00757E87" w:rsidP="00757E87">
      <w:pPr>
        <w:rPr>
          <w:rStyle w:val="Hyperlink"/>
          <w:rFonts w:ascii="Arial" w:hAnsi="Arial" w:cs="Arial"/>
          <w:b w:val="0"/>
          <w:color w:val="auto"/>
          <w:sz w:val="24"/>
          <w:szCs w:val="24"/>
        </w:rPr>
      </w:pPr>
      <w:r w:rsidRPr="001F31B7">
        <w:rPr>
          <w:rStyle w:val="Hyperlink"/>
          <w:rFonts w:ascii="Arial" w:hAnsi="Arial" w:cs="Arial"/>
          <w:bCs w:val="0"/>
          <w:color w:val="auto"/>
          <w:sz w:val="24"/>
          <w:szCs w:val="24"/>
        </w:rPr>
        <w:t>Child Sexual Exploitation (CSE) and Child Criminal Exploitation (CCE)</w:t>
      </w:r>
    </w:p>
    <w:p w:rsidR="006975F0" w:rsidRPr="001F31B7" w:rsidRDefault="00757E87" w:rsidP="006975F0">
      <w:pPr>
        <w:rPr>
          <w:rStyle w:val="Hyperlink"/>
          <w:rFonts w:ascii="Arial" w:hAnsi="Arial" w:cs="Arial"/>
          <w:b w:val="0"/>
          <w:color w:val="auto"/>
          <w:sz w:val="24"/>
          <w:szCs w:val="24"/>
        </w:rPr>
      </w:pPr>
      <w:r w:rsidRPr="001F31B7">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KCSiE DfE 2020. </w:t>
      </w:r>
    </w:p>
    <w:p w:rsidR="00757E87" w:rsidRPr="001F31B7" w:rsidRDefault="00757E87" w:rsidP="006975F0">
      <w:pPr>
        <w:rPr>
          <w:rFonts w:ascii="Arial" w:eastAsia="Times New Roman" w:hAnsi="Arial" w:cs="Arial"/>
          <w:b/>
          <w:sz w:val="24"/>
          <w:szCs w:val="24"/>
        </w:rPr>
      </w:pPr>
      <w:r w:rsidRPr="001F31B7">
        <w:rPr>
          <w:rFonts w:ascii="Arial" w:eastAsia="Times New Roman" w:hAnsi="Arial" w:cs="Arial"/>
          <w:b/>
          <w:sz w:val="24"/>
          <w:szCs w:val="24"/>
        </w:rPr>
        <w:t xml:space="preserve">Mental Health </w:t>
      </w:r>
    </w:p>
    <w:p w:rsidR="00B803E2" w:rsidRPr="001F31B7" w:rsidRDefault="00B803E2" w:rsidP="006975F0">
      <w:pPr>
        <w:rPr>
          <w:rFonts w:ascii="Arial" w:hAnsi="Arial" w:cs="Arial"/>
          <w:bCs/>
          <w:sz w:val="24"/>
          <w:szCs w:val="24"/>
        </w:rPr>
      </w:pPr>
      <w:r w:rsidRPr="001F31B7">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B803E2" w:rsidRPr="001F31B7" w:rsidRDefault="00B803E2" w:rsidP="006975F0">
      <w:pPr>
        <w:rPr>
          <w:rFonts w:ascii="Arial" w:hAnsi="Arial" w:cs="Arial"/>
          <w:bCs/>
          <w:sz w:val="24"/>
          <w:szCs w:val="24"/>
        </w:rPr>
      </w:pPr>
      <w:r w:rsidRPr="001F31B7">
        <w:rPr>
          <w:rFonts w:ascii="Arial" w:hAnsi="Arial" w:cs="Arial"/>
          <w:bCs/>
          <w:sz w:val="24"/>
          <w:szCs w:val="24"/>
        </w:rPr>
        <w:lastRenderedPageBreak/>
        <w:t>If staff have a mental health concern about a child that is also a safeguarding concern, immediate action should be taken</w:t>
      </w:r>
      <w:r w:rsidR="00E94D40" w:rsidRPr="001F31B7">
        <w:rPr>
          <w:rFonts w:ascii="Arial" w:hAnsi="Arial" w:cs="Arial"/>
          <w:bCs/>
          <w:sz w:val="24"/>
          <w:szCs w:val="24"/>
        </w:rPr>
        <w:t xml:space="preserve"> by following the procedures in this policy and</w:t>
      </w:r>
      <w:r w:rsidRPr="001F31B7">
        <w:rPr>
          <w:rFonts w:ascii="Arial" w:hAnsi="Arial" w:cs="Arial"/>
          <w:bCs/>
          <w:sz w:val="24"/>
          <w:szCs w:val="24"/>
        </w:rPr>
        <w:t xml:space="preserve"> speaking to the schools DSL</w:t>
      </w:r>
      <w:r w:rsidR="00E94D40" w:rsidRPr="001F31B7">
        <w:rPr>
          <w:rFonts w:ascii="Arial" w:hAnsi="Arial" w:cs="Arial"/>
          <w:bCs/>
          <w:sz w:val="24"/>
          <w:szCs w:val="24"/>
        </w:rPr>
        <w:t xml:space="preserve">.  </w:t>
      </w:r>
    </w:p>
    <w:p w:rsidR="003C0379" w:rsidRPr="001F31B7" w:rsidRDefault="00016053" w:rsidP="00757E87">
      <w:pPr>
        <w:spacing w:after="0" w:line="240" w:lineRule="auto"/>
        <w:rPr>
          <w:rFonts w:ascii="Arial" w:eastAsia="Times New Roman" w:hAnsi="Arial" w:cs="Arial"/>
          <w:b/>
          <w:sz w:val="24"/>
          <w:szCs w:val="24"/>
        </w:rPr>
      </w:pPr>
      <w:r w:rsidRPr="001F31B7">
        <w:rPr>
          <w:rFonts w:ascii="Arial" w:eastAsia="Times New Roman" w:hAnsi="Arial" w:cs="Arial"/>
          <w:b/>
          <w:bCs/>
          <w:i/>
          <w:iCs/>
          <w:sz w:val="24"/>
          <w:szCs w:val="24"/>
        </w:rPr>
        <w:t>PREVENT: Safeguarding Children and Young People from Radicalisation</w:t>
      </w:r>
    </w:p>
    <w:p w:rsidR="00E94D40" w:rsidRPr="001F31B7" w:rsidRDefault="00E94D40" w:rsidP="00757E87">
      <w:pPr>
        <w:spacing w:after="0" w:line="240" w:lineRule="auto"/>
        <w:rPr>
          <w:rFonts w:ascii="Arial" w:eastAsia="Times New Roman" w:hAnsi="Arial" w:cs="Arial"/>
          <w:b/>
          <w:sz w:val="24"/>
          <w:szCs w:val="24"/>
        </w:rPr>
      </w:pPr>
    </w:p>
    <w:p w:rsidR="00016053" w:rsidRPr="001F31B7" w:rsidRDefault="00016053" w:rsidP="00016053">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1F31B7">
        <w:rPr>
          <w:rFonts w:ascii="Arial" w:eastAsia="Times New Roman" w:hAnsi="Arial" w:cs="Arial"/>
          <w:bCs/>
          <w:sz w:val="24"/>
          <w:szCs w:val="24"/>
        </w:rPr>
        <w:br/>
      </w:r>
      <w:r w:rsidRPr="001F31B7">
        <w:rPr>
          <w:rFonts w:ascii="Arial" w:eastAsia="Times New Roman" w:hAnsi="Arial" w:cs="Arial"/>
          <w:bCs/>
          <w:sz w:val="24"/>
          <w:szCs w:val="24"/>
        </w:rPr>
        <w:br/>
        <w:t>All schools and colleges are subject to the Prevent Duty under Section 26 of the Counter Terrorism and Security Act 2015 (the CTSA 2015), in the exercise of their functions to have “due regard to the need to prevent people from being drawn into terrorism.”  KCSiE DfE 2020</w:t>
      </w:r>
    </w:p>
    <w:p w:rsidR="00016053" w:rsidRPr="001F31B7" w:rsidRDefault="00016053" w:rsidP="00016053">
      <w:pPr>
        <w:spacing w:after="0" w:line="240" w:lineRule="auto"/>
        <w:rPr>
          <w:rFonts w:ascii="Arial" w:eastAsia="Times New Roman" w:hAnsi="Arial" w:cs="Arial"/>
          <w:bCs/>
          <w:sz w:val="24"/>
          <w:szCs w:val="24"/>
        </w:rPr>
      </w:pPr>
    </w:p>
    <w:p w:rsidR="00016053" w:rsidRPr="001F31B7" w:rsidRDefault="00016053" w:rsidP="00016053">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rsidR="00016053" w:rsidRPr="001F31B7" w:rsidRDefault="00016053" w:rsidP="00016053">
      <w:pPr>
        <w:spacing w:after="0" w:line="240" w:lineRule="auto"/>
        <w:rPr>
          <w:rFonts w:ascii="Arial" w:eastAsia="Times New Roman" w:hAnsi="Arial" w:cs="Arial"/>
          <w:bCs/>
          <w:sz w:val="24"/>
          <w:szCs w:val="24"/>
        </w:rPr>
      </w:pPr>
    </w:p>
    <w:p w:rsidR="00016053" w:rsidRPr="001F31B7" w:rsidRDefault="00016053" w:rsidP="00016053">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0" w:name="_Hlk48483262"/>
      <w:r w:rsidRPr="001F31B7">
        <w:rPr>
          <w:rFonts w:ascii="Arial" w:eastAsia="Times New Roman" w:hAnsi="Arial" w:cs="Arial"/>
          <w:bCs/>
          <w:sz w:val="24"/>
          <w:szCs w:val="24"/>
        </w:rPr>
        <w:fldChar w:fldCharType="begin"/>
      </w:r>
      <w:r w:rsidRPr="001F31B7">
        <w:rPr>
          <w:rFonts w:ascii="Arial" w:eastAsia="Times New Roman" w:hAnsi="Arial" w:cs="Arial"/>
          <w:bCs/>
          <w:sz w:val="24"/>
          <w:szCs w:val="24"/>
        </w:rPr>
        <w:instrText xml:space="preserve"> HYPERLINK "https://hertsscb.proceduresonline.com/chapters/p_prevent_guide.html" </w:instrText>
      </w:r>
      <w:r w:rsidRPr="001F31B7">
        <w:rPr>
          <w:rFonts w:ascii="Arial" w:eastAsia="Times New Roman" w:hAnsi="Arial" w:cs="Arial"/>
          <w:bCs/>
          <w:sz w:val="24"/>
          <w:szCs w:val="24"/>
        </w:rPr>
        <w:fldChar w:fldCharType="separate"/>
      </w:r>
      <w:r w:rsidRPr="001F31B7">
        <w:rPr>
          <w:rStyle w:val="Hyperlink"/>
          <w:rFonts w:ascii="Arial" w:eastAsia="Times New Roman" w:hAnsi="Arial" w:cs="Arial"/>
          <w:sz w:val="24"/>
          <w:szCs w:val="24"/>
        </w:rPr>
        <w:t>https://hertsscb.proceduresonline.com/chapters/p_prevent_guide.html</w:t>
      </w:r>
      <w:r w:rsidRPr="001F31B7">
        <w:rPr>
          <w:rFonts w:ascii="Arial" w:eastAsia="Times New Roman" w:hAnsi="Arial" w:cs="Arial"/>
          <w:bCs/>
          <w:sz w:val="24"/>
          <w:szCs w:val="24"/>
        </w:rPr>
        <w:fldChar w:fldCharType="end"/>
      </w:r>
      <w:r w:rsidRPr="001F31B7">
        <w:rPr>
          <w:rFonts w:ascii="Arial" w:eastAsia="Times New Roman" w:hAnsi="Arial" w:cs="Arial"/>
          <w:bCs/>
          <w:sz w:val="24"/>
          <w:szCs w:val="24"/>
        </w:rPr>
        <w:t xml:space="preserve"> </w:t>
      </w:r>
      <w:bookmarkEnd w:id="0"/>
      <w:r w:rsidRPr="001F31B7">
        <w:rPr>
          <w:rFonts w:ascii="Arial" w:eastAsia="Times New Roman" w:hAnsi="Arial" w:cs="Arial"/>
          <w:bCs/>
          <w:sz w:val="24"/>
          <w:szCs w:val="24"/>
        </w:rPr>
        <w:t>which outlines the specific duties in Hertfordshire. This guidance also features advice on making a Prevent referral. (please note: at the time of writing this policy 6.25 of the HSCP CP procedures is under review)</w:t>
      </w:r>
    </w:p>
    <w:p w:rsidR="006975F0" w:rsidRPr="001F31B7" w:rsidRDefault="006975F0" w:rsidP="00757E87">
      <w:pPr>
        <w:spacing w:after="0" w:line="240" w:lineRule="auto"/>
        <w:rPr>
          <w:rFonts w:ascii="Arial" w:eastAsia="Times New Roman" w:hAnsi="Arial" w:cs="Arial"/>
          <w:bCs/>
          <w:sz w:val="24"/>
          <w:szCs w:val="24"/>
        </w:rPr>
      </w:pPr>
    </w:p>
    <w:p w:rsidR="00016053" w:rsidRPr="001F31B7" w:rsidRDefault="00016053" w:rsidP="00757E87">
      <w:pPr>
        <w:spacing w:after="0" w:line="240" w:lineRule="auto"/>
        <w:rPr>
          <w:rFonts w:ascii="Arial" w:eastAsia="Times New Roman" w:hAnsi="Arial" w:cs="Arial"/>
          <w:b/>
          <w:sz w:val="24"/>
          <w:szCs w:val="24"/>
        </w:rPr>
      </w:pPr>
    </w:p>
    <w:p w:rsidR="006975F0" w:rsidRPr="001F31B7" w:rsidRDefault="006975F0" w:rsidP="00757E87">
      <w:pPr>
        <w:spacing w:after="0" w:line="240" w:lineRule="auto"/>
        <w:rPr>
          <w:rFonts w:ascii="Arial" w:eastAsia="Times New Roman" w:hAnsi="Arial" w:cs="Arial"/>
          <w:b/>
          <w:sz w:val="24"/>
          <w:szCs w:val="24"/>
        </w:rPr>
      </w:pPr>
      <w:r w:rsidRPr="001F31B7">
        <w:rPr>
          <w:rFonts w:ascii="Arial" w:eastAsia="Times New Roman" w:hAnsi="Arial" w:cs="Arial"/>
          <w:b/>
          <w:sz w:val="24"/>
          <w:szCs w:val="24"/>
        </w:rPr>
        <w:t>Domestic Abuse</w:t>
      </w:r>
    </w:p>
    <w:p w:rsidR="00695674" w:rsidRPr="001F31B7" w:rsidRDefault="00695674" w:rsidP="00757E87">
      <w:pPr>
        <w:spacing w:after="0" w:line="240" w:lineRule="auto"/>
        <w:rPr>
          <w:rFonts w:ascii="Arial" w:eastAsia="Times New Roman" w:hAnsi="Arial" w:cs="Arial"/>
          <w:b/>
          <w:sz w:val="24"/>
          <w:szCs w:val="24"/>
        </w:rPr>
      </w:pPr>
    </w:p>
    <w:p w:rsidR="00695674" w:rsidRPr="001F31B7" w:rsidRDefault="00695674" w:rsidP="00757E87">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rsidR="00695674" w:rsidRPr="001F31B7" w:rsidRDefault="00695674" w:rsidP="00757E87">
      <w:pPr>
        <w:spacing w:after="0" w:line="240" w:lineRule="auto"/>
        <w:rPr>
          <w:rFonts w:ascii="Arial" w:eastAsia="Times New Roman" w:hAnsi="Arial" w:cs="Arial"/>
          <w:bCs/>
          <w:sz w:val="24"/>
          <w:szCs w:val="24"/>
        </w:rPr>
      </w:pPr>
    </w:p>
    <w:p w:rsidR="00695674" w:rsidRPr="001F31B7" w:rsidRDefault="00695674" w:rsidP="00757E87">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1F31B7">
        <w:rPr>
          <w:rFonts w:ascii="Arial" w:eastAsia="Times New Roman" w:hAnsi="Arial" w:cs="Arial"/>
          <w:bCs/>
          <w:sz w:val="24"/>
          <w:szCs w:val="24"/>
        </w:rPr>
        <w:t xml:space="preserve"> See Appendix 4 for information regarding Operation Encompass</w:t>
      </w:r>
    </w:p>
    <w:p w:rsidR="00695674" w:rsidRPr="001F31B7" w:rsidRDefault="00695674" w:rsidP="00757E87">
      <w:pPr>
        <w:spacing w:after="0" w:line="240" w:lineRule="auto"/>
        <w:rPr>
          <w:rFonts w:ascii="Arial" w:eastAsia="Times New Roman" w:hAnsi="Arial" w:cs="Arial"/>
          <w:bCs/>
          <w:sz w:val="24"/>
          <w:szCs w:val="24"/>
        </w:rPr>
      </w:pPr>
    </w:p>
    <w:p w:rsidR="00757E87" w:rsidRPr="001F31B7" w:rsidRDefault="00757E87" w:rsidP="00757E87">
      <w:pPr>
        <w:spacing w:after="0" w:line="240" w:lineRule="auto"/>
        <w:rPr>
          <w:rFonts w:ascii="Arial" w:eastAsia="Times New Roman" w:hAnsi="Arial" w:cs="Arial"/>
          <w:b/>
          <w:color w:val="FF0000"/>
          <w:sz w:val="24"/>
          <w:szCs w:val="24"/>
        </w:rPr>
      </w:pPr>
    </w:p>
    <w:p w:rsidR="00674F9D" w:rsidRPr="001F31B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1F31B7" w:rsidTr="00F15D66">
        <w:tc>
          <w:tcPr>
            <w:tcW w:w="10031" w:type="dxa"/>
            <w:shd w:val="clear" w:color="auto" w:fill="D9D9D9"/>
          </w:tcPr>
          <w:p w:rsidR="00F15D66" w:rsidRPr="001F31B7" w:rsidRDefault="00F15D66" w:rsidP="00F15D66">
            <w:pPr>
              <w:autoSpaceDE w:val="0"/>
              <w:autoSpaceDN w:val="0"/>
              <w:adjustRightInd w:val="0"/>
              <w:spacing w:after="220" w:line="240" w:lineRule="auto"/>
              <w:jc w:val="center"/>
              <w:rPr>
                <w:rFonts w:ascii="Arial" w:eastAsia="Times New Roman" w:hAnsi="Arial" w:cs="Arial"/>
                <w:b/>
                <w:color w:val="FF0000"/>
                <w:sz w:val="24"/>
                <w:szCs w:val="24"/>
                <w:lang w:eastAsia="en-GB"/>
              </w:rPr>
            </w:pPr>
          </w:p>
          <w:p w:rsidR="00A4000B" w:rsidRPr="001F31B7" w:rsidRDefault="009B3335" w:rsidP="001E07D3">
            <w:pPr>
              <w:autoSpaceDE w:val="0"/>
              <w:autoSpaceDN w:val="0"/>
              <w:adjustRightInd w:val="0"/>
              <w:spacing w:after="220" w:line="240" w:lineRule="auto"/>
              <w:rPr>
                <w:rFonts w:ascii="Arial" w:eastAsia="Times New Roman" w:hAnsi="Arial" w:cs="Arial"/>
                <w:color w:val="FF0000"/>
                <w:sz w:val="16"/>
                <w:szCs w:val="16"/>
                <w:lang w:eastAsia="en-GB"/>
              </w:rPr>
            </w:pPr>
            <w:r w:rsidRPr="001F31B7">
              <w:rPr>
                <w:rFonts w:ascii="Arial" w:eastAsia="Times New Roman" w:hAnsi="Arial" w:cs="Arial"/>
                <w:b/>
                <w:sz w:val="24"/>
                <w:szCs w:val="24"/>
                <w:lang w:eastAsia="en-GB"/>
              </w:rPr>
              <w:t>6</w:t>
            </w:r>
            <w:r w:rsidR="001E07D3" w:rsidRPr="001F31B7">
              <w:rPr>
                <w:rFonts w:ascii="Arial" w:eastAsia="Times New Roman" w:hAnsi="Arial" w:cs="Arial"/>
                <w:b/>
                <w:sz w:val="24"/>
                <w:szCs w:val="24"/>
                <w:lang w:eastAsia="en-GB"/>
              </w:rPr>
              <w:t>. DEALING WITH A DISCLOSURE</w:t>
            </w:r>
          </w:p>
        </w:tc>
      </w:tr>
    </w:tbl>
    <w:p w:rsidR="00F15D66" w:rsidRPr="001F31B7" w:rsidRDefault="00F15D66" w:rsidP="00A4000B">
      <w:pPr>
        <w:spacing w:after="0" w:line="240" w:lineRule="auto"/>
        <w:rPr>
          <w:rFonts w:ascii="Arial" w:eastAsia="Times New Roman" w:hAnsi="Arial" w:cs="Arial"/>
          <w:color w:val="FF0000"/>
          <w:sz w:val="24"/>
          <w:szCs w:val="24"/>
        </w:rPr>
      </w:pPr>
    </w:p>
    <w:p w:rsidR="007438FC" w:rsidRPr="001F31B7" w:rsidRDefault="007438FC" w:rsidP="007438FC">
      <w:pPr>
        <w:autoSpaceDE w:val="0"/>
        <w:autoSpaceDN w:val="0"/>
        <w:adjustRightInd w:val="0"/>
        <w:spacing w:after="0" w:line="240" w:lineRule="auto"/>
        <w:rPr>
          <w:rFonts w:ascii="Arial" w:eastAsia="Times New Roman" w:hAnsi="Arial" w:cs="Arial"/>
          <w:sz w:val="24"/>
          <w:szCs w:val="24"/>
        </w:rPr>
      </w:pPr>
      <w:r w:rsidRPr="001F31B7">
        <w:rPr>
          <w:rFonts w:ascii="Arial" w:eastAsia="Times New Roman" w:hAnsi="Arial" w:cs="Arial"/>
          <w:sz w:val="24"/>
          <w:szCs w:val="24"/>
        </w:rPr>
        <w:lastRenderedPageBreak/>
        <w:t xml:space="preserve">If a child confides in a member of staff/volunteer and requests that the information is kept secret, it is important that the member of staff/volunteer tell the child in a manner appropriate to the child’s age/stage of development that </w:t>
      </w:r>
      <w:r w:rsidRPr="001F31B7">
        <w:rPr>
          <w:rFonts w:ascii="Arial" w:eastAsia="Times New Roman" w:hAnsi="Arial" w:cs="Arial"/>
          <w:sz w:val="24"/>
          <w:szCs w:val="24"/>
          <w:lang w:eastAsia="en-GB"/>
        </w:rPr>
        <w:t xml:space="preserve">they cannot promise complete confidentiality – instead they must explain that they may need to pass information to other professionals to help keep the child or other children safe. </w:t>
      </w:r>
    </w:p>
    <w:p w:rsidR="007438FC" w:rsidRPr="001F31B7" w:rsidRDefault="007438FC" w:rsidP="00A4000B">
      <w:pPr>
        <w:spacing w:after="0" w:line="240" w:lineRule="auto"/>
        <w:rPr>
          <w:rFonts w:ascii="Arial" w:eastAsia="Times New Roman" w:hAnsi="Arial" w:cs="Arial"/>
          <w:sz w:val="24"/>
          <w:szCs w:val="24"/>
        </w:rPr>
      </w:pPr>
    </w:p>
    <w:p w:rsidR="00A4000B" w:rsidRPr="001F31B7" w:rsidRDefault="00F15D66" w:rsidP="00A4000B">
      <w:pPr>
        <w:spacing w:after="0" w:line="240" w:lineRule="auto"/>
        <w:rPr>
          <w:rFonts w:ascii="Arial" w:eastAsia="Times New Roman" w:hAnsi="Arial" w:cs="Arial"/>
          <w:sz w:val="24"/>
          <w:szCs w:val="24"/>
        </w:rPr>
      </w:pPr>
      <w:r w:rsidRPr="001F31B7">
        <w:rPr>
          <w:rFonts w:ascii="Arial" w:eastAsia="Times New Roman" w:hAnsi="Arial" w:cs="Arial"/>
          <w:sz w:val="24"/>
          <w:szCs w:val="24"/>
        </w:rPr>
        <w:t>I</w:t>
      </w:r>
      <w:r w:rsidR="00A4000B" w:rsidRPr="001F31B7">
        <w:rPr>
          <w:rFonts w:ascii="Arial" w:eastAsia="Times New Roman" w:hAnsi="Arial" w:cs="Arial"/>
          <w:sz w:val="24"/>
          <w:szCs w:val="24"/>
        </w:rPr>
        <w:t>f a child discloses that he or she has been abused in some way, the member of staff/volunteer should:</w:t>
      </w:r>
    </w:p>
    <w:p w:rsidR="00A4000B" w:rsidRPr="001F31B7" w:rsidRDefault="00A4000B" w:rsidP="00A4000B">
      <w:pPr>
        <w:spacing w:after="0" w:line="240" w:lineRule="auto"/>
        <w:rPr>
          <w:rFonts w:ascii="Arial" w:eastAsia="Times New Roman" w:hAnsi="Arial" w:cs="Arial"/>
          <w:sz w:val="24"/>
          <w:szCs w:val="24"/>
        </w:rPr>
      </w:pPr>
    </w:p>
    <w:p w:rsidR="00A4000B" w:rsidRPr="001F31B7" w:rsidRDefault="00A4000B" w:rsidP="00316541">
      <w:pPr>
        <w:numPr>
          <w:ilvl w:val="0"/>
          <w:numId w:val="4"/>
        </w:numPr>
        <w:spacing w:after="0" w:line="240" w:lineRule="auto"/>
        <w:rPr>
          <w:rFonts w:ascii="Arial" w:eastAsia="Times New Roman" w:hAnsi="Arial" w:cs="Arial"/>
          <w:sz w:val="24"/>
          <w:szCs w:val="24"/>
        </w:rPr>
      </w:pPr>
      <w:r w:rsidRPr="001F31B7">
        <w:rPr>
          <w:rFonts w:ascii="Arial" w:eastAsia="Times New Roman" w:hAnsi="Arial" w:cs="Arial"/>
          <w:sz w:val="24"/>
          <w:szCs w:val="24"/>
        </w:rPr>
        <w:t>Listen to what is being said without displaying shock or disbelief</w:t>
      </w:r>
    </w:p>
    <w:p w:rsidR="00A4000B" w:rsidRPr="001F31B7" w:rsidRDefault="00A4000B" w:rsidP="00A4000B">
      <w:pPr>
        <w:spacing w:after="0" w:line="240" w:lineRule="auto"/>
        <w:ind w:left="720"/>
        <w:rPr>
          <w:rFonts w:ascii="Arial" w:eastAsia="Times New Roman" w:hAnsi="Arial" w:cs="Arial"/>
          <w:sz w:val="24"/>
          <w:szCs w:val="24"/>
        </w:rPr>
      </w:pPr>
    </w:p>
    <w:p w:rsidR="00A4000B" w:rsidRPr="001F31B7" w:rsidRDefault="00A4000B" w:rsidP="00316541">
      <w:pPr>
        <w:numPr>
          <w:ilvl w:val="0"/>
          <w:numId w:val="4"/>
        </w:numPr>
        <w:spacing w:after="0" w:line="240" w:lineRule="auto"/>
        <w:rPr>
          <w:rFonts w:ascii="Arial" w:eastAsia="Times New Roman" w:hAnsi="Arial" w:cs="Arial"/>
          <w:sz w:val="24"/>
          <w:szCs w:val="24"/>
        </w:rPr>
      </w:pPr>
      <w:r w:rsidRPr="001F31B7">
        <w:rPr>
          <w:rFonts w:ascii="Arial" w:eastAsia="Times New Roman" w:hAnsi="Arial" w:cs="Arial"/>
          <w:sz w:val="24"/>
          <w:szCs w:val="24"/>
        </w:rPr>
        <w:t>Accept what is being said</w:t>
      </w:r>
    </w:p>
    <w:p w:rsidR="00A4000B" w:rsidRPr="001F31B7" w:rsidRDefault="00A4000B" w:rsidP="00A4000B">
      <w:pPr>
        <w:spacing w:after="0" w:line="240" w:lineRule="auto"/>
        <w:ind w:left="720"/>
        <w:rPr>
          <w:rFonts w:ascii="Arial" w:eastAsia="Times New Roman" w:hAnsi="Arial" w:cs="Arial"/>
          <w:sz w:val="24"/>
          <w:szCs w:val="24"/>
        </w:rPr>
      </w:pPr>
    </w:p>
    <w:p w:rsidR="00A4000B" w:rsidRPr="001F31B7" w:rsidRDefault="00A4000B" w:rsidP="00316541">
      <w:pPr>
        <w:numPr>
          <w:ilvl w:val="0"/>
          <w:numId w:val="4"/>
        </w:numPr>
        <w:spacing w:after="0" w:line="240" w:lineRule="auto"/>
        <w:rPr>
          <w:rFonts w:ascii="Arial" w:eastAsia="Times New Roman" w:hAnsi="Arial" w:cs="Arial"/>
          <w:sz w:val="24"/>
          <w:szCs w:val="24"/>
        </w:rPr>
      </w:pPr>
      <w:r w:rsidRPr="001F31B7">
        <w:rPr>
          <w:rFonts w:ascii="Arial" w:eastAsia="Times New Roman" w:hAnsi="Arial" w:cs="Arial"/>
          <w:sz w:val="24"/>
          <w:szCs w:val="24"/>
        </w:rPr>
        <w:t>Allow the child to talk freely</w:t>
      </w:r>
    </w:p>
    <w:p w:rsidR="00A4000B" w:rsidRPr="001F31B7" w:rsidRDefault="00A4000B" w:rsidP="00A4000B">
      <w:pPr>
        <w:spacing w:after="0" w:line="240" w:lineRule="auto"/>
        <w:ind w:left="720"/>
        <w:rPr>
          <w:rFonts w:ascii="Arial" w:eastAsia="Times New Roman" w:hAnsi="Arial" w:cs="Arial"/>
          <w:sz w:val="24"/>
          <w:szCs w:val="24"/>
        </w:rPr>
      </w:pPr>
    </w:p>
    <w:p w:rsidR="00A4000B" w:rsidRPr="001F31B7" w:rsidRDefault="00A4000B" w:rsidP="00316541">
      <w:pPr>
        <w:numPr>
          <w:ilvl w:val="0"/>
          <w:numId w:val="4"/>
        </w:numPr>
        <w:spacing w:after="0" w:line="240" w:lineRule="auto"/>
        <w:rPr>
          <w:rFonts w:ascii="Arial" w:eastAsia="Times New Roman" w:hAnsi="Arial" w:cs="Arial"/>
          <w:sz w:val="24"/>
          <w:szCs w:val="24"/>
        </w:rPr>
      </w:pPr>
      <w:r w:rsidRPr="001F31B7">
        <w:rPr>
          <w:rFonts w:ascii="Arial" w:eastAsia="Times New Roman" w:hAnsi="Arial" w:cs="Arial"/>
          <w:sz w:val="24"/>
          <w:szCs w:val="24"/>
        </w:rPr>
        <w:t>Reassure the child, but not make promises which might not be possible to keep</w:t>
      </w:r>
    </w:p>
    <w:p w:rsidR="00A4000B" w:rsidRPr="001F31B7" w:rsidRDefault="00A4000B" w:rsidP="00A4000B">
      <w:pPr>
        <w:spacing w:after="0" w:line="240" w:lineRule="auto"/>
        <w:ind w:left="720"/>
        <w:rPr>
          <w:rFonts w:ascii="Arial" w:eastAsia="Times New Roman" w:hAnsi="Arial" w:cs="Arial"/>
          <w:sz w:val="24"/>
          <w:szCs w:val="24"/>
        </w:rPr>
      </w:pPr>
    </w:p>
    <w:p w:rsidR="00A4000B" w:rsidRPr="001F31B7" w:rsidRDefault="009478BA" w:rsidP="00316541">
      <w:pPr>
        <w:pStyle w:val="ListParagraph"/>
        <w:numPr>
          <w:ilvl w:val="0"/>
          <w:numId w:val="3"/>
        </w:numPr>
        <w:rPr>
          <w:rFonts w:ascii="Arial" w:hAnsi="Arial" w:cs="Arial"/>
        </w:rPr>
      </w:pPr>
      <w:r w:rsidRPr="001F31B7">
        <w:rPr>
          <w:rFonts w:ascii="Arial" w:hAnsi="Arial" w:cs="Arial"/>
        </w:rPr>
        <w:t xml:space="preserve">Never promise a child that they will not tell anyone - as this may ultimately not be in the best interests of the child. </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Reassure him or her that what has happened is not his or her fault</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Stress that it was the right thing to tell</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Listen, only asking questions when necessary to clarify</w:t>
      </w:r>
      <w:r w:rsidR="00674F9D">
        <w:rPr>
          <w:rFonts w:ascii="Arial" w:eastAsia="Times New Roman" w:hAnsi="Arial" w:cs="Arial"/>
          <w:sz w:val="24"/>
          <w:szCs w:val="24"/>
        </w:rPr>
        <w:t xml:space="preserve"> what is being said.</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Not criticise the alleged perpetrator</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Explain what has to be done next and who has to be told</w:t>
      </w:r>
    </w:p>
    <w:p w:rsidR="00A4000B" w:rsidRPr="00757E87" w:rsidRDefault="00A4000B" w:rsidP="00A4000B">
      <w:pPr>
        <w:spacing w:after="0" w:line="240" w:lineRule="auto"/>
        <w:ind w:left="720"/>
        <w:rPr>
          <w:rFonts w:ascii="Arial" w:eastAsia="Times New Roman" w:hAnsi="Arial" w:cs="Arial"/>
          <w:sz w:val="24"/>
          <w:szCs w:val="24"/>
        </w:rPr>
      </w:pPr>
    </w:p>
    <w:p w:rsidR="00A4000B" w:rsidRPr="00757E87" w:rsidRDefault="00A4000B" w:rsidP="00316541">
      <w:pPr>
        <w:numPr>
          <w:ilvl w:val="0"/>
          <w:numId w:val="4"/>
        </w:numPr>
        <w:spacing w:after="0" w:line="240" w:lineRule="auto"/>
        <w:rPr>
          <w:rFonts w:ascii="Arial" w:eastAsia="Times New Roman" w:hAnsi="Arial" w:cs="Arial"/>
          <w:sz w:val="24"/>
          <w:szCs w:val="24"/>
        </w:rPr>
      </w:pPr>
      <w:r w:rsidRPr="00757E87">
        <w:rPr>
          <w:rFonts w:ascii="Arial" w:eastAsia="Times New Roman" w:hAnsi="Arial" w:cs="Arial"/>
          <w:sz w:val="24"/>
          <w:szCs w:val="24"/>
        </w:rPr>
        <w:t>Make a written record (see Record Keeping)</w:t>
      </w:r>
    </w:p>
    <w:p w:rsidR="00A4000B" w:rsidRPr="002A69FB" w:rsidRDefault="00A4000B" w:rsidP="00A4000B">
      <w:pPr>
        <w:spacing w:after="0" w:line="240" w:lineRule="auto"/>
        <w:ind w:left="720"/>
        <w:rPr>
          <w:rFonts w:ascii="Arial" w:eastAsia="Times New Roman" w:hAnsi="Arial" w:cs="Arial"/>
          <w:color w:val="FF0000"/>
          <w:sz w:val="24"/>
          <w:szCs w:val="24"/>
        </w:rPr>
      </w:pPr>
    </w:p>
    <w:p w:rsidR="00CC1E9A" w:rsidRDefault="00A4000B" w:rsidP="00316541">
      <w:pPr>
        <w:numPr>
          <w:ilvl w:val="0"/>
          <w:numId w:val="4"/>
        </w:numPr>
        <w:spacing w:after="0" w:line="240" w:lineRule="auto"/>
        <w:rPr>
          <w:rFonts w:ascii="Arial" w:eastAsia="Times New Roman" w:hAnsi="Arial" w:cs="Arial"/>
          <w:sz w:val="24"/>
          <w:szCs w:val="24"/>
        </w:rPr>
      </w:pPr>
      <w:bookmarkStart w:id="1" w:name="_Hlk48211958"/>
      <w:r w:rsidRPr="00757E87">
        <w:rPr>
          <w:rFonts w:ascii="Arial" w:eastAsia="Times New Roman" w:hAnsi="Arial" w:cs="Arial"/>
          <w:sz w:val="24"/>
          <w:szCs w:val="24"/>
        </w:rPr>
        <w:t xml:space="preserve">Pass the information to the </w:t>
      </w:r>
      <w:r w:rsidR="008C7268" w:rsidRPr="00757E87">
        <w:rPr>
          <w:rFonts w:ascii="Arial" w:eastAsia="Times New Roman" w:hAnsi="Arial" w:cs="Arial"/>
          <w:sz w:val="24"/>
          <w:szCs w:val="24"/>
        </w:rPr>
        <w:t>DSL</w:t>
      </w:r>
      <w:r w:rsidRPr="00757E87">
        <w:rPr>
          <w:rFonts w:ascii="Arial" w:eastAsia="Times New Roman" w:hAnsi="Arial" w:cs="Arial"/>
          <w:sz w:val="24"/>
          <w:szCs w:val="24"/>
        </w:rPr>
        <w:t xml:space="preserve"> without delay</w:t>
      </w:r>
      <w:r w:rsidR="00674F9D">
        <w:rPr>
          <w:rFonts w:ascii="Arial" w:eastAsia="Times New Roman" w:hAnsi="Arial" w:cs="Arial"/>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Pr>
          <w:rFonts w:ascii="Arial" w:eastAsia="Times New Roman" w:hAnsi="Arial" w:cs="Arial"/>
          <w:sz w:val="24"/>
          <w:szCs w:val="24"/>
        </w:rPr>
        <w:t xml:space="preserve"> to ensure reporting to Police and/or Children’s Services where necessary is not delayed</w:t>
      </w:r>
      <w:r w:rsidR="00674F9D">
        <w:rPr>
          <w:rFonts w:ascii="Arial" w:eastAsia="Times New Roman" w:hAnsi="Arial" w:cs="Arial"/>
          <w:sz w:val="24"/>
          <w:szCs w:val="24"/>
        </w:rPr>
        <w:t>)</w:t>
      </w:r>
    </w:p>
    <w:bookmarkEnd w:id="1"/>
    <w:p w:rsidR="002E0203" w:rsidRPr="002A69FB" w:rsidRDefault="002E0203" w:rsidP="00A4000B">
      <w:pPr>
        <w:spacing w:after="0" w:line="240" w:lineRule="auto"/>
        <w:rPr>
          <w:rFonts w:ascii="Arial" w:eastAsia="Times New Roman" w:hAnsi="Arial" w:cs="Arial"/>
          <w:b/>
          <w:color w:val="FF0000"/>
          <w:sz w:val="24"/>
          <w:szCs w:val="24"/>
        </w:rPr>
      </w:pPr>
    </w:p>
    <w:p w:rsidR="00A4000B" w:rsidRPr="00926B7D" w:rsidRDefault="00A4000B" w:rsidP="00A4000B">
      <w:pPr>
        <w:spacing w:after="0" w:line="240" w:lineRule="auto"/>
        <w:rPr>
          <w:rFonts w:ascii="Arial" w:eastAsia="Times New Roman" w:hAnsi="Arial" w:cs="Arial"/>
          <w:b/>
          <w:sz w:val="24"/>
          <w:szCs w:val="24"/>
        </w:rPr>
      </w:pPr>
      <w:r w:rsidRPr="00926B7D">
        <w:rPr>
          <w:rFonts w:ascii="Arial" w:eastAsia="Times New Roman" w:hAnsi="Arial" w:cs="Arial"/>
          <w:b/>
          <w:sz w:val="24"/>
          <w:szCs w:val="24"/>
        </w:rPr>
        <w:t>Support</w:t>
      </w:r>
    </w:p>
    <w:p w:rsidR="00A4000B" w:rsidRPr="00926B7D" w:rsidRDefault="00A4000B" w:rsidP="00A4000B">
      <w:pPr>
        <w:spacing w:after="0" w:line="240" w:lineRule="auto"/>
        <w:rPr>
          <w:rFonts w:ascii="Arial" w:eastAsia="Times New Roman" w:hAnsi="Arial" w:cs="Arial"/>
          <w:sz w:val="24"/>
          <w:szCs w:val="24"/>
        </w:rPr>
      </w:pPr>
    </w:p>
    <w:p w:rsidR="00A4000B" w:rsidRPr="00926B7D" w:rsidRDefault="00A4000B" w:rsidP="00A4000B">
      <w:pPr>
        <w:spacing w:after="0" w:line="240" w:lineRule="auto"/>
        <w:rPr>
          <w:rFonts w:ascii="Arial" w:eastAsia="Times New Roman" w:hAnsi="Arial" w:cs="Arial"/>
          <w:sz w:val="24"/>
          <w:szCs w:val="24"/>
        </w:rPr>
      </w:pPr>
      <w:r w:rsidRPr="00926B7D">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926B7D">
        <w:rPr>
          <w:rFonts w:ascii="Arial" w:eastAsia="Times New Roman" w:hAnsi="Arial" w:cs="Arial"/>
          <w:sz w:val="24"/>
          <w:szCs w:val="24"/>
        </w:rPr>
        <w:t>DSL</w:t>
      </w:r>
      <w:r w:rsidRPr="00926B7D">
        <w:rPr>
          <w:rFonts w:ascii="Arial" w:eastAsia="Times New Roman" w:hAnsi="Arial" w:cs="Arial"/>
          <w:sz w:val="24"/>
          <w:szCs w:val="24"/>
        </w:rPr>
        <w:t>.</w:t>
      </w:r>
    </w:p>
    <w:p w:rsidR="00A4000B" w:rsidRPr="00926B7D" w:rsidRDefault="00A4000B" w:rsidP="00A4000B">
      <w:pPr>
        <w:spacing w:after="0" w:line="240" w:lineRule="auto"/>
        <w:rPr>
          <w:rFonts w:ascii="Arial" w:eastAsia="Times New Roman" w:hAnsi="Arial" w:cs="Arial"/>
          <w:sz w:val="24"/>
          <w:szCs w:val="24"/>
        </w:rPr>
      </w:pPr>
    </w:p>
    <w:p w:rsidR="00A4000B" w:rsidRPr="00926B7D"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926B7D">
        <w:rPr>
          <w:rFonts w:ascii="Arial" w:eastAsia="Times New Roman" w:hAnsi="Arial" w:cs="Arial"/>
          <w:b/>
          <w:bCs/>
          <w:sz w:val="24"/>
          <w:szCs w:val="24"/>
          <w:lang w:eastAsia="en-GB"/>
        </w:rPr>
        <w:t xml:space="preserve">If </w:t>
      </w:r>
      <w:r w:rsidR="00A44A69" w:rsidRPr="00926B7D">
        <w:rPr>
          <w:rFonts w:ascii="Arial" w:eastAsia="Times New Roman" w:hAnsi="Arial" w:cs="Arial"/>
          <w:b/>
          <w:bCs/>
          <w:sz w:val="24"/>
          <w:szCs w:val="24"/>
          <w:lang w:eastAsia="en-GB"/>
        </w:rPr>
        <w:t>a school</w:t>
      </w:r>
      <w:r w:rsidR="00A4000B" w:rsidRPr="00926B7D">
        <w:rPr>
          <w:rFonts w:ascii="Arial" w:eastAsia="Times New Roman" w:hAnsi="Arial" w:cs="Arial"/>
          <w:b/>
          <w:bCs/>
          <w:sz w:val="24"/>
          <w:szCs w:val="24"/>
          <w:lang w:eastAsia="en-GB"/>
        </w:rPr>
        <w:t xml:space="preserve"> </w:t>
      </w:r>
      <w:r w:rsidRPr="00926B7D">
        <w:rPr>
          <w:rFonts w:ascii="Arial" w:eastAsia="Times New Roman" w:hAnsi="Arial" w:cs="Arial"/>
          <w:b/>
          <w:bCs/>
          <w:sz w:val="24"/>
          <w:szCs w:val="24"/>
          <w:lang w:eastAsia="en-GB"/>
        </w:rPr>
        <w:t>/</w:t>
      </w:r>
      <w:r w:rsidR="00A4000B" w:rsidRPr="00926B7D">
        <w:rPr>
          <w:rFonts w:ascii="Arial" w:eastAsia="Times New Roman" w:hAnsi="Arial" w:cs="Arial"/>
          <w:b/>
          <w:bCs/>
          <w:sz w:val="24"/>
          <w:szCs w:val="24"/>
          <w:lang w:eastAsia="en-GB"/>
        </w:rPr>
        <w:t>college staff</w:t>
      </w:r>
      <w:r w:rsidRPr="00926B7D">
        <w:rPr>
          <w:rFonts w:ascii="Arial" w:eastAsia="Times New Roman" w:hAnsi="Arial" w:cs="Arial"/>
          <w:b/>
          <w:bCs/>
          <w:sz w:val="24"/>
          <w:szCs w:val="24"/>
          <w:lang w:eastAsia="en-GB"/>
        </w:rPr>
        <w:t xml:space="preserve"> member receives a disclosure about potential harm caused by another staff member, they should s</w:t>
      </w:r>
      <w:r w:rsidR="00A4000B" w:rsidRPr="00926B7D">
        <w:rPr>
          <w:rFonts w:ascii="Arial" w:eastAsia="Times New Roman" w:hAnsi="Arial" w:cs="Arial"/>
          <w:b/>
          <w:bCs/>
          <w:sz w:val="24"/>
          <w:szCs w:val="24"/>
          <w:lang w:eastAsia="en-GB"/>
        </w:rPr>
        <w:t xml:space="preserve">ee section 11 </w:t>
      </w:r>
      <w:r w:rsidRPr="00926B7D">
        <w:rPr>
          <w:rFonts w:ascii="Arial" w:eastAsia="Times New Roman" w:hAnsi="Arial" w:cs="Arial"/>
          <w:b/>
          <w:bCs/>
          <w:sz w:val="24"/>
          <w:szCs w:val="24"/>
          <w:lang w:eastAsia="en-GB"/>
        </w:rPr>
        <w:t xml:space="preserve">of this policy– </w:t>
      </w:r>
      <w:r w:rsidRPr="00926B7D">
        <w:rPr>
          <w:rFonts w:ascii="Arial" w:eastAsia="Times New Roman" w:hAnsi="Arial" w:cs="Arial"/>
          <w:b/>
          <w:bCs/>
          <w:i/>
          <w:sz w:val="24"/>
          <w:szCs w:val="24"/>
          <w:lang w:eastAsia="en-GB"/>
        </w:rPr>
        <w:t xml:space="preserve">Allegations involving school staff/volunteers. </w:t>
      </w:r>
    </w:p>
    <w:p w:rsidR="00AE0A3E" w:rsidRPr="002A69FB" w:rsidRDefault="00A4000B" w:rsidP="009A1A5F">
      <w:pPr>
        <w:autoSpaceDE w:val="0"/>
        <w:autoSpaceDN w:val="0"/>
        <w:adjustRightInd w:val="0"/>
        <w:spacing w:after="0" w:line="240" w:lineRule="auto"/>
        <w:rPr>
          <w:rFonts w:ascii="Arial" w:eastAsia="Times New Roman" w:hAnsi="Arial" w:cs="Arial"/>
          <w:b/>
          <w:color w:val="FF0000"/>
          <w:sz w:val="24"/>
          <w:szCs w:val="24"/>
          <w:u w:val="single"/>
        </w:rPr>
      </w:pPr>
      <w:r w:rsidRPr="00926B7D">
        <w:rPr>
          <w:rFonts w:ascii="Arial" w:eastAsia="Times New Roman" w:hAnsi="Arial" w:cs="Arial"/>
          <w:sz w:val="24"/>
          <w:szCs w:val="24"/>
          <w:lang w:eastAsia="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2A69FB" w:rsidTr="000F33E7">
        <w:tc>
          <w:tcPr>
            <w:tcW w:w="10173" w:type="dxa"/>
            <w:shd w:val="clear" w:color="auto" w:fill="D9D9D9"/>
          </w:tcPr>
          <w:p w:rsidR="005D7D84" w:rsidRPr="002A69FB" w:rsidRDefault="005D7D84" w:rsidP="000F33E7">
            <w:pPr>
              <w:spacing w:after="0" w:line="240" w:lineRule="auto"/>
              <w:rPr>
                <w:rFonts w:ascii="Arial" w:eastAsia="Times New Roman" w:hAnsi="Arial" w:cs="Arial"/>
                <w:color w:val="FF0000"/>
                <w:sz w:val="24"/>
                <w:szCs w:val="24"/>
              </w:rPr>
            </w:pPr>
            <w:r w:rsidRPr="002A69FB">
              <w:rPr>
                <w:rFonts w:ascii="Arial" w:eastAsia="Times New Roman" w:hAnsi="Arial" w:cs="Arial"/>
                <w:color w:val="FF0000"/>
                <w:sz w:val="24"/>
                <w:szCs w:val="24"/>
              </w:rPr>
              <w:br w:type="page"/>
            </w:r>
          </w:p>
          <w:p w:rsidR="005D7D84" w:rsidRPr="00926B7D" w:rsidRDefault="009B3335" w:rsidP="001E07D3">
            <w:pPr>
              <w:spacing w:after="0" w:line="240" w:lineRule="auto"/>
              <w:rPr>
                <w:rFonts w:ascii="Arial" w:eastAsia="Times New Roman" w:hAnsi="Arial" w:cs="Arial"/>
                <w:b/>
                <w:sz w:val="24"/>
                <w:szCs w:val="24"/>
              </w:rPr>
            </w:pPr>
            <w:r w:rsidRPr="00926B7D">
              <w:rPr>
                <w:rFonts w:ascii="Arial" w:eastAsia="Times New Roman" w:hAnsi="Arial" w:cs="Arial"/>
                <w:b/>
                <w:sz w:val="24"/>
                <w:szCs w:val="24"/>
              </w:rPr>
              <w:lastRenderedPageBreak/>
              <w:t>7</w:t>
            </w:r>
            <w:r w:rsidR="005D7D84" w:rsidRPr="00926B7D">
              <w:rPr>
                <w:rFonts w:ascii="Arial" w:eastAsia="Times New Roman" w:hAnsi="Arial" w:cs="Arial"/>
                <w:b/>
                <w:sz w:val="24"/>
                <w:szCs w:val="24"/>
              </w:rPr>
              <w:t>.   RECORD KEEPING</w:t>
            </w:r>
          </w:p>
          <w:p w:rsidR="005D7D84" w:rsidRPr="002A69FB" w:rsidRDefault="005D7D84" w:rsidP="000F33E7">
            <w:pPr>
              <w:spacing w:after="0" w:line="240" w:lineRule="auto"/>
              <w:rPr>
                <w:rFonts w:ascii="Arial" w:eastAsia="Times New Roman" w:hAnsi="Arial" w:cs="Arial"/>
                <w:b/>
                <w:color w:val="FF0000"/>
                <w:sz w:val="24"/>
                <w:szCs w:val="24"/>
              </w:rPr>
            </w:pPr>
          </w:p>
        </w:tc>
      </w:tr>
    </w:tbl>
    <w:p w:rsidR="005D7D84" w:rsidRPr="002A69FB" w:rsidRDefault="005D7D84" w:rsidP="005D7D84">
      <w:pPr>
        <w:spacing w:after="0" w:line="240" w:lineRule="auto"/>
        <w:rPr>
          <w:rFonts w:ascii="Arial" w:eastAsia="Times New Roman" w:hAnsi="Arial" w:cs="Arial"/>
          <w:color w:val="FF0000"/>
          <w:sz w:val="24"/>
          <w:szCs w:val="24"/>
        </w:rPr>
      </w:pPr>
    </w:p>
    <w:p w:rsidR="00880390" w:rsidRPr="001F31B7" w:rsidRDefault="00880390" w:rsidP="00880390">
      <w:pPr>
        <w:autoSpaceDE w:val="0"/>
        <w:autoSpaceDN w:val="0"/>
        <w:adjustRightInd w:val="0"/>
        <w:spacing w:after="0" w:line="240" w:lineRule="auto"/>
        <w:rPr>
          <w:rFonts w:ascii="Arial" w:hAnsi="Arial" w:cs="Arial"/>
          <w:sz w:val="24"/>
          <w:szCs w:val="24"/>
        </w:rPr>
      </w:pPr>
      <w:r w:rsidRPr="00183895">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183895">
        <w:rPr>
          <w:rFonts w:ascii="Arial" w:hAnsi="Arial" w:cs="Arial"/>
          <w:sz w:val="24"/>
          <w:szCs w:val="24"/>
        </w:rPr>
        <w:t>information,</w:t>
      </w:r>
      <w:r w:rsidRPr="00183895">
        <w:rPr>
          <w:rFonts w:ascii="Arial" w:hAnsi="Arial" w:cs="Arial"/>
          <w:sz w:val="24"/>
          <w:szCs w:val="24"/>
        </w:rPr>
        <w:t xml:space="preserve"> which is sensitive and personal, and should be treated as ‘special category </w:t>
      </w:r>
      <w:r w:rsidRPr="001F31B7">
        <w:rPr>
          <w:rFonts w:ascii="Arial" w:hAnsi="Arial" w:cs="Arial"/>
          <w:sz w:val="24"/>
          <w:szCs w:val="24"/>
        </w:rPr>
        <w:t>personal data’</w:t>
      </w:r>
      <w:r w:rsidR="000A3B4D" w:rsidRPr="001F31B7">
        <w:rPr>
          <w:rFonts w:ascii="Arial" w:hAnsi="Arial" w:cs="Arial"/>
          <w:sz w:val="24"/>
          <w:szCs w:val="24"/>
        </w:rPr>
        <w:t>.</w:t>
      </w:r>
      <w:r w:rsidRPr="001F31B7">
        <w:rPr>
          <w:rFonts w:ascii="Arial" w:hAnsi="Arial" w:cs="Arial"/>
          <w:sz w:val="24"/>
          <w:szCs w:val="24"/>
        </w:rPr>
        <w:t xml:space="preserve"> </w:t>
      </w:r>
    </w:p>
    <w:p w:rsidR="00880390" w:rsidRPr="001F31B7" w:rsidRDefault="00BD5586" w:rsidP="00BD5586">
      <w:pPr>
        <w:tabs>
          <w:tab w:val="left" w:pos="3600"/>
        </w:tabs>
        <w:autoSpaceDE w:val="0"/>
        <w:autoSpaceDN w:val="0"/>
        <w:adjustRightInd w:val="0"/>
        <w:spacing w:after="0" w:line="240" w:lineRule="auto"/>
        <w:rPr>
          <w:rFonts w:ascii="Arial" w:hAnsi="Arial" w:cs="Arial"/>
          <w:color w:val="FF0000"/>
          <w:sz w:val="23"/>
          <w:szCs w:val="23"/>
        </w:rPr>
      </w:pPr>
      <w:r w:rsidRPr="001F31B7">
        <w:rPr>
          <w:rFonts w:ascii="Arial" w:hAnsi="Arial" w:cs="Arial"/>
          <w:sz w:val="23"/>
          <w:szCs w:val="23"/>
        </w:rPr>
        <w:tab/>
      </w:r>
    </w:p>
    <w:p w:rsidR="00E50103" w:rsidRPr="001F31B7" w:rsidRDefault="00E50103" w:rsidP="00E50103">
      <w:pPr>
        <w:autoSpaceDE w:val="0"/>
        <w:autoSpaceDN w:val="0"/>
        <w:adjustRightInd w:val="0"/>
        <w:spacing w:after="0" w:line="240" w:lineRule="auto"/>
        <w:rPr>
          <w:rFonts w:ascii="Arial" w:hAnsi="Arial" w:cs="Arial"/>
          <w:sz w:val="24"/>
          <w:szCs w:val="24"/>
        </w:rPr>
      </w:pPr>
      <w:r w:rsidRPr="001F31B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1F31B7">
        <w:rPr>
          <w:rFonts w:ascii="Arial" w:hAnsi="Arial" w:cs="Arial"/>
          <w:sz w:val="24"/>
          <w:szCs w:val="24"/>
        </w:rPr>
        <w:t>DSL</w:t>
      </w:r>
      <w:r w:rsidRPr="001F31B7">
        <w:rPr>
          <w:rFonts w:ascii="Arial" w:hAnsi="Arial" w:cs="Arial"/>
          <w:sz w:val="24"/>
          <w:szCs w:val="24"/>
        </w:rPr>
        <w:t xml:space="preserve">. </w:t>
      </w:r>
    </w:p>
    <w:p w:rsidR="00E50103" w:rsidRPr="001F31B7" w:rsidRDefault="00E50103" w:rsidP="005D7D84">
      <w:pPr>
        <w:spacing w:after="0" w:line="240" w:lineRule="auto"/>
        <w:rPr>
          <w:rFonts w:ascii="Arial" w:eastAsia="Times New Roman" w:hAnsi="Arial" w:cs="Arial"/>
          <w:sz w:val="24"/>
          <w:szCs w:val="24"/>
        </w:rPr>
      </w:pPr>
    </w:p>
    <w:p w:rsidR="005D7D84" w:rsidRPr="001F31B7" w:rsidRDefault="005D7D84" w:rsidP="00316541">
      <w:pPr>
        <w:numPr>
          <w:ilvl w:val="0"/>
          <w:numId w:val="5"/>
        </w:numPr>
        <w:spacing w:after="0" w:line="240" w:lineRule="auto"/>
        <w:rPr>
          <w:rFonts w:ascii="Arial" w:eastAsia="Times New Roman" w:hAnsi="Arial" w:cs="Arial"/>
          <w:sz w:val="24"/>
          <w:szCs w:val="24"/>
        </w:rPr>
      </w:pPr>
      <w:r w:rsidRPr="001F31B7">
        <w:rPr>
          <w:rFonts w:ascii="Arial" w:eastAsia="Times New Roman" w:hAnsi="Arial" w:cs="Arial"/>
          <w:sz w:val="24"/>
          <w:szCs w:val="24"/>
        </w:rPr>
        <w:t>Record as soon as possible after the conversation</w:t>
      </w:r>
      <w:r w:rsidR="00926B7D" w:rsidRPr="001F31B7">
        <w:rPr>
          <w:rFonts w:ascii="Arial" w:eastAsia="Times New Roman" w:hAnsi="Arial" w:cs="Arial"/>
          <w:sz w:val="24"/>
          <w:szCs w:val="24"/>
        </w:rPr>
        <w:t xml:space="preserve">. </w:t>
      </w:r>
      <w:r w:rsidRPr="001F31B7">
        <w:rPr>
          <w:rFonts w:ascii="Arial" w:eastAsia="Times New Roman" w:hAnsi="Arial" w:cs="Arial"/>
          <w:sz w:val="24"/>
          <w:szCs w:val="24"/>
        </w:rPr>
        <w:t>Use the school</w:t>
      </w:r>
      <w:r w:rsidR="00926B7D" w:rsidRPr="001F31B7">
        <w:rPr>
          <w:rFonts w:ascii="Arial" w:eastAsia="Times New Roman" w:hAnsi="Arial" w:cs="Arial"/>
          <w:sz w:val="24"/>
          <w:szCs w:val="24"/>
        </w:rPr>
        <w:t xml:space="preserve">s Child Protection Recording system which may be electronic or using a </w:t>
      </w:r>
      <w:r w:rsidRPr="001F31B7">
        <w:rPr>
          <w:rFonts w:ascii="Arial" w:eastAsia="Times New Roman" w:hAnsi="Arial" w:cs="Arial"/>
          <w:sz w:val="24"/>
          <w:szCs w:val="24"/>
        </w:rPr>
        <w:t>record of concern sheet.  (pro-forma available on the Hertfordshire Grid for Learning</w:t>
      </w:r>
      <w:r w:rsidR="009A6120" w:rsidRPr="001F31B7">
        <w:rPr>
          <w:rFonts w:ascii="Arial" w:eastAsia="Times New Roman" w:hAnsi="Arial" w:cs="Arial"/>
          <w:sz w:val="24"/>
          <w:szCs w:val="24"/>
        </w:rPr>
        <w:t xml:space="preserve"> (HGFL)</w:t>
      </w:r>
      <w:r w:rsidRPr="001F31B7">
        <w:rPr>
          <w:rFonts w:ascii="Arial" w:eastAsia="Times New Roman" w:hAnsi="Arial" w:cs="Arial"/>
          <w:sz w:val="24"/>
          <w:szCs w:val="24"/>
        </w:rPr>
        <w:t>)</w:t>
      </w:r>
    </w:p>
    <w:p w:rsidR="005D7D84" w:rsidRPr="001F31B7" w:rsidRDefault="005D7D84" w:rsidP="005D7D84">
      <w:pPr>
        <w:spacing w:after="0" w:line="240" w:lineRule="auto"/>
        <w:rPr>
          <w:rFonts w:ascii="Arial" w:eastAsia="Times New Roman" w:hAnsi="Arial" w:cs="Arial"/>
          <w:sz w:val="24"/>
          <w:szCs w:val="24"/>
        </w:rPr>
      </w:pPr>
    </w:p>
    <w:p w:rsidR="005D7D84" w:rsidRPr="001F31B7" w:rsidRDefault="00926B7D" w:rsidP="005D7D84">
      <w:pPr>
        <w:numPr>
          <w:ilvl w:val="0"/>
          <w:numId w:val="1"/>
        </w:numPr>
        <w:spacing w:after="0" w:line="240" w:lineRule="auto"/>
        <w:rPr>
          <w:rFonts w:ascii="Arial" w:eastAsia="Times New Roman" w:hAnsi="Arial" w:cs="Arial"/>
          <w:sz w:val="24"/>
          <w:szCs w:val="24"/>
        </w:rPr>
      </w:pPr>
      <w:r w:rsidRPr="001F31B7">
        <w:rPr>
          <w:rFonts w:ascii="Arial" w:eastAsia="Times New Roman" w:hAnsi="Arial" w:cs="Arial"/>
          <w:sz w:val="24"/>
          <w:szCs w:val="24"/>
        </w:rPr>
        <w:t xml:space="preserve">Ensure the </w:t>
      </w:r>
      <w:r w:rsidR="005D7D84" w:rsidRPr="001F31B7">
        <w:rPr>
          <w:rFonts w:ascii="Arial" w:eastAsia="Times New Roman" w:hAnsi="Arial" w:cs="Arial"/>
          <w:sz w:val="24"/>
          <w:szCs w:val="24"/>
        </w:rPr>
        <w:t xml:space="preserve">date, time, place </w:t>
      </w:r>
      <w:r w:rsidRPr="001F31B7">
        <w:rPr>
          <w:rFonts w:ascii="Arial" w:eastAsia="Times New Roman" w:hAnsi="Arial" w:cs="Arial"/>
          <w:sz w:val="24"/>
          <w:szCs w:val="24"/>
        </w:rPr>
        <w:t xml:space="preserve">is </w:t>
      </w:r>
      <w:r w:rsidR="00183895" w:rsidRPr="001F31B7">
        <w:rPr>
          <w:rFonts w:ascii="Arial" w:eastAsia="Times New Roman" w:hAnsi="Arial" w:cs="Arial"/>
          <w:sz w:val="24"/>
          <w:szCs w:val="24"/>
        </w:rPr>
        <w:t>recorded,</w:t>
      </w:r>
      <w:r w:rsidRPr="001F31B7">
        <w:rPr>
          <w:rFonts w:ascii="Arial" w:eastAsia="Times New Roman" w:hAnsi="Arial" w:cs="Arial"/>
          <w:sz w:val="24"/>
          <w:szCs w:val="24"/>
        </w:rPr>
        <w:t xml:space="preserve"> </w:t>
      </w:r>
      <w:r w:rsidR="005D7D84" w:rsidRPr="001F31B7">
        <w:rPr>
          <w:rFonts w:ascii="Arial" w:eastAsia="Times New Roman" w:hAnsi="Arial" w:cs="Arial"/>
          <w:sz w:val="24"/>
          <w:szCs w:val="24"/>
        </w:rPr>
        <w:t>and any noticeable non-verbal behaviour and the words used by the child</w:t>
      </w:r>
    </w:p>
    <w:p w:rsidR="005D7D84" w:rsidRPr="001F31B7" w:rsidRDefault="005D7D84" w:rsidP="005D7D84">
      <w:pPr>
        <w:spacing w:after="0" w:line="240" w:lineRule="auto"/>
        <w:rPr>
          <w:rFonts w:ascii="Arial" w:eastAsia="Times New Roman" w:hAnsi="Arial" w:cs="Arial"/>
          <w:color w:val="FF0000"/>
          <w:sz w:val="24"/>
          <w:szCs w:val="24"/>
        </w:rPr>
      </w:pPr>
    </w:p>
    <w:p w:rsidR="005D7D84" w:rsidRPr="001F31B7" w:rsidRDefault="009A6120" w:rsidP="005D7D84">
      <w:pPr>
        <w:numPr>
          <w:ilvl w:val="0"/>
          <w:numId w:val="1"/>
        </w:numPr>
        <w:spacing w:after="0" w:line="240" w:lineRule="auto"/>
        <w:rPr>
          <w:rFonts w:ascii="Arial" w:eastAsia="Times New Roman" w:hAnsi="Arial" w:cs="Arial"/>
          <w:sz w:val="24"/>
          <w:szCs w:val="24"/>
        </w:rPr>
      </w:pPr>
      <w:r w:rsidRPr="001F31B7">
        <w:rPr>
          <w:rFonts w:ascii="Arial" w:eastAsia="Times New Roman" w:hAnsi="Arial" w:cs="Arial"/>
          <w:sz w:val="24"/>
          <w:szCs w:val="24"/>
        </w:rPr>
        <w:t>Use the body map on</w:t>
      </w:r>
      <w:r w:rsidR="00926B7D" w:rsidRPr="001F31B7">
        <w:rPr>
          <w:rFonts w:ascii="Arial" w:eastAsia="Times New Roman" w:hAnsi="Arial" w:cs="Arial"/>
          <w:sz w:val="24"/>
          <w:szCs w:val="24"/>
        </w:rPr>
        <w:t xml:space="preserve"> the schools recording system or the proforma body map available on </w:t>
      </w:r>
      <w:r w:rsidRPr="001F31B7">
        <w:rPr>
          <w:rFonts w:ascii="Arial" w:eastAsia="Times New Roman" w:hAnsi="Arial" w:cs="Arial"/>
          <w:sz w:val="24"/>
          <w:szCs w:val="24"/>
        </w:rPr>
        <w:t>HGFL</w:t>
      </w:r>
      <w:r w:rsidR="00926B7D" w:rsidRPr="001F31B7">
        <w:rPr>
          <w:rFonts w:ascii="Arial" w:eastAsia="Times New Roman" w:hAnsi="Arial" w:cs="Arial"/>
          <w:sz w:val="24"/>
          <w:szCs w:val="24"/>
        </w:rPr>
        <w:t>,</w:t>
      </w:r>
      <w:r w:rsidRPr="001F31B7">
        <w:rPr>
          <w:rFonts w:ascii="Arial" w:eastAsia="Times New Roman" w:hAnsi="Arial" w:cs="Arial"/>
          <w:sz w:val="24"/>
          <w:szCs w:val="24"/>
        </w:rPr>
        <w:t xml:space="preserve"> t</w:t>
      </w:r>
      <w:r w:rsidR="005D7D84" w:rsidRPr="001F31B7">
        <w:rPr>
          <w:rFonts w:ascii="Arial" w:eastAsia="Times New Roman" w:hAnsi="Arial" w:cs="Arial"/>
          <w:sz w:val="24"/>
          <w:szCs w:val="24"/>
        </w:rPr>
        <w:t>o indicate the position of any injuries</w:t>
      </w:r>
      <w:r w:rsidR="00183895" w:rsidRPr="001F31B7">
        <w:rPr>
          <w:rFonts w:ascii="Arial" w:eastAsia="Times New Roman" w:hAnsi="Arial" w:cs="Arial"/>
          <w:sz w:val="24"/>
          <w:szCs w:val="24"/>
        </w:rPr>
        <w:t xml:space="preserve"> and a clear description of the injury</w:t>
      </w:r>
    </w:p>
    <w:p w:rsidR="005D7D84" w:rsidRPr="001F31B7" w:rsidRDefault="005D7D84" w:rsidP="005D7D84">
      <w:pPr>
        <w:spacing w:after="0" w:line="240" w:lineRule="auto"/>
        <w:rPr>
          <w:rFonts w:ascii="Arial" w:eastAsia="Times New Roman" w:hAnsi="Arial" w:cs="Arial"/>
          <w:sz w:val="24"/>
          <w:szCs w:val="24"/>
        </w:rPr>
      </w:pPr>
    </w:p>
    <w:p w:rsidR="005D7D84" w:rsidRPr="001F31B7" w:rsidRDefault="005D7D84" w:rsidP="005D7D84">
      <w:pPr>
        <w:numPr>
          <w:ilvl w:val="0"/>
          <w:numId w:val="1"/>
        </w:numPr>
        <w:spacing w:after="0" w:line="240" w:lineRule="auto"/>
        <w:rPr>
          <w:rFonts w:ascii="Arial" w:eastAsia="Times New Roman" w:hAnsi="Arial" w:cs="Arial"/>
          <w:sz w:val="24"/>
          <w:szCs w:val="24"/>
        </w:rPr>
      </w:pPr>
      <w:r w:rsidRPr="001F31B7">
        <w:rPr>
          <w:rFonts w:ascii="Arial" w:eastAsia="Times New Roman" w:hAnsi="Arial" w:cs="Arial"/>
          <w:sz w:val="24"/>
          <w:szCs w:val="24"/>
        </w:rPr>
        <w:t>Record statements and observations rather than interpretations or assumptions</w:t>
      </w:r>
    </w:p>
    <w:p w:rsidR="00AE34A5" w:rsidRPr="001F31B7" w:rsidRDefault="00AE34A5" w:rsidP="00AE34A5">
      <w:pPr>
        <w:pStyle w:val="ListParagraph"/>
        <w:rPr>
          <w:rFonts w:ascii="Arial" w:hAnsi="Arial" w:cs="Arial"/>
        </w:rPr>
      </w:pPr>
    </w:p>
    <w:p w:rsidR="00AE34A5" w:rsidRPr="001F31B7" w:rsidRDefault="00AE34A5" w:rsidP="00AE34A5">
      <w:pPr>
        <w:numPr>
          <w:ilvl w:val="0"/>
          <w:numId w:val="1"/>
        </w:numPr>
        <w:spacing w:after="0" w:line="240" w:lineRule="auto"/>
        <w:rPr>
          <w:rFonts w:ascii="Arial" w:eastAsia="Times New Roman" w:hAnsi="Arial" w:cs="Arial"/>
          <w:sz w:val="24"/>
          <w:szCs w:val="24"/>
        </w:rPr>
      </w:pPr>
      <w:r w:rsidRPr="001F31B7">
        <w:rPr>
          <w:rFonts w:ascii="Arial" w:eastAsia="Times New Roman" w:hAnsi="Arial" w:cs="Arial"/>
          <w:sz w:val="24"/>
          <w:szCs w:val="24"/>
        </w:rPr>
        <w:t>Do not destroy the original records in case they are needed by a court</w:t>
      </w:r>
    </w:p>
    <w:p w:rsidR="005D7D84" w:rsidRPr="001F31B7" w:rsidRDefault="005D7D84" w:rsidP="005D7D84">
      <w:pPr>
        <w:spacing w:after="0" w:line="240" w:lineRule="auto"/>
        <w:rPr>
          <w:rFonts w:ascii="Arial" w:eastAsia="Times New Roman" w:hAnsi="Arial" w:cs="Arial"/>
          <w:color w:val="FF0000"/>
          <w:sz w:val="24"/>
          <w:szCs w:val="24"/>
        </w:rPr>
      </w:pPr>
    </w:p>
    <w:p w:rsidR="005D7D84" w:rsidRDefault="005D7D84" w:rsidP="00926B7D">
      <w:pPr>
        <w:pStyle w:val="ListParagraph"/>
        <w:numPr>
          <w:ilvl w:val="0"/>
          <w:numId w:val="1"/>
        </w:numPr>
        <w:rPr>
          <w:rFonts w:ascii="Arial" w:hAnsi="Arial" w:cs="Arial"/>
        </w:rPr>
      </w:pPr>
      <w:r w:rsidRPr="001F31B7">
        <w:rPr>
          <w:rFonts w:ascii="Arial" w:hAnsi="Arial" w:cs="Arial"/>
        </w:rPr>
        <w:t>All records need to be given to</w:t>
      </w:r>
      <w:r w:rsidRPr="00926B7D">
        <w:rPr>
          <w:rFonts w:ascii="Arial" w:hAnsi="Arial" w:cs="Arial"/>
        </w:rPr>
        <w:t xml:space="preserve"> the </w:t>
      </w:r>
      <w:r w:rsidR="008C7268" w:rsidRPr="00926B7D">
        <w:rPr>
          <w:rFonts w:ascii="Arial" w:hAnsi="Arial" w:cs="Arial"/>
        </w:rPr>
        <w:t>DSL</w:t>
      </w:r>
      <w:r w:rsidRPr="00926B7D">
        <w:rPr>
          <w:rFonts w:ascii="Arial" w:hAnsi="Arial" w:cs="Arial"/>
        </w:rPr>
        <w:t xml:space="preserve"> promptly. No copies should be retained by the member of staff or volunteer.</w:t>
      </w:r>
    </w:p>
    <w:p w:rsidR="007438FC" w:rsidRPr="007438FC" w:rsidRDefault="007438FC" w:rsidP="007438FC">
      <w:pPr>
        <w:pStyle w:val="ListParagraph"/>
        <w:rPr>
          <w:rFonts w:ascii="Arial" w:hAnsi="Arial" w:cs="Arial"/>
        </w:rPr>
      </w:pPr>
    </w:p>
    <w:p w:rsidR="005D7D84" w:rsidRPr="002A69FB" w:rsidRDefault="005D7D84" w:rsidP="005D7D84">
      <w:pPr>
        <w:autoSpaceDE w:val="0"/>
        <w:autoSpaceDN w:val="0"/>
        <w:adjustRightInd w:val="0"/>
        <w:spacing w:after="0" w:line="240" w:lineRule="auto"/>
        <w:rPr>
          <w:rFonts w:ascii="Arial" w:eastAsia="Times New Roman" w:hAnsi="Arial" w:cs="Arial"/>
          <w:color w:val="FF0000"/>
          <w:sz w:val="24"/>
          <w:szCs w:val="24"/>
          <w:lang w:val="en"/>
        </w:rPr>
      </w:pPr>
      <w:r w:rsidRPr="008C5320">
        <w:rPr>
          <w:rFonts w:ascii="Arial" w:eastAsia="Times New Roman" w:hAnsi="Arial" w:cs="Arial"/>
          <w:sz w:val="24"/>
          <w:szCs w:val="24"/>
          <w:lang w:val="en"/>
        </w:rPr>
        <w:t xml:space="preserve">The </w:t>
      </w:r>
      <w:r w:rsidR="008C7268" w:rsidRPr="008C5320">
        <w:rPr>
          <w:rFonts w:ascii="Arial" w:eastAsia="Times New Roman" w:hAnsi="Arial" w:cs="Arial"/>
          <w:sz w:val="24"/>
          <w:szCs w:val="24"/>
        </w:rPr>
        <w:t>DSL</w:t>
      </w:r>
      <w:r w:rsidRPr="008C5320">
        <w:rPr>
          <w:rFonts w:ascii="Arial" w:eastAsia="Times New Roman" w:hAnsi="Arial" w:cs="Arial"/>
          <w:sz w:val="24"/>
          <w:szCs w:val="24"/>
        </w:rPr>
        <w:t xml:space="preserve"> will ensure that all safeguarding records are managed in accordance with the</w:t>
      </w:r>
      <w:r w:rsidRPr="008C5320">
        <w:rPr>
          <w:rFonts w:ascii="Arial" w:eastAsia="Times New Roman" w:hAnsi="Arial" w:cs="Arial"/>
          <w:sz w:val="24"/>
          <w:szCs w:val="24"/>
          <w:lang w:val="en"/>
        </w:rPr>
        <w:t xml:space="preserve"> Education (Pupil Information) (England) Regulations 2005</w:t>
      </w:r>
      <w:r w:rsidR="008C5320">
        <w:rPr>
          <w:rFonts w:ascii="Arial" w:eastAsia="Times New Roman" w:hAnsi="Arial" w:cs="Arial"/>
          <w:sz w:val="24"/>
          <w:szCs w:val="24"/>
          <w:lang w:val="en"/>
        </w:rPr>
        <w:t>.</w:t>
      </w:r>
    </w:p>
    <w:p w:rsidR="00556B03" w:rsidRPr="002A69FB"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2A69FB" w:rsidTr="00F15D66">
        <w:tc>
          <w:tcPr>
            <w:tcW w:w="10173" w:type="dxa"/>
            <w:shd w:val="clear" w:color="auto" w:fill="D9D9D9"/>
          </w:tcPr>
          <w:p w:rsidR="00F15D66" w:rsidRPr="002A69FB" w:rsidRDefault="00A4000B" w:rsidP="00A4000B">
            <w:pPr>
              <w:spacing w:after="0" w:line="240" w:lineRule="auto"/>
              <w:rPr>
                <w:rFonts w:ascii="Arial" w:eastAsia="Times New Roman" w:hAnsi="Arial" w:cs="Arial"/>
                <w:b/>
                <w:color w:val="FF0000"/>
                <w:sz w:val="24"/>
                <w:szCs w:val="24"/>
              </w:rPr>
            </w:pPr>
            <w:r w:rsidRPr="002A69FB">
              <w:rPr>
                <w:rFonts w:ascii="Arial" w:eastAsia="Times New Roman" w:hAnsi="Arial" w:cs="Arial"/>
                <w:b/>
                <w:color w:val="FF0000"/>
                <w:sz w:val="24"/>
                <w:szCs w:val="24"/>
              </w:rPr>
              <w:br w:type="page"/>
            </w:r>
          </w:p>
          <w:p w:rsidR="00A4000B" w:rsidRPr="00926B7D" w:rsidRDefault="009B3335" w:rsidP="001E07D3">
            <w:pPr>
              <w:spacing w:after="0" w:line="240" w:lineRule="auto"/>
              <w:rPr>
                <w:rFonts w:ascii="Arial" w:eastAsia="Times New Roman" w:hAnsi="Arial" w:cs="Arial"/>
                <w:b/>
                <w:sz w:val="24"/>
                <w:szCs w:val="24"/>
              </w:rPr>
            </w:pPr>
            <w:r w:rsidRPr="00926B7D">
              <w:rPr>
                <w:rFonts w:ascii="Arial" w:eastAsia="Times New Roman" w:hAnsi="Arial" w:cs="Arial"/>
                <w:b/>
                <w:sz w:val="24"/>
                <w:szCs w:val="24"/>
              </w:rPr>
              <w:t>8</w:t>
            </w:r>
            <w:r w:rsidR="00A4000B" w:rsidRPr="00926B7D">
              <w:rPr>
                <w:rFonts w:ascii="Arial" w:eastAsia="Times New Roman" w:hAnsi="Arial" w:cs="Arial"/>
                <w:b/>
                <w:sz w:val="24"/>
                <w:szCs w:val="24"/>
              </w:rPr>
              <w:t>.   CONFIDENTIALITY</w:t>
            </w:r>
          </w:p>
          <w:p w:rsidR="00F15D66" w:rsidRPr="002A69FB" w:rsidRDefault="00F15D66" w:rsidP="00A4000B">
            <w:pPr>
              <w:spacing w:after="0" w:line="240" w:lineRule="auto"/>
              <w:rPr>
                <w:rFonts w:ascii="Arial" w:eastAsia="Times New Roman" w:hAnsi="Arial" w:cs="Arial"/>
                <w:b/>
                <w:color w:val="FF0000"/>
                <w:sz w:val="24"/>
                <w:szCs w:val="24"/>
              </w:rPr>
            </w:pPr>
          </w:p>
        </w:tc>
      </w:tr>
    </w:tbl>
    <w:p w:rsidR="00A4000B" w:rsidRPr="002A69FB" w:rsidRDefault="00A4000B" w:rsidP="00A4000B">
      <w:pPr>
        <w:spacing w:after="0" w:line="240" w:lineRule="auto"/>
        <w:rPr>
          <w:rFonts w:ascii="Arial" w:eastAsia="Times New Roman" w:hAnsi="Arial" w:cs="Arial"/>
          <w:color w:val="FF0000"/>
          <w:sz w:val="24"/>
          <w:szCs w:val="24"/>
        </w:rPr>
      </w:pPr>
    </w:p>
    <w:p w:rsidR="00A4000B" w:rsidRPr="00926B7D" w:rsidRDefault="00A4000B" w:rsidP="00A4000B">
      <w:pPr>
        <w:spacing w:after="0" w:line="240" w:lineRule="auto"/>
        <w:rPr>
          <w:rFonts w:ascii="Arial" w:eastAsia="Times New Roman" w:hAnsi="Arial" w:cs="Arial"/>
          <w:sz w:val="24"/>
          <w:szCs w:val="24"/>
        </w:rPr>
      </w:pPr>
      <w:r w:rsidRPr="00926B7D">
        <w:rPr>
          <w:rFonts w:ascii="Arial" w:eastAsia="Times New Roman" w:hAnsi="Arial" w:cs="Arial"/>
          <w:sz w:val="24"/>
          <w:szCs w:val="24"/>
        </w:rPr>
        <w:t xml:space="preserve">Safeguarding children raises issues of confidentiality that must be clearly understood by all staff/volunteers in schools. </w:t>
      </w:r>
    </w:p>
    <w:p w:rsidR="00A4000B" w:rsidRPr="002A69FB" w:rsidRDefault="00A4000B" w:rsidP="00A4000B">
      <w:pPr>
        <w:spacing w:after="0" w:line="240" w:lineRule="auto"/>
        <w:rPr>
          <w:rFonts w:ascii="Arial" w:eastAsia="Times New Roman" w:hAnsi="Arial" w:cs="Arial"/>
          <w:color w:val="FF0000"/>
          <w:sz w:val="24"/>
          <w:szCs w:val="24"/>
        </w:rPr>
      </w:pPr>
    </w:p>
    <w:p w:rsidR="00A4000B" w:rsidRDefault="00A4000B" w:rsidP="006F78B6">
      <w:pPr>
        <w:numPr>
          <w:ilvl w:val="0"/>
          <w:numId w:val="3"/>
        </w:numPr>
        <w:spacing w:after="0" w:line="240" w:lineRule="auto"/>
        <w:rPr>
          <w:rFonts w:ascii="Arial" w:eastAsia="Times New Roman" w:hAnsi="Arial" w:cs="Arial"/>
          <w:sz w:val="24"/>
          <w:szCs w:val="24"/>
        </w:rPr>
      </w:pPr>
      <w:r w:rsidRPr="007438FC">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438FC">
        <w:rPr>
          <w:rFonts w:ascii="Arial" w:eastAsia="Times New Roman" w:hAnsi="Arial" w:cs="Arial"/>
          <w:sz w:val="24"/>
          <w:szCs w:val="24"/>
        </w:rPr>
        <w:t>.</w:t>
      </w:r>
    </w:p>
    <w:p w:rsidR="0079723A" w:rsidRPr="007438FC" w:rsidRDefault="0079723A" w:rsidP="0079723A">
      <w:pPr>
        <w:spacing w:after="0" w:line="240" w:lineRule="auto"/>
        <w:ind w:left="720"/>
        <w:rPr>
          <w:rFonts w:ascii="Arial" w:eastAsia="Times New Roman" w:hAnsi="Arial" w:cs="Arial"/>
          <w:sz w:val="24"/>
          <w:szCs w:val="24"/>
        </w:rPr>
      </w:pPr>
    </w:p>
    <w:p w:rsidR="003744FA" w:rsidRPr="009A1A5F" w:rsidRDefault="00A4000B" w:rsidP="00F723E3">
      <w:pPr>
        <w:numPr>
          <w:ilvl w:val="0"/>
          <w:numId w:val="3"/>
        </w:numPr>
        <w:spacing w:after="0" w:line="240" w:lineRule="auto"/>
        <w:rPr>
          <w:rFonts w:ascii="Arial" w:hAnsi="Arial" w:cs="Arial"/>
          <w:b/>
          <w:color w:val="FF0000"/>
          <w:u w:val="single"/>
        </w:rPr>
      </w:pPr>
      <w:r w:rsidRPr="009A1A5F">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3744FA" w:rsidRPr="002A69FB" w:rsidRDefault="003744FA"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2A69FB" w:rsidTr="000F33E7">
        <w:tc>
          <w:tcPr>
            <w:tcW w:w="10031" w:type="dxa"/>
            <w:shd w:val="clear" w:color="auto" w:fill="D9D9D9"/>
          </w:tcPr>
          <w:p w:rsidR="005D7D84" w:rsidRPr="002A69FB" w:rsidRDefault="005D7D84" w:rsidP="000F33E7">
            <w:pPr>
              <w:autoSpaceDE w:val="0"/>
              <w:autoSpaceDN w:val="0"/>
              <w:adjustRightInd w:val="0"/>
              <w:spacing w:after="0" w:line="240" w:lineRule="auto"/>
              <w:rPr>
                <w:rFonts w:ascii="Arial" w:eastAsia="Times New Roman" w:hAnsi="Arial" w:cs="Arial"/>
                <w:color w:val="FF0000"/>
                <w:sz w:val="24"/>
                <w:szCs w:val="24"/>
                <w:lang w:eastAsia="en-GB"/>
              </w:rPr>
            </w:pPr>
            <w:r w:rsidRPr="002A69FB">
              <w:rPr>
                <w:rFonts w:ascii="Arial" w:eastAsia="Times New Roman" w:hAnsi="Arial" w:cs="Arial"/>
                <w:color w:val="FF0000"/>
                <w:sz w:val="24"/>
                <w:szCs w:val="24"/>
                <w:lang w:eastAsia="en-GB"/>
              </w:rPr>
              <w:br w:type="page"/>
            </w:r>
          </w:p>
          <w:p w:rsidR="005D7D84" w:rsidRPr="00DA7D02" w:rsidRDefault="009B3335" w:rsidP="001E07D3">
            <w:pPr>
              <w:autoSpaceDE w:val="0"/>
              <w:autoSpaceDN w:val="0"/>
              <w:adjustRightInd w:val="0"/>
              <w:spacing w:after="0" w:line="240" w:lineRule="auto"/>
              <w:rPr>
                <w:rFonts w:ascii="Arial" w:eastAsia="Times New Roman" w:hAnsi="Arial" w:cs="Arial"/>
                <w:b/>
                <w:sz w:val="24"/>
                <w:szCs w:val="24"/>
                <w:lang w:eastAsia="en-GB"/>
              </w:rPr>
            </w:pPr>
            <w:r w:rsidRPr="00DA7D02">
              <w:rPr>
                <w:rFonts w:ascii="Arial" w:eastAsia="Times New Roman" w:hAnsi="Arial" w:cs="Arial"/>
                <w:b/>
                <w:sz w:val="24"/>
                <w:szCs w:val="24"/>
                <w:lang w:eastAsia="en-GB"/>
              </w:rPr>
              <w:lastRenderedPageBreak/>
              <w:t>9</w:t>
            </w:r>
            <w:r w:rsidR="005D7D84" w:rsidRPr="00DA7D02">
              <w:rPr>
                <w:rFonts w:ascii="Arial" w:eastAsia="Times New Roman" w:hAnsi="Arial" w:cs="Arial"/>
                <w:b/>
                <w:sz w:val="24"/>
                <w:szCs w:val="24"/>
                <w:lang w:eastAsia="en-GB"/>
              </w:rPr>
              <w:t>.   SCHOOL PROCEDURES</w:t>
            </w:r>
          </w:p>
          <w:p w:rsidR="005D7D84" w:rsidRPr="002A69FB"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rsidR="005D7D84" w:rsidRPr="002A69FB" w:rsidRDefault="005D7D84" w:rsidP="005D7D84">
      <w:pPr>
        <w:spacing w:after="0" w:line="240" w:lineRule="auto"/>
        <w:rPr>
          <w:rFonts w:ascii="Arial" w:eastAsia="Times New Roman" w:hAnsi="Arial" w:cs="Arial"/>
          <w:i/>
          <w:color w:val="FF0000"/>
          <w:sz w:val="24"/>
          <w:szCs w:val="24"/>
        </w:rPr>
      </w:pPr>
    </w:p>
    <w:p w:rsidR="00D60AD9" w:rsidRDefault="00D65FD1" w:rsidP="005D7D84">
      <w:pPr>
        <w:spacing w:after="0" w:line="240" w:lineRule="auto"/>
        <w:rPr>
          <w:rFonts w:ascii="Arial" w:eastAsia="Times New Roman" w:hAnsi="Arial" w:cs="Arial"/>
          <w:b/>
          <w:bCs/>
          <w:i/>
          <w:sz w:val="24"/>
          <w:szCs w:val="24"/>
        </w:rPr>
      </w:pPr>
      <w:r w:rsidRPr="007438FC">
        <w:rPr>
          <w:rFonts w:ascii="Arial" w:eastAsia="Times New Roman" w:hAnsi="Arial" w:cs="Arial"/>
          <w:b/>
          <w:bCs/>
          <w:i/>
          <w:sz w:val="24"/>
          <w:szCs w:val="24"/>
        </w:rPr>
        <w:t>Please see Appendix 3</w:t>
      </w:r>
      <w:r w:rsidR="00D60AD9" w:rsidRPr="007438FC">
        <w:rPr>
          <w:rFonts w:ascii="Arial" w:eastAsia="Times New Roman" w:hAnsi="Arial" w:cs="Arial"/>
          <w:b/>
          <w:bCs/>
          <w:i/>
          <w:sz w:val="24"/>
          <w:szCs w:val="24"/>
        </w:rPr>
        <w:t xml:space="preserve">: </w:t>
      </w:r>
      <w:r w:rsidR="007438FC" w:rsidRPr="007438FC">
        <w:rPr>
          <w:rFonts w:ascii="Arial" w:eastAsia="Times New Roman" w:hAnsi="Arial" w:cs="Arial"/>
          <w:b/>
          <w:bCs/>
          <w:i/>
          <w:sz w:val="24"/>
          <w:szCs w:val="24"/>
        </w:rPr>
        <w:t>KCSiE Pg18</w:t>
      </w:r>
    </w:p>
    <w:p w:rsidR="007438FC" w:rsidRPr="007438FC" w:rsidRDefault="007438FC" w:rsidP="005D7D84">
      <w:pPr>
        <w:spacing w:after="0" w:line="240" w:lineRule="auto"/>
        <w:rPr>
          <w:rFonts w:ascii="Arial" w:eastAsia="Times New Roman" w:hAnsi="Arial" w:cs="Arial"/>
          <w:iCs/>
          <w:sz w:val="24"/>
          <w:szCs w:val="24"/>
        </w:rPr>
      </w:pPr>
    </w:p>
    <w:p w:rsidR="006C0A6D" w:rsidRPr="001F31B7" w:rsidRDefault="005D7D84" w:rsidP="006C0A6D">
      <w:pPr>
        <w:spacing w:after="0" w:line="240" w:lineRule="auto"/>
        <w:rPr>
          <w:rFonts w:ascii="Arial" w:eastAsia="Times New Roman" w:hAnsi="Arial" w:cs="Arial"/>
          <w:sz w:val="24"/>
          <w:szCs w:val="24"/>
        </w:rPr>
      </w:pPr>
      <w:r w:rsidRPr="0066571C">
        <w:rPr>
          <w:rFonts w:ascii="Arial" w:eastAsia="Times New Roman" w:hAnsi="Arial" w:cs="Arial"/>
          <w:sz w:val="24"/>
          <w:szCs w:val="24"/>
        </w:rPr>
        <w:t xml:space="preserve">If any member of staff is </w:t>
      </w:r>
      <w:r w:rsidRPr="001F31B7">
        <w:rPr>
          <w:rFonts w:ascii="Arial" w:eastAsia="Times New Roman" w:hAnsi="Arial" w:cs="Arial"/>
          <w:sz w:val="24"/>
          <w:szCs w:val="24"/>
        </w:rPr>
        <w:t>concerned about a child</w:t>
      </w:r>
      <w:r w:rsidR="003C0379" w:rsidRPr="001F31B7">
        <w:rPr>
          <w:rFonts w:ascii="Arial" w:eastAsia="Times New Roman" w:hAnsi="Arial" w:cs="Arial"/>
          <w:sz w:val="24"/>
          <w:szCs w:val="24"/>
        </w:rPr>
        <w:t>,</w:t>
      </w:r>
      <w:r w:rsidRPr="001F31B7">
        <w:rPr>
          <w:rFonts w:ascii="Arial" w:eastAsia="Times New Roman" w:hAnsi="Arial" w:cs="Arial"/>
          <w:sz w:val="24"/>
          <w:szCs w:val="24"/>
        </w:rPr>
        <w:t xml:space="preserve"> he or she must inform the </w:t>
      </w:r>
      <w:r w:rsidR="008C7268" w:rsidRPr="001F31B7">
        <w:rPr>
          <w:rFonts w:ascii="Arial" w:eastAsia="Times New Roman" w:hAnsi="Arial" w:cs="Arial"/>
          <w:sz w:val="24"/>
          <w:szCs w:val="24"/>
        </w:rPr>
        <w:t>DSL</w:t>
      </w:r>
      <w:r w:rsidRPr="001F31B7">
        <w:rPr>
          <w:rFonts w:ascii="Arial" w:eastAsia="Times New Roman" w:hAnsi="Arial" w:cs="Arial"/>
          <w:sz w:val="24"/>
          <w:szCs w:val="24"/>
        </w:rPr>
        <w:t>.</w:t>
      </w:r>
      <w:r w:rsidR="006C0A6D" w:rsidRPr="001F31B7">
        <w:rPr>
          <w:rFonts w:ascii="Arial" w:eastAsia="Times New Roman" w:hAnsi="Arial" w:cs="Arial"/>
          <w:sz w:val="24"/>
          <w:szCs w:val="24"/>
        </w:rPr>
        <w:t xml:space="preserve"> The </w:t>
      </w:r>
      <w:r w:rsidR="008C7268" w:rsidRPr="001F31B7">
        <w:rPr>
          <w:rFonts w:ascii="Arial" w:eastAsia="Times New Roman" w:hAnsi="Arial" w:cs="Arial"/>
          <w:sz w:val="24"/>
          <w:szCs w:val="24"/>
        </w:rPr>
        <w:t>DSL</w:t>
      </w:r>
      <w:r w:rsidR="006C0A6D" w:rsidRPr="001F31B7">
        <w:rPr>
          <w:rFonts w:ascii="Arial" w:eastAsia="Times New Roman" w:hAnsi="Arial" w:cs="Arial"/>
          <w:sz w:val="24"/>
          <w:szCs w:val="24"/>
        </w:rPr>
        <w:t xml:space="preserve"> will decide whether</w:t>
      </w:r>
      <w:r w:rsidR="000E5B73" w:rsidRPr="001F31B7">
        <w:rPr>
          <w:rFonts w:ascii="Arial" w:eastAsia="Times New Roman" w:hAnsi="Arial" w:cs="Arial"/>
          <w:sz w:val="24"/>
          <w:szCs w:val="24"/>
        </w:rPr>
        <w:t xml:space="preserve"> the concerns should be raised</w:t>
      </w:r>
      <w:r w:rsidR="006C0A6D" w:rsidRPr="001F31B7">
        <w:rPr>
          <w:rFonts w:ascii="Arial" w:eastAsia="Times New Roman" w:hAnsi="Arial" w:cs="Arial"/>
          <w:sz w:val="24"/>
          <w:szCs w:val="24"/>
        </w:rPr>
        <w:t xml:space="preserve"> to Children’s Services</w:t>
      </w:r>
      <w:r w:rsidR="000E5B73" w:rsidRPr="001F31B7">
        <w:rPr>
          <w:rFonts w:ascii="Arial" w:eastAsia="Times New Roman" w:hAnsi="Arial" w:cs="Arial"/>
          <w:sz w:val="24"/>
          <w:szCs w:val="24"/>
        </w:rPr>
        <w:t xml:space="preserve"> </w:t>
      </w:r>
      <w:r w:rsidR="003C0379" w:rsidRPr="001F31B7">
        <w:rPr>
          <w:rFonts w:ascii="Arial" w:eastAsia="Times New Roman" w:hAnsi="Arial" w:cs="Arial"/>
          <w:sz w:val="24"/>
          <w:szCs w:val="24"/>
        </w:rPr>
        <w:t xml:space="preserve">and if deemed to have met the threshold a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 xml:space="preserve">hild </w:t>
      </w:r>
      <w:r w:rsidR="00A93E0F" w:rsidRPr="001F31B7">
        <w:rPr>
          <w:rFonts w:ascii="Arial" w:eastAsia="Times New Roman" w:hAnsi="Arial" w:cs="Arial"/>
          <w:sz w:val="24"/>
          <w:szCs w:val="24"/>
        </w:rPr>
        <w:t>P</w:t>
      </w:r>
      <w:r w:rsidR="000E5B73" w:rsidRPr="001F31B7">
        <w:rPr>
          <w:rFonts w:ascii="Arial" w:eastAsia="Times New Roman" w:hAnsi="Arial" w:cs="Arial"/>
          <w:sz w:val="24"/>
          <w:szCs w:val="24"/>
        </w:rPr>
        <w:t xml:space="preserve">rotection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ontact</w:t>
      </w:r>
      <w:r w:rsidR="00DA7D02" w:rsidRPr="001F31B7">
        <w:rPr>
          <w:rFonts w:ascii="Arial" w:eastAsia="Times New Roman" w:hAnsi="Arial" w:cs="Arial"/>
          <w:sz w:val="24"/>
          <w:szCs w:val="24"/>
        </w:rPr>
        <w:t xml:space="preserve"> Referral</w:t>
      </w:r>
      <w:r w:rsidR="003C0379" w:rsidRPr="001F31B7">
        <w:rPr>
          <w:rFonts w:ascii="Arial" w:eastAsia="Times New Roman" w:hAnsi="Arial" w:cs="Arial"/>
          <w:sz w:val="24"/>
          <w:szCs w:val="24"/>
        </w:rPr>
        <w:t xml:space="preserve"> will be completed.</w:t>
      </w:r>
      <w:r w:rsidR="006C0A6D" w:rsidRPr="001F31B7">
        <w:rPr>
          <w:rFonts w:ascii="Arial" w:eastAsia="Times New Roman" w:hAnsi="Arial" w:cs="Arial"/>
          <w:sz w:val="24"/>
          <w:szCs w:val="24"/>
        </w:rPr>
        <w:t xml:space="preserve"> If </w:t>
      </w:r>
      <w:r w:rsidR="000E5B73" w:rsidRPr="001F31B7">
        <w:rPr>
          <w:rFonts w:ascii="Arial" w:eastAsia="Times New Roman" w:hAnsi="Arial" w:cs="Arial"/>
          <w:sz w:val="24"/>
          <w:szCs w:val="24"/>
        </w:rPr>
        <w:t xml:space="preserve">a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 xml:space="preserve">hild </w:t>
      </w:r>
      <w:r w:rsidR="00A93E0F" w:rsidRPr="001F31B7">
        <w:rPr>
          <w:rFonts w:ascii="Arial" w:eastAsia="Times New Roman" w:hAnsi="Arial" w:cs="Arial"/>
          <w:sz w:val="24"/>
          <w:szCs w:val="24"/>
        </w:rPr>
        <w:t>P</w:t>
      </w:r>
      <w:r w:rsidR="000E5B73" w:rsidRPr="001F31B7">
        <w:rPr>
          <w:rFonts w:ascii="Arial" w:eastAsia="Times New Roman" w:hAnsi="Arial" w:cs="Arial"/>
          <w:sz w:val="24"/>
          <w:szCs w:val="24"/>
        </w:rPr>
        <w:t xml:space="preserve">rotection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ontact</w:t>
      </w:r>
      <w:r w:rsidR="003C0379" w:rsidRPr="001F31B7">
        <w:rPr>
          <w:rFonts w:ascii="Arial" w:eastAsia="Times New Roman" w:hAnsi="Arial" w:cs="Arial"/>
          <w:sz w:val="24"/>
          <w:szCs w:val="24"/>
        </w:rPr>
        <w:t xml:space="preserve"> Referral</w:t>
      </w:r>
      <w:r w:rsidR="006C0A6D" w:rsidRPr="001F31B7">
        <w:rPr>
          <w:rFonts w:ascii="Arial" w:eastAsia="Times New Roman" w:hAnsi="Arial" w:cs="Arial"/>
          <w:sz w:val="24"/>
          <w:szCs w:val="24"/>
        </w:rPr>
        <w:t xml:space="preserve"> to Children’s Services</w:t>
      </w:r>
      <w:r w:rsidR="003C0379" w:rsidRPr="001F31B7">
        <w:rPr>
          <w:rFonts w:ascii="Arial" w:eastAsia="Times New Roman" w:hAnsi="Arial" w:cs="Arial"/>
          <w:sz w:val="24"/>
          <w:szCs w:val="24"/>
        </w:rPr>
        <w:t xml:space="preserve"> is made the DSL</w:t>
      </w:r>
      <w:r w:rsidR="006C0A6D" w:rsidRPr="001F31B7">
        <w:rPr>
          <w:rFonts w:ascii="Arial" w:eastAsia="Times New Roman" w:hAnsi="Arial" w:cs="Arial"/>
          <w:sz w:val="24"/>
          <w:szCs w:val="24"/>
        </w:rPr>
        <w:t xml:space="preserve"> will discuss</w:t>
      </w:r>
      <w:r w:rsidR="003C0379" w:rsidRPr="001F31B7">
        <w:rPr>
          <w:rFonts w:ascii="Arial" w:eastAsia="Times New Roman" w:hAnsi="Arial" w:cs="Arial"/>
          <w:sz w:val="24"/>
          <w:szCs w:val="24"/>
        </w:rPr>
        <w:t xml:space="preserve"> the referral </w:t>
      </w:r>
      <w:r w:rsidR="006C0A6D" w:rsidRPr="001F31B7">
        <w:rPr>
          <w:rFonts w:ascii="Arial" w:eastAsia="Times New Roman" w:hAnsi="Arial" w:cs="Arial"/>
          <w:sz w:val="24"/>
          <w:szCs w:val="24"/>
        </w:rPr>
        <w:t>with the parents, unless to do so would place the child at further risk of harm.</w:t>
      </w:r>
      <w:r w:rsidR="00DA7D02" w:rsidRPr="001F31B7">
        <w:rPr>
          <w:rFonts w:ascii="Arial" w:eastAsia="Times New Roman" w:hAnsi="Arial" w:cs="Arial"/>
          <w:sz w:val="24"/>
          <w:szCs w:val="24"/>
        </w:rPr>
        <w:t xml:space="preserve"> </w:t>
      </w:r>
    </w:p>
    <w:p w:rsidR="005D7D84" w:rsidRPr="001F31B7" w:rsidRDefault="005D7D84" w:rsidP="005D7D84">
      <w:pPr>
        <w:spacing w:after="0" w:line="240" w:lineRule="auto"/>
        <w:rPr>
          <w:rFonts w:ascii="Arial" w:eastAsia="Times New Roman" w:hAnsi="Arial" w:cs="Arial"/>
          <w:sz w:val="24"/>
          <w:szCs w:val="24"/>
        </w:rPr>
      </w:pPr>
    </w:p>
    <w:p w:rsidR="006C0A6D" w:rsidRPr="001F31B7" w:rsidRDefault="006C0A6D" w:rsidP="006C0A6D">
      <w:pPr>
        <w:spacing w:after="0" w:line="240" w:lineRule="auto"/>
        <w:rPr>
          <w:rFonts w:ascii="Arial" w:eastAsia="Times New Roman" w:hAnsi="Arial" w:cs="Arial"/>
          <w:sz w:val="24"/>
          <w:szCs w:val="24"/>
        </w:rPr>
      </w:pPr>
      <w:r w:rsidRPr="001F31B7">
        <w:rPr>
          <w:rFonts w:ascii="Arial" w:eastAsia="Times New Roman" w:hAnsi="Arial" w:cs="Arial"/>
          <w:sz w:val="24"/>
          <w:szCs w:val="24"/>
        </w:rPr>
        <w:t>While it is the</w:t>
      </w:r>
      <w:r w:rsidR="000E5B73" w:rsidRPr="001F31B7">
        <w:rPr>
          <w:rFonts w:ascii="Arial" w:eastAsia="Times New Roman" w:hAnsi="Arial" w:cs="Arial"/>
          <w:sz w:val="24"/>
          <w:szCs w:val="24"/>
        </w:rPr>
        <w:t xml:space="preserve"> </w:t>
      </w:r>
      <w:r w:rsidR="0048083C" w:rsidRPr="001F31B7">
        <w:rPr>
          <w:rFonts w:ascii="Arial" w:eastAsia="Times New Roman" w:hAnsi="Arial" w:cs="Arial"/>
          <w:sz w:val="24"/>
          <w:szCs w:val="24"/>
        </w:rPr>
        <w:t>DSL</w:t>
      </w:r>
      <w:r w:rsidR="003C0379" w:rsidRPr="001F31B7">
        <w:rPr>
          <w:rFonts w:ascii="Arial" w:eastAsia="Times New Roman" w:hAnsi="Arial" w:cs="Arial"/>
          <w:sz w:val="24"/>
          <w:szCs w:val="24"/>
        </w:rPr>
        <w:t>’</w:t>
      </w:r>
      <w:r w:rsidR="000E5B73" w:rsidRPr="001F31B7">
        <w:rPr>
          <w:rFonts w:ascii="Arial" w:eastAsia="Times New Roman" w:hAnsi="Arial" w:cs="Arial"/>
          <w:sz w:val="24"/>
          <w:szCs w:val="24"/>
        </w:rPr>
        <w:t xml:space="preserve">s role to make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 xml:space="preserve">hild </w:t>
      </w:r>
      <w:r w:rsidR="00A93E0F" w:rsidRPr="001F31B7">
        <w:rPr>
          <w:rFonts w:ascii="Arial" w:eastAsia="Times New Roman" w:hAnsi="Arial" w:cs="Arial"/>
          <w:sz w:val="24"/>
          <w:szCs w:val="24"/>
        </w:rPr>
        <w:t>P</w:t>
      </w:r>
      <w:r w:rsidR="000E5B73" w:rsidRPr="001F31B7">
        <w:rPr>
          <w:rFonts w:ascii="Arial" w:eastAsia="Times New Roman" w:hAnsi="Arial" w:cs="Arial"/>
          <w:sz w:val="24"/>
          <w:szCs w:val="24"/>
        </w:rPr>
        <w:t xml:space="preserve">rotection </w:t>
      </w:r>
      <w:r w:rsidR="00A93E0F" w:rsidRPr="001F31B7">
        <w:rPr>
          <w:rFonts w:ascii="Arial" w:eastAsia="Times New Roman" w:hAnsi="Arial" w:cs="Arial"/>
          <w:sz w:val="24"/>
          <w:szCs w:val="24"/>
        </w:rPr>
        <w:t>C</w:t>
      </w:r>
      <w:r w:rsidR="000E5B73" w:rsidRPr="001F31B7">
        <w:rPr>
          <w:rFonts w:ascii="Arial" w:eastAsia="Times New Roman" w:hAnsi="Arial" w:cs="Arial"/>
          <w:sz w:val="24"/>
          <w:szCs w:val="24"/>
        </w:rPr>
        <w:t>ontact</w:t>
      </w:r>
      <w:r w:rsidR="003C0379" w:rsidRPr="001F31B7">
        <w:rPr>
          <w:rFonts w:ascii="Arial" w:eastAsia="Times New Roman" w:hAnsi="Arial" w:cs="Arial"/>
          <w:sz w:val="24"/>
          <w:szCs w:val="24"/>
        </w:rPr>
        <w:t xml:space="preserve"> Referrals</w:t>
      </w:r>
      <w:r w:rsidR="006758A3" w:rsidRPr="001F31B7">
        <w:rPr>
          <w:rFonts w:ascii="Arial" w:eastAsia="Times New Roman" w:hAnsi="Arial" w:cs="Arial"/>
          <w:sz w:val="24"/>
          <w:szCs w:val="24"/>
        </w:rPr>
        <w:t xml:space="preserve">, </w:t>
      </w:r>
      <w:r w:rsidRPr="001F31B7">
        <w:rPr>
          <w:rFonts w:ascii="Arial" w:eastAsia="Times New Roman" w:hAnsi="Arial" w:cs="Arial"/>
          <w:bCs/>
          <w:sz w:val="24"/>
          <w:szCs w:val="24"/>
        </w:rPr>
        <w:t xml:space="preserve">any staff member can make a </w:t>
      </w:r>
      <w:r w:rsidR="00A93E0F" w:rsidRPr="001F31B7">
        <w:rPr>
          <w:rFonts w:ascii="Arial" w:eastAsia="Times New Roman" w:hAnsi="Arial" w:cs="Arial"/>
          <w:bCs/>
          <w:sz w:val="24"/>
          <w:szCs w:val="24"/>
        </w:rPr>
        <w:t>C</w:t>
      </w:r>
      <w:r w:rsidR="000E5B73" w:rsidRPr="001F31B7">
        <w:rPr>
          <w:rFonts w:ascii="Arial" w:eastAsia="Times New Roman" w:hAnsi="Arial" w:cs="Arial"/>
          <w:bCs/>
          <w:sz w:val="24"/>
          <w:szCs w:val="24"/>
        </w:rPr>
        <w:t xml:space="preserve">hild </w:t>
      </w:r>
      <w:r w:rsidR="00A93E0F" w:rsidRPr="001F31B7">
        <w:rPr>
          <w:rFonts w:ascii="Arial" w:eastAsia="Times New Roman" w:hAnsi="Arial" w:cs="Arial"/>
          <w:bCs/>
          <w:sz w:val="24"/>
          <w:szCs w:val="24"/>
        </w:rPr>
        <w:t>P</w:t>
      </w:r>
      <w:r w:rsidR="000E5B73" w:rsidRPr="001F31B7">
        <w:rPr>
          <w:rFonts w:ascii="Arial" w:eastAsia="Times New Roman" w:hAnsi="Arial" w:cs="Arial"/>
          <w:bCs/>
          <w:sz w:val="24"/>
          <w:szCs w:val="24"/>
        </w:rPr>
        <w:t xml:space="preserve">rotection </w:t>
      </w:r>
      <w:r w:rsidR="00A93E0F" w:rsidRPr="001F31B7">
        <w:rPr>
          <w:rFonts w:ascii="Arial" w:eastAsia="Times New Roman" w:hAnsi="Arial" w:cs="Arial"/>
          <w:bCs/>
          <w:sz w:val="24"/>
          <w:szCs w:val="24"/>
        </w:rPr>
        <w:t>C</w:t>
      </w:r>
      <w:r w:rsidR="000E5B73" w:rsidRPr="001F31B7">
        <w:rPr>
          <w:rFonts w:ascii="Arial" w:eastAsia="Times New Roman" w:hAnsi="Arial" w:cs="Arial"/>
          <w:bCs/>
          <w:sz w:val="24"/>
          <w:szCs w:val="24"/>
        </w:rPr>
        <w:t>ontact</w:t>
      </w:r>
      <w:r w:rsidRPr="001F31B7">
        <w:rPr>
          <w:rFonts w:ascii="Arial" w:eastAsia="Times New Roman" w:hAnsi="Arial" w:cs="Arial"/>
          <w:bCs/>
          <w:sz w:val="24"/>
          <w:szCs w:val="24"/>
        </w:rPr>
        <w:t xml:space="preserve"> </w:t>
      </w:r>
      <w:r w:rsidR="003C0379" w:rsidRPr="001F31B7">
        <w:rPr>
          <w:rFonts w:ascii="Arial" w:eastAsia="Times New Roman" w:hAnsi="Arial" w:cs="Arial"/>
          <w:bCs/>
          <w:sz w:val="24"/>
          <w:szCs w:val="24"/>
        </w:rPr>
        <w:t xml:space="preserve">Referral </w:t>
      </w:r>
      <w:r w:rsidRPr="001F31B7">
        <w:rPr>
          <w:rFonts w:ascii="Arial" w:eastAsia="Times New Roman" w:hAnsi="Arial" w:cs="Arial"/>
          <w:bCs/>
          <w:sz w:val="24"/>
          <w:szCs w:val="24"/>
        </w:rPr>
        <w:t xml:space="preserve">to Children’s </w:t>
      </w:r>
      <w:r w:rsidR="000A3B4D" w:rsidRPr="001F31B7">
        <w:rPr>
          <w:rFonts w:ascii="Arial" w:eastAsia="Times New Roman" w:hAnsi="Arial" w:cs="Arial"/>
          <w:bCs/>
          <w:sz w:val="24"/>
          <w:szCs w:val="24"/>
        </w:rPr>
        <w:t>Services</w:t>
      </w:r>
      <w:r w:rsidR="003C0379" w:rsidRPr="001F31B7">
        <w:rPr>
          <w:rFonts w:ascii="Arial" w:eastAsia="Times New Roman" w:hAnsi="Arial" w:cs="Arial"/>
          <w:bCs/>
          <w:sz w:val="24"/>
          <w:szCs w:val="24"/>
        </w:rPr>
        <w:t xml:space="preserve"> </w:t>
      </w:r>
      <w:r w:rsidR="007438FC" w:rsidRPr="001F31B7">
        <w:rPr>
          <w:rFonts w:ascii="Arial" w:eastAsia="Times New Roman" w:hAnsi="Arial" w:cs="Arial"/>
          <w:bCs/>
          <w:sz w:val="24"/>
          <w:szCs w:val="24"/>
        </w:rPr>
        <w:t>i</w:t>
      </w:r>
      <w:r w:rsidRPr="001F31B7">
        <w:rPr>
          <w:rFonts w:ascii="Arial" w:eastAsia="Times New Roman" w:hAnsi="Arial" w:cs="Arial"/>
          <w:bCs/>
          <w:sz w:val="24"/>
          <w:szCs w:val="24"/>
        </w:rPr>
        <w:t>f a child is in immediate danger or is at risk of harm</w:t>
      </w:r>
      <w:r w:rsidR="006758A3" w:rsidRPr="001F31B7">
        <w:rPr>
          <w:rFonts w:ascii="Arial" w:eastAsia="Times New Roman" w:hAnsi="Arial" w:cs="Arial"/>
          <w:bCs/>
          <w:sz w:val="24"/>
          <w:szCs w:val="24"/>
        </w:rPr>
        <w:t xml:space="preserve"> (e.g. </w:t>
      </w:r>
      <w:r w:rsidR="006758A3" w:rsidRPr="001F31B7">
        <w:rPr>
          <w:rFonts w:ascii="ArialMT" w:hAnsi="ArialMT" w:cs="ArialMT"/>
          <w:sz w:val="24"/>
          <w:szCs w:val="24"/>
        </w:rPr>
        <w:t>concern that a family might have plans to carry out FGM</w:t>
      </w:r>
      <w:r w:rsidR="003C0379" w:rsidRPr="001F31B7">
        <w:rPr>
          <w:rFonts w:ascii="ArialMT" w:hAnsi="ArialMT" w:cs="ArialMT"/>
          <w:sz w:val="24"/>
          <w:szCs w:val="24"/>
        </w:rPr>
        <w:t>, Forced Marriage etc</w:t>
      </w:r>
      <w:r w:rsidR="006758A3" w:rsidRPr="001F31B7">
        <w:rPr>
          <w:rFonts w:ascii="ArialMT" w:hAnsi="ArialMT" w:cs="ArialMT"/>
          <w:sz w:val="24"/>
          <w:szCs w:val="24"/>
        </w:rPr>
        <w:t>)</w:t>
      </w:r>
      <w:r w:rsidR="003C0379" w:rsidRPr="001F31B7">
        <w:rPr>
          <w:rFonts w:ascii="Arial" w:eastAsia="Times New Roman" w:hAnsi="Arial" w:cs="Arial"/>
          <w:bCs/>
          <w:sz w:val="24"/>
          <w:szCs w:val="24"/>
        </w:rPr>
        <w:t xml:space="preserve">.  </w:t>
      </w:r>
      <w:r w:rsidR="0066571C" w:rsidRPr="001F31B7">
        <w:rPr>
          <w:rFonts w:ascii="Arial" w:eastAsia="Times New Roman" w:hAnsi="Arial" w:cs="Arial"/>
          <w:bCs/>
          <w:sz w:val="24"/>
          <w:szCs w:val="24"/>
        </w:rPr>
        <w:t xml:space="preserve">In these circumstances </w:t>
      </w:r>
      <w:r w:rsidR="000E5B73" w:rsidRPr="001F31B7">
        <w:rPr>
          <w:rFonts w:ascii="Arial" w:eastAsia="Times New Roman" w:hAnsi="Arial" w:cs="Arial"/>
          <w:bCs/>
          <w:sz w:val="24"/>
          <w:szCs w:val="24"/>
        </w:rPr>
        <w:t xml:space="preserve">a </w:t>
      </w:r>
      <w:r w:rsidR="00A93E0F" w:rsidRPr="001F31B7">
        <w:rPr>
          <w:rFonts w:ascii="Arial" w:eastAsia="Times New Roman" w:hAnsi="Arial" w:cs="Arial"/>
          <w:bCs/>
          <w:sz w:val="24"/>
          <w:szCs w:val="24"/>
        </w:rPr>
        <w:t>C</w:t>
      </w:r>
      <w:r w:rsidR="000E5B73" w:rsidRPr="001F31B7">
        <w:rPr>
          <w:rFonts w:ascii="Arial" w:eastAsia="Times New Roman" w:hAnsi="Arial" w:cs="Arial"/>
          <w:bCs/>
          <w:sz w:val="24"/>
          <w:szCs w:val="24"/>
        </w:rPr>
        <w:t xml:space="preserve">hild </w:t>
      </w:r>
      <w:r w:rsidR="00A93E0F" w:rsidRPr="001F31B7">
        <w:rPr>
          <w:rFonts w:ascii="Arial" w:eastAsia="Times New Roman" w:hAnsi="Arial" w:cs="Arial"/>
          <w:bCs/>
          <w:sz w:val="24"/>
          <w:szCs w:val="24"/>
        </w:rPr>
        <w:t>P</w:t>
      </w:r>
      <w:r w:rsidR="000E5B73" w:rsidRPr="001F31B7">
        <w:rPr>
          <w:rFonts w:ascii="Arial" w:eastAsia="Times New Roman" w:hAnsi="Arial" w:cs="Arial"/>
          <w:bCs/>
          <w:sz w:val="24"/>
          <w:szCs w:val="24"/>
        </w:rPr>
        <w:t xml:space="preserve">rotection </w:t>
      </w:r>
      <w:r w:rsidR="00A93E0F" w:rsidRPr="001F31B7">
        <w:rPr>
          <w:rFonts w:ascii="Arial" w:eastAsia="Times New Roman" w:hAnsi="Arial" w:cs="Arial"/>
          <w:bCs/>
          <w:sz w:val="24"/>
          <w:szCs w:val="24"/>
        </w:rPr>
        <w:t>C</w:t>
      </w:r>
      <w:r w:rsidR="000E5B73" w:rsidRPr="001F31B7">
        <w:rPr>
          <w:rFonts w:ascii="Arial" w:eastAsia="Times New Roman" w:hAnsi="Arial" w:cs="Arial"/>
          <w:bCs/>
          <w:sz w:val="24"/>
          <w:szCs w:val="24"/>
        </w:rPr>
        <w:t xml:space="preserve">ontact </w:t>
      </w:r>
      <w:r w:rsidR="0066571C" w:rsidRPr="001F31B7">
        <w:rPr>
          <w:rFonts w:ascii="Arial" w:eastAsia="Times New Roman" w:hAnsi="Arial" w:cs="Arial"/>
          <w:bCs/>
          <w:sz w:val="24"/>
          <w:szCs w:val="24"/>
        </w:rPr>
        <w:t xml:space="preserve">Referral </w:t>
      </w:r>
      <w:r w:rsidRPr="001F31B7">
        <w:rPr>
          <w:rFonts w:ascii="Arial" w:eastAsia="Times New Roman" w:hAnsi="Arial" w:cs="Arial"/>
          <w:bCs/>
          <w:sz w:val="24"/>
          <w:szCs w:val="24"/>
        </w:rPr>
        <w:t xml:space="preserve">should be made to Children’s Services and/or the Police immediately. Where </w:t>
      </w:r>
      <w:r w:rsidR="00A93E0F" w:rsidRPr="001F31B7">
        <w:rPr>
          <w:rFonts w:ascii="Arial" w:eastAsia="Times New Roman" w:hAnsi="Arial" w:cs="Arial"/>
          <w:bCs/>
          <w:sz w:val="24"/>
          <w:szCs w:val="24"/>
        </w:rPr>
        <w:t>Ch</w:t>
      </w:r>
      <w:r w:rsidR="000E5B73" w:rsidRPr="001F31B7">
        <w:rPr>
          <w:rFonts w:ascii="Arial" w:eastAsia="Times New Roman" w:hAnsi="Arial" w:cs="Arial"/>
          <w:bCs/>
          <w:sz w:val="24"/>
          <w:szCs w:val="24"/>
        </w:rPr>
        <w:t xml:space="preserve">ild </w:t>
      </w:r>
      <w:r w:rsidR="00A93E0F" w:rsidRPr="001F31B7">
        <w:rPr>
          <w:rFonts w:ascii="Arial" w:eastAsia="Times New Roman" w:hAnsi="Arial" w:cs="Arial"/>
          <w:bCs/>
          <w:sz w:val="24"/>
          <w:szCs w:val="24"/>
        </w:rPr>
        <w:t>P</w:t>
      </w:r>
      <w:r w:rsidR="000E5B73" w:rsidRPr="001F31B7">
        <w:rPr>
          <w:rFonts w:ascii="Arial" w:eastAsia="Times New Roman" w:hAnsi="Arial" w:cs="Arial"/>
          <w:bCs/>
          <w:sz w:val="24"/>
          <w:szCs w:val="24"/>
        </w:rPr>
        <w:t xml:space="preserve">rotection </w:t>
      </w:r>
      <w:r w:rsidR="00A93E0F" w:rsidRPr="001F31B7">
        <w:rPr>
          <w:rFonts w:ascii="Arial" w:eastAsia="Times New Roman" w:hAnsi="Arial" w:cs="Arial"/>
          <w:bCs/>
          <w:sz w:val="24"/>
          <w:szCs w:val="24"/>
        </w:rPr>
        <w:t>C</w:t>
      </w:r>
      <w:r w:rsidR="000E5B73" w:rsidRPr="001F31B7">
        <w:rPr>
          <w:rFonts w:ascii="Arial" w:eastAsia="Times New Roman" w:hAnsi="Arial" w:cs="Arial"/>
          <w:bCs/>
          <w:sz w:val="24"/>
          <w:szCs w:val="24"/>
        </w:rPr>
        <w:t>ontact</w:t>
      </w:r>
      <w:r w:rsidR="007438FC" w:rsidRPr="001F31B7">
        <w:rPr>
          <w:rFonts w:ascii="Arial" w:eastAsia="Times New Roman" w:hAnsi="Arial" w:cs="Arial"/>
          <w:bCs/>
          <w:sz w:val="24"/>
          <w:szCs w:val="24"/>
        </w:rPr>
        <w:t xml:space="preserve"> </w:t>
      </w:r>
      <w:r w:rsidR="0066571C" w:rsidRPr="001F31B7">
        <w:rPr>
          <w:rFonts w:ascii="Arial" w:eastAsia="Times New Roman" w:hAnsi="Arial" w:cs="Arial"/>
          <w:bCs/>
          <w:sz w:val="24"/>
          <w:szCs w:val="24"/>
        </w:rPr>
        <w:t xml:space="preserve">Referrals </w:t>
      </w:r>
      <w:r w:rsidRPr="001F31B7">
        <w:rPr>
          <w:rFonts w:ascii="Arial" w:eastAsia="Times New Roman" w:hAnsi="Arial" w:cs="Arial"/>
          <w:bCs/>
          <w:sz w:val="24"/>
          <w:szCs w:val="24"/>
        </w:rPr>
        <w:t xml:space="preserve">are made by </w:t>
      </w:r>
      <w:r w:rsidR="009A6120" w:rsidRPr="001F31B7">
        <w:rPr>
          <w:rFonts w:ascii="Arial" w:eastAsia="Times New Roman" w:hAnsi="Arial" w:cs="Arial"/>
          <w:bCs/>
          <w:sz w:val="24"/>
          <w:szCs w:val="24"/>
        </w:rPr>
        <w:t>another member of staff</w:t>
      </w:r>
      <w:r w:rsidRPr="001F31B7">
        <w:rPr>
          <w:rFonts w:ascii="Arial" w:eastAsia="Times New Roman" w:hAnsi="Arial" w:cs="Arial"/>
          <w:bCs/>
          <w:sz w:val="24"/>
          <w:szCs w:val="24"/>
        </w:rPr>
        <w:t xml:space="preserve">, the </w:t>
      </w:r>
      <w:r w:rsidR="0048083C" w:rsidRPr="001F31B7">
        <w:rPr>
          <w:rFonts w:ascii="Arial" w:eastAsia="Times New Roman" w:hAnsi="Arial" w:cs="Arial"/>
          <w:bCs/>
          <w:sz w:val="24"/>
          <w:szCs w:val="24"/>
        </w:rPr>
        <w:t>DSL</w:t>
      </w:r>
      <w:r w:rsidRPr="001F31B7">
        <w:rPr>
          <w:rFonts w:ascii="Arial" w:eastAsia="Times New Roman" w:hAnsi="Arial" w:cs="Arial"/>
          <w:bCs/>
          <w:sz w:val="24"/>
          <w:szCs w:val="24"/>
        </w:rPr>
        <w:t xml:space="preserve"> should be informed as soon as possible. </w:t>
      </w:r>
    </w:p>
    <w:p w:rsidR="006C0A6D" w:rsidRPr="001F31B7" w:rsidRDefault="006C0A6D" w:rsidP="006C0A6D">
      <w:pPr>
        <w:spacing w:after="0" w:line="240" w:lineRule="auto"/>
        <w:rPr>
          <w:rFonts w:ascii="Arial" w:eastAsia="Times New Roman" w:hAnsi="Arial" w:cs="Arial"/>
          <w:sz w:val="24"/>
          <w:szCs w:val="24"/>
        </w:rPr>
      </w:pPr>
    </w:p>
    <w:p w:rsidR="006C0A6D" w:rsidRPr="0066571C" w:rsidRDefault="006C0A6D" w:rsidP="006C0A6D">
      <w:pPr>
        <w:autoSpaceDE w:val="0"/>
        <w:autoSpaceDN w:val="0"/>
        <w:adjustRightInd w:val="0"/>
        <w:spacing w:after="0" w:line="240" w:lineRule="auto"/>
        <w:rPr>
          <w:rFonts w:ascii="ArialMT" w:hAnsi="ArialMT" w:cs="ArialMT"/>
          <w:sz w:val="24"/>
          <w:szCs w:val="24"/>
        </w:rPr>
      </w:pPr>
      <w:r w:rsidRPr="001F31B7">
        <w:rPr>
          <w:rFonts w:ascii="ArialMT" w:hAnsi="ArialMT" w:cs="ArialMT"/>
          <w:sz w:val="24"/>
          <w:szCs w:val="24"/>
        </w:rPr>
        <w:t xml:space="preserve">If a </w:t>
      </w:r>
      <w:r w:rsidRPr="001F31B7">
        <w:rPr>
          <w:rFonts w:ascii="Arial-BoldMT" w:hAnsi="Arial-BoldMT" w:cs="Arial-BoldMT"/>
          <w:b/>
          <w:bCs/>
          <w:sz w:val="24"/>
          <w:szCs w:val="24"/>
        </w:rPr>
        <w:t>teacher</w:t>
      </w:r>
      <w:r w:rsidRPr="001F31B7">
        <w:rPr>
          <w:rFonts w:ascii="Arial-BoldMT" w:hAnsi="Arial-BoldMT" w:cs="Arial-BoldMT"/>
          <w:b/>
          <w:bCs/>
          <w:sz w:val="16"/>
          <w:szCs w:val="16"/>
        </w:rPr>
        <w:t xml:space="preserve"> </w:t>
      </w:r>
      <w:r w:rsidRPr="001F31B7">
        <w:rPr>
          <w:rFonts w:ascii="Arial" w:hAnsi="Arial" w:cs="Arial"/>
          <w:bCs/>
          <w:sz w:val="24"/>
          <w:szCs w:val="24"/>
        </w:rPr>
        <w:t xml:space="preserve">(persons employed or engaged to carry out teaching work at schools and other institutions in England) </w:t>
      </w:r>
      <w:r w:rsidRPr="001F31B7">
        <w:rPr>
          <w:rFonts w:ascii="Arial" w:hAnsi="Arial" w:cs="Arial"/>
          <w:sz w:val="24"/>
          <w:szCs w:val="24"/>
        </w:rPr>
        <w:t>, in</w:t>
      </w:r>
      <w:r w:rsidRPr="001F31B7">
        <w:rPr>
          <w:rFonts w:ascii="ArialMT" w:hAnsi="ArialMT" w:cs="ArialMT"/>
          <w:sz w:val="24"/>
          <w:szCs w:val="24"/>
        </w:rPr>
        <w:t xml:space="preserve"> the course of their work in the profession, discovers that an act of Female Genital Mutilation </w:t>
      </w:r>
      <w:r w:rsidR="000A0747" w:rsidRPr="001F31B7">
        <w:rPr>
          <w:rFonts w:ascii="ArialMT" w:hAnsi="ArialMT" w:cs="ArialMT"/>
          <w:sz w:val="24"/>
          <w:szCs w:val="24"/>
        </w:rPr>
        <w:t xml:space="preserve">(FGM) </w:t>
      </w:r>
      <w:r w:rsidRPr="001F31B7">
        <w:rPr>
          <w:rFonts w:ascii="ArialMT" w:hAnsi="ArialMT" w:cs="ArialMT"/>
          <w:sz w:val="24"/>
          <w:szCs w:val="24"/>
        </w:rPr>
        <w:t xml:space="preserve">appears to have been carried out on a girl under the age of 18 the </w:t>
      </w:r>
      <w:r w:rsidRPr="001F31B7">
        <w:rPr>
          <w:rFonts w:ascii="Arial-BoldMT" w:hAnsi="Arial-BoldMT" w:cs="Arial-BoldMT"/>
          <w:b/>
          <w:bCs/>
          <w:sz w:val="24"/>
          <w:szCs w:val="24"/>
        </w:rPr>
        <w:t xml:space="preserve">teacher </w:t>
      </w:r>
      <w:r w:rsidRPr="001F31B7">
        <w:rPr>
          <w:rFonts w:ascii="ArialMT" w:hAnsi="ArialMT" w:cs="ArialMT"/>
          <w:sz w:val="24"/>
          <w:szCs w:val="24"/>
        </w:rPr>
        <w:t>must report this to the police</w:t>
      </w:r>
      <w:r w:rsidR="00382A91" w:rsidRPr="001F31B7">
        <w:rPr>
          <w:rFonts w:ascii="ArialMT" w:hAnsi="ArialMT" w:cs="ArialMT"/>
          <w:sz w:val="24"/>
          <w:szCs w:val="24"/>
        </w:rPr>
        <w:t xml:space="preserve"> via 101</w:t>
      </w:r>
      <w:r w:rsidRPr="001F31B7">
        <w:rPr>
          <w:rFonts w:ascii="ArialMT" w:hAnsi="ArialMT" w:cs="ArialMT"/>
          <w:sz w:val="24"/>
          <w:szCs w:val="24"/>
        </w:rPr>
        <w:t xml:space="preserve">. </w:t>
      </w:r>
      <w:r w:rsidR="00E50103" w:rsidRPr="001F31B7">
        <w:rPr>
          <w:rFonts w:ascii="ArialMT" w:hAnsi="ArialMT" w:cs="ArialMT"/>
          <w:b/>
          <w:sz w:val="24"/>
          <w:szCs w:val="24"/>
          <w:u w:val="single"/>
        </w:rPr>
        <w:t>This is a mandatory reporting duty.</w:t>
      </w:r>
      <w:r w:rsidR="00E50103" w:rsidRPr="001F31B7">
        <w:rPr>
          <w:rFonts w:ascii="ArialMT" w:hAnsi="ArialMT" w:cs="ArialMT"/>
          <w:sz w:val="24"/>
          <w:szCs w:val="24"/>
        </w:rPr>
        <w:t xml:space="preserve"> </w:t>
      </w:r>
      <w:r w:rsidR="008C7268" w:rsidRPr="001F31B7">
        <w:rPr>
          <w:rFonts w:ascii="ArialMT" w:hAnsi="ArialMT" w:cs="ArialMT"/>
          <w:sz w:val="24"/>
          <w:szCs w:val="24"/>
        </w:rPr>
        <w:t>KCSiE</w:t>
      </w:r>
      <w:r w:rsidR="00BD5586" w:rsidRPr="001F31B7">
        <w:rPr>
          <w:rFonts w:ascii="ArialMT" w:hAnsi="ArialMT" w:cs="ArialMT"/>
          <w:sz w:val="24"/>
          <w:szCs w:val="24"/>
        </w:rPr>
        <w:t>(DfE 2</w:t>
      </w:r>
      <w:r w:rsidR="0066571C" w:rsidRPr="001F31B7">
        <w:rPr>
          <w:rFonts w:ascii="ArialMT" w:hAnsi="ArialMT" w:cs="ArialMT"/>
          <w:sz w:val="24"/>
          <w:szCs w:val="24"/>
        </w:rPr>
        <w:t>020:33</w:t>
      </w:r>
      <w:r w:rsidR="006205F0" w:rsidRPr="001F31B7">
        <w:rPr>
          <w:rFonts w:ascii="ArialMT" w:hAnsi="ArialMT" w:cs="ArialMT"/>
          <w:sz w:val="24"/>
          <w:szCs w:val="24"/>
        </w:rPr>
        <w:t>):</w:t>
      </w:r>
      <w:r w:rsidR="006205F0" w:rsidRPr="0066571C">
        <w:rPr>
          <w:rFonts w:ascii="ArialMT" w:hAnsi="ArialMT" w:cs="ArialMT"/>
          <w:sz w:val="24"/>
          <w:szCs w:val="24"/>
        </w:rPr>
        <w:t xml:space="preserve"> </w:t>
      </w:r>
    </w:p>
    <w:p w:rsidR="000A3B4D" w:rsidRPr="002A69FB" w:rsidRDefault="000A3B4D" w:rsidP="006C0A6D">
      <w:pPr>
        <w:autoSpaceDE w:val="0"/>
        <w:autoSpaceDN w:val="0"/>
        <w:adjustRightInd w:val="0"/>
        <w:spacing w:after="0" w:line="240" w:lineRule="auto"/>
        <w:rPr>
          <w:rFonts w:ascii="Arial" w:eastAsia="Times New Roman" w:hAnsi="Arial" w:cs="Arial"/>
          <w:color w:val="FF0000"/>
          <w:sz w:val="24"/>
          <w:szCs w:val="24"/>
        </w:rPr>
      </w:pPr>
    </w:p>
    <w:p w:rsidR="006C0A6D" w:rsidRPr="001F31B7" w:rsidRDefault="006C0A6D" w:rsidP="006C0A6D">
      <w:pPr>
        <w:autoSpaceDE w:val="0"/>
        <w:autoSpaceDN w:val="0"/>
        <w:adjustRightInd w:val="0"/>
        <w:spacing w:after="0" w:line="240" w:lineRule="auto"/>
        <w:rPr>
          <w:rFonts w:ascii="Arial" w:eastAsia="Times New Roman" w:hAnsi="Arial" w:cs="Arial"/>
          <w:sz w:val="24"/>
          <w:szCs w:val="24"/>
        </w:rPr>
      </w:pPr>
      <w:r w:rsidRPr="001F31B7">
        <w:rPr>
          <w:rFonts w:ascii="Arial" w:eastAsia="Times New Roman" w:hAnsi="Arial" w:cs="Arial"/>
          <w:bCs/>
          <w:sz w:val="24"/>
          <w:szCs w:val="24"/>
          <w:lang w:eastAsia="en-GB"/>
        </w:rPr>
        <w:t xml:space="preserve">If the </w:t>
      </w:r>
      <w:r w:rsidRPr="001F31B7">
        <w:rPr>
          <w:rFonts w:ascii="Arial" w:eastAsia="Times New Roman" w:hAnsi="Arial" w:cs="Arial"/>
          <w:sz w:val="24"/>
          <w:szCs w:val="24"/>
          <w:lang w:eastAsia="en-GB"/>
        </w:rPr>
        <w:t xml:space="preserve">allegations raised are against other children, the </w:t>
      </w:r>
      <w:r w:rsidR="00940ADA" w:rsidRPr="001F31B7">
        <w:rPr>
          <w:rFonts w:ascii="Arial" w:eastAsia="Times New Roman" w:hAnsi="Arial" w:cs="Arial"/>
          <w:sz w:val="24"/>
          <w:szCs w:val="24"/>
          <w:lang w:eastAsia="en-GB"/>
        </w:rPr>
        <w:t>school should follow section 4.4</w:t>
      </w:r>
      <w:r w:rsidRPr="001F31B7">
        <w:rPr>
          <w:rFonts w:ascii="Arial" w:eastAsia="Times New Roman" w:hAnsi="Arial" w:cs="Arial"/>
          <w:sz w:val="24"/>
          <w:szCs w:val="24"/>
          <w:lang w:eastAsia="en-GB"/>
        </w:rPr>
        <w:t xml:space="preserve"> of the Hertfords</w:t>
      </w:r>
      <w:r w:rsidR="00BD5586" w:rsidRPr="001F31B7">
        <w:rPr>
          <w:rFonts w:ascii="Arial" w:eastAsia="Times New Roman" w:hAnsi="Arial" w:cs="Arial"/>
          <w:sz w:val="24"/>
          <w:szCs w:val="24"/>
          <w:lang w:eastAsia="en-GB"/>
        </w:rPr>
        <w:t>hire Safeguarding Children Partnership</w:t>
      </w:r>
      <w:r w:rsidRPr="001F31B7">
        <w:rPr>
          <w:rFonts w:ascii="Arial" w:eastAsia="Times New Roman" w:hAnsi="Arial" w:cs="Arial"/>
          <w:sz w:val="24"/>
          <w:szCs w:val="24"/>
          <w:lang w:eastAsia="en-GB"/>
        </w:rPr>
        <w:t xml:space="preserve"> Procedures Manual </w:t>
      </w:r>
      <w:r w:rsidR="00242300" w:rsidRPr="001F31B7">
        <w:rPr>
          <w:rFonts w:ascii="Arial" w:eastAsia="Times New Roman" w:hAnsi="Arial" w:cs="Arial"/>
          <w:sz w:val="24"/>
          <w:szCs w:val="24"/>
          <w:lang w:eastAsia="en-GB"/>
        </w:rPr>
        <w:t>–</w:t>
      </w:r>
      <w:r w:rsidRPr="001F31B7">
        <w:rPr>
          <w:rFonts w:ascii="Arial" w:eastAsia="Times New Roman" w:hAnsi="Arial" w:cs="Arial"/>
          <w:sz w:val="24"/>
          <w:szCs w:val="24"/>
          <w:lang w:eastAsia="en-GB"/>
        </w:rPr>
        <w:t xml:space="preserve"> Children Who Abuse Others. </w:t>
      </w:r>
      <w:r w:rsidRPr="001F31B7">
        <w:rPr>
          <w:rFonts w:ascii="Arial" w:eastAsia="Times New Roman" w:hAnsi="Arial" w:cs="Arial"/>
          <w:sz w:val="24"/>
          <w:szCs w:val="24"/>
        </w:rPr>
        <w:t>Please see the school’s anti-bullying policy for more details on procedures to minimise the risk of peer on peer abuse.</w:t>
      </w:r>
      <w:r w:rsidR="0066571C" w:rsidRPr="001F31B7">
        <w:rPr>
          <w:rFonts w:ascii="Arial" w:eastAsia="Times New Roman" w:hAnsi="Arial" w:cs="Arial"/>
          <w:sz w:val="24"/>
          <w:szCs w:val="24"/>
        </w:rPr>
        <w:t xml:space="preserve"> </w:t>
      </w:r>
    </w:p>
    <w:p w:rsidR="005D7D84" w:rsidRPr="001F31B7" w:rsidRDefault="005D7D84" w:rsidP="005D7D84">
      <w:pPr>
        <w:spacing w:after="0" w:line="240" w:lineRule="auto"/>
        <w:rPr>
          <w:rFonts w:ascii="Arial" w:eastAsia="Times New Roman" w:hAnsi="Arial" w:cs="Arial"/>
          <w:sz w:val="24"/>
          <w:szCs w:val="24"/>
        </w:rPr>
      </w:pPr>
    </w:p>
    <w:p w:rsidR="005D7D84" w:rsidRPr="001F31B7" w:rsidRDefault="005D7D84" w:rsidP="005D7D84">
      <w:pPr>
        <w:spacing w:after="0" w:line="240" w:lineRule="auto"/>
        <w:rPr>
          <w:rFonts w:ascii="Arial" w:eastAsia="Times New Roman" w:hAnsi="Arial" w:cs="Arial"/>
          <w:sz w:val="24"/>
          <w:szCs w:val="24"/>
        </w:rPr>
      </w:pPr>
      <w:r w:rsidRPr="001F31B7">
        <w:rPr>
          <w:rFonts w:ascii="Arial" w:eastAsia="Times New Roman" w:hAnsi="Arial" w:cs="Arial"/>
          <w:sz w:val="24"/>
          <w:szCs w:val="24"/>
        </w:rPr>
        <w:t>The member of staff must record information regarding the concerns on the same day.  The recording must be a clear, precise</w:t>
      </w:r>
      <w:r w:rsidR="005D63CB" w:rsidRPr="001F31B7">
        <w:rPr>
          <w:rFonts w:ascii="Arial" w:eastAsia="Times New Roman" w:hAnsi="Arial" w:cs="Arial"/>
          <w:sz w:val="24"/>
          <w:szCs w:val="24"/>
        </w:rPr>
        <w:t xml:space="preserve"> and</w:t>
      </w:r>
      <w:r w:rsidR="0079723A" w:rsidRPr="001F31B7">
        <w:rPr>
          <w:rFonts w:ascii="Arial" w:eastAsia="Times New Roman" w:hAnsi="Arial" w:cs="Arial"/>
          <w:sz w:val="24"/>
          <w:szCs w:val="24"/>
        </w:rPr>
        <w:t xml:space="preserve"> a</w:t>
      </w:r>
      <w:r w:rsidRPr="001F31B7">
        <w:rPr>
          <w:rFonts w:ascii="Arial" w:eastAsia="Times New Roman" w:hAnsi="Arial" w:cs="Arial"/>
          <w:sz w:val="24"/>
          <w:szCs w:val="24"/>
        </w:rPr>
        <w:t xml:space="preserve"> factual</w:t>
      </w:r>
      <w:r w:rsidR="00F43ED4" w:rsidRPr="001F31B7">
        <w:rPr>
          <w:rFonts w:ascii="Arial" w:eastAsia="Times New Roman" w:hAnsi="Arial" w:cs="Arial"/>
          <w:sz w:val="24"/>
          <w:szCs w:val="24"/>
        </w:rPr>
        <w:t xml:space="preserve"> account of </w:t>
      </w:r>
      <w:r w:rsidR="0066571C" w:rsidRPr="001F31B7">
        <w:rPr>
          <w:rFonts w:ascii="Arial" w:eastAsia="Times New Roman" w:hAnsi="Arial" w:cs="Arial"/>
          <w:sz w:val="24"/>
          <w:szCs w:val="24"/>
        </w:rPr>
        <w:t xml:space="preserve">any verbal disclosures and </w:t>
      </w:r>
      <w:r w:rsidR="00F43ED4" w:rsidRPr="001F31B7">
        <w:rPr>
          <w:rFonts w:ascii="Arial" w:eastAsia="Times New Roman" w:hAnsi="Arial" w:cs="Arial"/>
          <w:sz w:val="24"/>
          <w:szCs w:val="24"/>
        </w:rPr>
        <w:t>observations (r</w:t>
      </w:r>
      <w:r w:rsidRPr="001F31B7">
        <w:rPr>
          <w:rFonts w:ascii="Arial" w:eastAsia="Times New Roman" w:hAnsi="Arial" w:cs="Arial"/>
          <w:sz w:val="24"/>
          <w:szCs w:val="24"/>
        </w:rPr>
        <w:t>e</w:t>
      </w:r>
      <w:r w:rsidR="00F43ED4" w:rsidRPr="001F31B7">
        <w:rPr>
          <w:rFonts w:ascii="Arial" w:eastAsia="Times New Roman" w:hAnsi="Arial" w:cs="Arial"/>
          <w:sz w:val="24"/>
          <w:szCs w:val="24"/>
        </w:rPr>
        <w:t>cord of concern p</w:t>
      </w:r>
      <w:r w:rsidRPr="001F31B7">
        <w:rPr>
          <w:rFonts w:ascii="Arial" w:eastAsia="Times New Roman" w:hAnsi="Arial" w:cs="Arial"/>
          <w:sz w:val="24"/>
          <w:szCs w:val="24"/>
        </w:rPr>
        <w:t>ro-forma is available on the Hertfordshire Grid for Learning).</w:t>
      </w:r>
    </w:p>
    <w:p w:rsidR="005D7D84" w:rsidRPr="001F31B7" w:rsidRDefault="005D7D84" w:rsidP="005D7D84">
      <w:pPr>
        <w:spacing w:after="0" w:line="240" w:lineRule="auto"/>
        <w:rPr>
          <w:rFonts w:ascii="Arial" w:eastAsia="Times New Roman" w:hAnsi="Arial" w:cs="Arial"/>
          <w:sz w:val="24"/>
          <w:szCs w:val="24"/>
        </w:rPr>
      </w:pPr>
    </w:p>
    <w:p w:rsidR="005D7D84" w:rsidRPr="00921FE4" w:rsidRDefault="005D7D84" w:rsidP="005D7D84">
      <w:pPr>
        <w:spacing w:after="0" w:line="240" w:lineRule="auto"/>
        <w:rPr>
          <w:rFonts w:ascii="Arial" w:eastAsia="Times New Roman" w:hAnsi="Arial" w:cs="Arial"/>
          <w:sz w:val="24"/>
          <w:szCs w:val="24"/>
        </w:rPr>
      </w:pPr>
      <w:r w:rsidRPr="001F31B7">
        <w:rPr>
          <w:rFonts w:ascii="Arial" w:eastAsia="Times New Roman" w:hAnsi="Arial" w:cs="Arial"/>
          <w:sz w:val="24"/>
          <w:szCs w:val="24"/>
        </w:rPr>
        <w:t xml:space="preserve">Particular attention </w:t>
      </w:r>
      <w:r w:rsidR="00921FE4" w:rsidRPr="001F31B7">
        <w:rPr>
          <w:rFonts w:ascii="Arial" w:eastAsia="Times New Roman" w:hAnsi="Arial" w:cs="Arial"/>
          <w:sz w:val="24"/>
          <w:szCs w:val="24"/>
        </w:rPr>
        <w:t xml:space="preserve">should </w:t>
      </w:r>
      <w:r w:rsidRPr="001F31B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1F31B7">
        <w:rPr>
          <w:rFonts w:ascii="Arial" w:eastAsia="Times New Roman" w:hAnsi="Arial" w:cs="Arial"/>
          <w:sz w:val="24"/>
          <w:szCs w:val="24"/>
        </w:rPr>
        <w:t>C</w:t>
      </w:r>
      <w:r w:rsidRPr="001F31B7">
        <w:rPr>
          <w:rFonts w:ascii="Arial" w:eastAsia="Times New Roman" w:hAnsi="Arial" w:cs="Arial"/>
          <w:sz w:val="24"/>
          <w:szCs w:val="24"/>
        </w:rPr>
        <w:t xml:space="preserve">hild </w:t>
      </w:r>
      <w:r w:rsidR="00921FE4" w:rsidRPr="001F31B7">
        <w:rPr>
          <w:rFonts w:ascii="Arial" w:eastAsia="Times New Roman" w:hAnsi="Arial" w:cs="Arial"/>
          <w:sz w:val="24"/>
          <w:szCs w:val="24"/>
        </w:rPr>
        <w:t>Pr</w:t>
      </w:r>
      <w:r w:rsidRPr="001F31B7">
        <w:rPr>
          <w:rFonts w:ascii="Arial" w:eastAsia="Times New Roman" w:hAnsi="Arial" w:cs="Arial"/>
          <w:sz w:val="24"/>
          <w:szCs w:val="24"/>
        </w:rPr>
        <w:t xml:space="preserve">otection </w:t>
      </w:r>
      <w:r w:rsidR="00921FE4" w:rsidRPr="001F31B7">
        <w:rPr>
          <w:rFonts w:ascii="Arial" w:eastAsia="Times New Roman" w:hAnsi="Arial" w:cs="Arial"/>
          <w:sz w:val="24"/>
          <w:szCs w:val="24"/>
        </w:rPr>
        <w:t>Pl</w:t>
      </w:r>
      <w:r w:rsidRPr="001F31B7">
        <w:rPr>
          <w:rFonts w:ascii="Arial" w:eastAsia="Times New Roman" w:hAnsi="Arial" w:cs="Arial"/>
          <w:sz w:val="24"/>
          <w:szCs w:val="24"/>
        </w:rPr>
        <w:t>an and a written record will be kept.</w:t>
      </w:r>
    </w:p>
    <w:p w:rsidR="005D7D84" w:rsidRPr="002A69FB" w:rsidRDefault="005D7D84" w:rsidP="005D7D84">
      <w:pPr>
        <w:spacing w:after="0" w:line="240" w:lineRule="auto"/>
        <w:rPr>
          <w:rFonts w:ascii="Arial" w:eastAsia="Times New Roman" w:hAnsi="Arial" w:cs="Arial"/>
          <w:color w:val="FF0000"/>
          <w:sz w:val="24"/>
          <w:szCs w:val="24"/>
        </w:rPr>
      </w:pPr>
    </w:p>
    <w:p w:rsidR="005D7D84" w:rsidRPr="0066571C" w:rsidRDefault="005D7D84" w:rsidP="005D7D84">
      <w:pPr>
        <w:spacing w:after="0" w:line="240" w:lineRule="auto"/>
        <w:rPr>
          <w:rFonts w:ascii="Arial" w:eastAsia="Times New Roman" w:hAnsi="Arial" w:cs="Arial"/>
          <w:sz w:val="24"/>
          <w:szCs w:val="24"/>
        </w:rPr>
      </w:pPr>
      <w:r w:rsidRPr="0066571C">
        <w:rPr>
          <w:rFonts w:ascii="Arial" w:eastAsia="Times New Roman" w:hAnsi="Arial" w:cs="Arial"/>
          <w:sz w:val="24"/>
          <w:szCs w:val="24"/>
        </w:rPr>
        <w:t xml:space="preserve">If a pupil who is/or has been the subject of a child protection plan changes school, the </w:t>
      </w:r>
      <w:r w:rsidR="008C7268" w:rsidRPr="0066571C">
        <w:rPr>
          <w:rFonts w:ascii="Arial" w:eastAsia="Times New Roman" w:hAnsi="Arial" w:cs="Arial"/>
          <w:sz w:val="24"/>
          <w:szCs w:val="24"/>
        </w:rPr>
        <w:t>DSL</w:t>
      </w:r>
      <w:r w:rsidRPr="0066571C">
        <w:rPr>
          <w:rFonts w:ascii="Arial" w:eastAsia="Times New Roman" w:hAnsi="Arial" w:cs="Arial"/>
          <w:sz w:val="24"/>
          <w:szCs w:val="24"/>
        </w:rPr>
        <w:t xml:space="preserve"> will inform the social worker responsible for the case and transfer the appropriate records to the </w:t>
      </w:r>
      <w:r w:rsidR="008C7268" w:rsidRPr="0066571C">
        <w:rPr>
          <w:rFonts w:ascii="Arial" w:eastAsia="Times New Roman" w:hAnsi="Arial" w:cs="Arial"/>
          <w:sz w:val="24"/>
          <w:szCs w:val="24"/>
        </w:rPr>
        <w:t>DSL</w:t>
      </w:r>
      <w:r w:rsidRPr="0066571C">
        <w:rPr>
          <w:rFonts w:ascii="Arial" w:eastAsia="Times New Roman" w:hAnsi="Arial" w:cs="Arial"/>
          <w:sz w:val="24"/>
          <w:szCs w:val="24"/>
        </w:rPr>
        <w:t xml:space="preserve"> at the receiving school, in a secure manner, and separate from the child’s academic file.</w:t>
      </w:r>
    </w:p>
    <w:p w:rsidR="005D7D84" w:rsidRPr="002A69FB" w:rsidRDefault="005D7D84" w:rsidP="005D7D84">
      <w:pPr>
        <w:spacing w:after="0" w:line="240" w:lineRule="auto"/>
        <w:rPr>
          <w:rFonts w:ascii="Arial" w:eastAsia="Times New Roman" w:hAnsi="Arial" w:cs="Arial"/>
          <w:color w:val="FF0000"/>
          <w:sz w:val="24"/>
          <w:szCs w:val="24"/>
        </w:rPr>
      </w:pPr>
    </w:p>
    <w:p w:rsidR="00C45796" w:rsidRDefault="005D7D84" w:rsidP="00A4000B">
      <w:pPr>
        <w:spacing w:after="0" w:line="240" w:lineRule="auto"/>
        <w:rPr>
          <w:rFonts w:ascii="Arial" w:eastAsia="Times New Roman" w:hAnsi="Arial" w:cs="Arial"/>
          <w:sz w:val="24"/>
          <w:szCs w:val="24"/>
        </w:rPr>
      </w:pPr>
      <w:r w:rsidRPr="00921FE4">
        <w:rPr>
          <w:rFonts w:ascii="Arial" w:eastAsia="Times New Roman" w:hAnsi="Arial" w:cs="Arial"/>
          <w:sz w:val="24"/>
          <w:szCs w:val="24"/>
        </w:rPr>
        <w:t xml:space="preserve">The </w:t>
      </w:r>
      <w:r w:rsidR="008C7268" w:rsidRPr="00921FE4">
        <w:rPr>
          <w:rFonts w:ascii="Arial" w:eastAsia="Times New Roman" w:hAnsi="Arial" w:cs="Arial"/>
          <w:sz w:val="24"/>
          <w:szCs w:val="24"/>
        </w:rPr>
        <w:t>DSL</w:t>
      </w:r>
      <w:r w:rsidRPr="00921FE4">
        <w:rPr>
          <w:rFonts w:ascii="Arial" w:eastAsia="Times New Roman" w:hAnsi="Arial" w:cs="Arial"/>
          <w:sz w:val="24"/>
          <w:szCs w:val="24"/>
        </w:rPr>
        <w:t xml:space="preserve"> is responsible for making the senior leadership team aware of trends in behaviour that may affect pupil welfare.  If necess</w:t>
      </w:r>
      <w:r w:rsidR="000A3B4D" w:rsidRPr="00921FE4">
        <w:rPr>
          <w:rFonts w:ascii="Arial" w:eastAsia="Times New Roman" w:hAnsi="Arial" w:cs="Arial"/>
          <w:sz w:val="24"/>
          <w:szCs w:val="24"/>
        </w:rPr>
        <w:t>ary, training will be arranged.</w:t>
      </w:r>
    </w:p>
    <w:p w:rsidR="0079723A" w:rsidRPr="00921FE4" w:rsidRDefault="0079723A" w:rsidP="00A4000B">
      <w:pPr>
        <w:spacing w:after="0" w:line="240" w:lineRule="auto"/>
        <w:rPr>
          <w:rFonts w:ascii="Arial" w:eastAsia="Times New Roman" w:hAnsi="Arial" w:cs="Arial"/>
          <w:sz w:val="24"/>
          <w:szCs w:val="24"/>
        </w:rPr>
      </w:pPr>
    </w:p>
    <w:p w:rsidR="00C45796" w:rsidRDefault="00C45796" w:rsidP="00A4000B">
      <w:pPr>
        <w:spacing w:after="0" w:line="240" w:lineRule="auto"/>
        <w:rPr>
          <w:rFonts w:ascii="Arial" w:eastAsia="Times New Roman" w:hAnsi="Arial" w:cs="Arial"/>
          <w:b/>
          <w:color w:val="FF0000"/>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2A69FB" w:rsidTr="00F15D66">
        <w:tc>
          <w:tcPr>
            <w:tcW w:w="9889" w:type="dxa"/>
            <w:shd w:val="clear" w:color="auto" w:fill="D9D9D9"/>
          </w:tcPr>
          <w:p w:rsidR="00F15D66" w:rsidRPr="002A69FB" w:rsidRDefault="00A4000B" w:rsidP="00A4000B">
            <w:pPr>
              <w:spacing w:after="0" w:line="240" w:lineRule="auto"/>
              <w:rPr>
                <w:rFonts w:ascii="Arial" w:eastAsia="Times New Roman" w:hAnsi="Arial" w:cs="Arial"/>
                <w:color w:val="FF0000"/>
                <w:sz w:val="24"/>
                <w:szCs w:val="24"/>
              </w:rPr>
            </w:pPr>
            <w:r w:rsidRPr="002A69FB">
              <w:rPr>
                <w:rFonts w:ascii="Arial" w:eastAsia="Times New Roman" w:hAnsi="Arial" w:cs="Arial"/>
                <w:color w:val="FF0000"/>
                <w:sz w:val="24"/>
                <w:szCs w:val="24"/>
              </w:rPr>
              <w:br w:type="page"/>
            </w:r>
          </w:p>
          <w:p w:rsidR="00A4000B" w:rsidRPr="00921FE4" w:rsidRDefault="00A4000B" w:rsidP="002D5868">
            <w:pPr>
              <w:pStyle w:val="ListParagraph"/>
              <w:numPr>
                <w:ilvl w:val="0"/>
                <w:numId w:val="18"/>
              </w:numPr>
              <w:rPr>
                <w:rFonts w:ascii="Arial" w:hAnsi="Arial" w:cs="Arial"/>
                <w:b/>
              </w:rPr>
            </w:pPr>
            <w:r w:rsidRPr="00921FE4">
              <w:rPr>
                <w:rFonts w:ascii="Arial" w:hAnsi="Arial" w:cs="Arial"/>
                <w:b/>
              </w:rPr>
              <w:lastRenderedPageBreak/>
              <w:t>COMMUNICATION WITH PARENTS</w:t>
            </w:r>
          </w:p>
          <w:p w:rsidR="00F15D66" w:rsidRPr="002A69FB" w:rsidRDefault="00F15D66" w:rsidP="00A4000B">
            <w:pPr>
              <w:spacing w:after="0" w:line="240" w:lineRule="auto"/>
              <w:rPr>
                <w:rFonts w:ascii="Arial" w:eastAsia="Times New Roman" w:hAnsi="Arial" w:cs="Arial"/>
                <w:b/>
                <w:color w:val="FF0000"/>
                <w:sz w:val="24"/>
                <w:szCs w:val="24"/>
                <w:u w:val="single"/>
              </w:rPr>
            </w:pPr>
          </w:p>
        </w:tc>
      </w:tr>
    </w:tbl>
    <w:p w:rsidR="00A4000B" w:rsidRPr="002A69FB" w:rsidRDefault="00A4000B" w:rsidP="00A4000B">
      <w:pPr>
        <w:spacing w:after="0" w:line="240" w:lineRule="auto"/>
        <w:rPr>
          <w:rFonts w:ascii="Arial" w:eastAsia="Times New Roman" w:hAnsi="Arial" w:cs="Arial"/>
          <w:i/>
          <w:color w:val="FF0000"/>
          <w:sz w:val="24"/>
          <w:szCs w:val="24"/>
        </w:rPr>
      </w:pPr>
    </w:p>
    <w:p w:rsidR="00A4000B" w:rsidRPr="0066571C" w:rsidRDefault="00C8224F" w:rsidP="00C45796">
      <w:pPr>
        <w:spacing w:after="0" w:line="240" w:lineRule="auto"/>
        <w:rPr>
          <w:rFonts w:ascii="Arial" w:eastAsia="Times New Roman" w:hAnsi="Arial" w:cs="Arial"/>
          <w:sz w:val="24"/>
          <w:szCs w:val="24"/>
        </w:rPr>
      </w:pPr>
      <w:r w:rsidRPr="00C8224F">
        <w:rPr>
          <w:rFonts w:ascii="Arial" w:eastAsia="Times New Roman" w:hAnsi="Arial" w:cs="Arial"/>
          <w:color w:val="000000" w:themeColor="text1"/>
          <w:sz w:val="24"/>
          <w:szCs w:val="24"/>
        </w:rPr>
        <w:t>Leavesden Green School</w:t>
      </w:r>
      <w:r w:rsidR="00A4000B" w:rsidRPr="00C8224F">
        <w:rPr>
          <w:rFonts w:ascii="Arial" w:eastAsia="Times New Roman" w:hAnsi="Arial" w:cs="Arial"/>
          <w:i/>
          <w:color w:val="000000" w:themeColor="text1"/>
          <w:sz w:val="24"/>
          <w:szCs w:val="24"/>
        </w:rPr>
        <w:t xml:space="preserve"> </w:t>
      </w:r>
      <w:r w:rsidR="00C45796" w:rsidRPr="0066571C">
        <w:rPr>
          <w:rFonts w:ascii="Arial" w:eastAsia="Times New Roman" w:hAnsi="Arial" w:cs="Arial"/>
          <w:sz w:val="24"/>
          <w:szCs w:val="24"/>
        </w:rPr>
        <w:t>will en</w:t>
      </w:r>
      <w:r w:rsidR="00C45796" w:rsidRPr="0066571C">
        <w:rPr>
          <w:rFonts w:ascii="Arial" w:eastAsia="Times New Roman" w:hAnsi="Arial" w:cs="Arial"/>
          <w:sz w:val="24"/>
          <w:szCs w:val="24"/>
          <w:lang w:eastAsia="en-GB"/>
        </w:rPr>
        <w:t>sure the Child Protection P</w:t>
      </w:r>
      <w:r w:rsidR="00A4000B" w:rsidRPr="0066571C">
        <w:rPr>
          <w:rFonts w:ascii="Arial" w:eastAsia="Times New Roman" w:hAnsi="Arial" w:cs="Arial"/>
          <w:sz w:val="24"/>
          <w:szCs w:val="24"/>
          <w:lang w:eastAsia="en-GB"/>
        </w:rPr>
        <w:t xml:space="preserve">olicy is available publicly either via the school or college website or by other means. </w:t>
      </w:r>
    </w:p>
    <w:p w:rsidR="00A4000B" w:rsidRPr="001F31B7" w:rsidRDefault="00A4000B" w:rsidP="00921FE4">
      <w:pPr>
        <w:shd w:val="clear" w:color="auto" w:fill="FFFFFF"/>
        <w:spacing w:before="100" w:beforeAutospacing="1" w:after="100" w:afterAutospacing="1" w:line="240" w:lineRule="auto"/>
        <w:rPr>
          <w:rFonts w:ascii="Arial" w:eastAsia="Times New Roman" w:hAnsi="Arial" w:cs="Arial"/>
          <w:sz w:val="24"/>
          <w:szCs w:val="24"/>
          <w:lang w:eastAsia="en-GB"/>
        </w:rPr>
      </w:pPr>
      <w:r w:rsidRPr="0066571C">
        <w:rPr>
          <w:rFonts w:ascii="Arial" w:eastAsia="Times New Roman" w:hAnsi="Arial" w:cs="Arial"/>
          <w:sz w:val="24"/>
          <w:szCs w:val="24"/>
          <w:lang w:eastAsia="en-GB"/>
        </w:rPr>
        <w:t>Parents shou</w:t>
      </w:r>
      <w:r w:rsidR="006155CF" w:rsidRPr="0066571C">
        <w:rPr>
          <w:rFonts w:ascii="Arial" w:eastAsia="Times New Roman" w:hAnsi="Arial" w:cs="Arial"/>
          <w:sz w:val="24"/>
          <w:szCs w:val="24"/>
          <w:lang w:eastAsia="en-GB"/>
        </w:rPr>
        <w:t xml:space="preserve">ld be informed </w:t>
      </w:r>
      <w:r w:rsidR="006155CF" w:rsidRPr="001F31B7">
        <w:rPr>
          <w:rFonts w:ascii="Arial" w:eastAsia="Times New Roman" w:hAnsi="Arial" w:cs="Arial"/>
          <w:sz w:val="24"/>
          <w:szCs w:val="24"/>
          <w:lang w:eastAsia="en-GB"/>
        </w:rPr>
        <w:t xml:space="preserve">prior to a </w:t>
      </w:r>
      <w:r w:rsidR="00555168" w:rsidRPr="001F31B7">
        <w:rPr>
          <w:rFonts w:ascii="Arial" w:eastAsia="Times New Roman" w:hAnsi="Arial" w:cs="Arial"/>
          <w:sz w:val="24"/>
          <w:szCs w:val="24"/>
          <w:lang w:eastAsia="en-GB"/>
        </w:rPr>
        <w:t>Ch</w:t>
      </w:r>
      <w:r w:rsidR="006155CF" w:rsidRPr="001F31B7">
        <w:rPr>
          <w:rFonts w:ascii="Arial" w:eastAsia="Times New Roman" w:hAnsi="Arial" w:cs="Arial"/>
          <w:sz w:val="24"/>
          <w:szCs w:val="24"/>
          <w:lang w:eastAsia="en-GB"/>
        </w:rPr>
        <w:t xml:space="preserve">ild </w:t>
      </w:r>
      <w:r w:rsidR="00555168" w:rsidRPr="001F31B7">
        <w:rPr>
          <w:rFonts w:ascii="Arial" w:eastAsia="Times New Roman" w:hAnsi="Arial" w:cs="Arial"/>
          <w:sz w:val="24"/>
          <w:szCs w:val="24"/>
          <w:lang w:eastAsia="en-GB"/>
        </w:rPr>
        <w:t>P</w:t>
      </w:r>
      <w:r w:rsidR="006155CF" w:rsidRPr="001F31B7">
        <w:rPr>
          <w:rFonts w:ascii="Arial" w:eastAsia="Times New Roman" w:hAnsi="Arial" w:cs="Arial"/>
          <w:sz w:val="24"/>
          <w:szCs w:val="24"/>
          <w:lang w:eastAsia="en-GB"/>
        </w:rPr>
        <w:t xml:space="preserve">rotection </w:t>
      </w:r>
      <w:r w:rsidR="00555168" w:rsidRPr="001F31B7">
        <w:rPr>
          <w:rFonts w:ascii="Arial" w:eastAsia="Times New Roman" w:hAnsi="Arial" w:cs="Arial"/>
          <w:sz w:val="24"/>
          <w:szCs w:val="24"/>
          <w:lang w:eastAsia="en-GB"/>
        </w:rPr>
        <w:t>C</w:t>
      </w:r>
      <w:r w:rsidR="006155CF" w:rsidRPr="001F31B7">
        <w:rPr>
          <w:rFonts w:ascii="Arial" w:eastAsia="Times New Roman" w:hAnsi="Arial" w:cs="Arial"/>
          <w:sz w:val="24"/>
          <w:szCs w:val="24"/>
          <w:lang w:eastAsia="en-GB"/>
        </w:rPr>
        <w:t>ontact</w:t>
      </w:r>
      <w:r w:rsidR="0066571C" w:rsidRPr="001F31B7">
        <w:rPr>
          <w:rFonts w:ascii="Arial" w:eastAsia="Times New Roman" w:hAnsi="Arial" w:cs="Arial"/>
          <w:sz w:val="24"/>
          <w:szCs w:val="24"/>
          <w:lang w:eastAsia="en-GB"/>
        </w:rPr>
        <w:t xml:space="preserve"> Referral</w:t>
      </w:r>
      <w:r w:rsidRPr="001F31B7">
        <w:rPr>
          <w:rFonts w:ascii="Arial" w:eastAsia="Times New Roman" w:hAnsi="Arial" w:cs="Arial"/>
          <w:sz w:val="24"/>
          <w:szCs w:val="24"/>
          <w:lang w:eastAsia="en-GB"/>
        </w:rPr>
        <w:t>, unless it is considered to do so might place the child at increased risk of significant harm by:</w:t>
      </w:r>
    </w:p>
    <w:p w:rsidR="00A4000B" w:rsidRPr="001F31B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1F31B7">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1F31B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1F31B7">
        <w:rPr>
          <w:rFonts w:ascii="Arial" w:eastAsia="Times New Roman" w:hAnsi="Arial" w:cs="Arial"/>
          <w:sz w:val="24"/>
          <w:szCs w:val="24"/>
        </w:rPr>
        <w:t>Leading to an unreasonable delay;</w:t>
      </w:r>
    </w:p>
    <w:p w:rsidR="00A4000B" w:rsidRPr="001F31B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1F31B7">
        <w:rPr>
          <w:rFonts w:ascii="Arial" w:eastAsia="Times New Roman" w:hAnsi="Arial" w:cs="Arial"/>
          <w:sz w:val="24"/>
          <w:szCs w:val="24"/>
        </w:rPr>
        <w:t xml:space="preserve">Leading to the risk of loss of evidential material; </w:t>
      </w:r>
    </w:p>
    <w:p w:rsidR="000A3B4D" w:rsidRPr="001F31B7" w:rsidRDefault="006D1808" w:rsidP="00921FE4">
      <w:pPr>
        <w:shd w:val="clear" w:color="auto" w:fill="FFFFFF"/>
        <w:spacing w:before="192" w:after="192" w:line="240" w:lineRule="auto"/>
        <w:rPr>
          <w:rFonts w:ascii="Arial" w:eastAsia="Times New Roman" w:hAnsi="Arial" w:cs="Arial"/>
          <w:sz w:val="24"/>
          <w:szCs w:val="24"/>
        </w:rPr>
      </w:pPr>
      <w:r w:rsidRPr="001F31B7">
        <w:rPr>
          <w:rFonts w:ascii="Arial" w:eastAsia="Times New Roman" w:hAnsi="Arial" w:cs="Arial"/>
          <w:sz w:val="24"/>
          <w:szCs w:val="24"/>
        </w:rPr>
        <w:t xml:space="preserve">(The school may also consider not informing parent(s) where </w:t>
      </w:r>
      <w:r w:rsidR="00D35A53" w:rsidRPr="001F31B7">
        <w:rPr>
          <w:rFonts w:ascii="Arial" w:eastAsia="Times New Roman" w:hAnsi="Arial" w:cs="Arial"/>
          <w:sz w:val="24"/>
          <w:szCs w:val="24"/>
        </w:rPr>
        <w:t>th</w:t>
      </w:r>
      <w:r w:rsidRPr="001F31B7">
        <w:rPr>
          <w:rFonts w:ascii="Arial" w:eastAsia="Times New Roman" w:hAnsi="Arial" w:cs="Arial"/>
          <w:sz w:val="24"/>
          <w:szCs w:val="24"/>
        </w:rPr>
        <w:t xml:space="preserve">is would place a </w:t>
      </w:r>
      <w:r w:rsidR="00A4000B" w:rsidRPr="001F31B7">
        <w:rPr>
          <w:rFonts w:ascii="Arial" w:eastAsia="Times New Roman" w:hAnsi="Arial" w:cs="Arial"/>
          <w:sz w:val="24"/>
          <w:szCs w:val="24"/>
        </w:rPr>
        <w:t xml:space="preserve">member of </w:t>
      </w:r>
      <w:r w:rsidRPr="001F31B7">
        <w:rPr>
          <w:rFonts w:ascii="Arial" w:eastAsia="Times New Roman" w:hAnsi="Arial" w:cs="Arial"/>
          <w:sz w:val="24"/>
          <w:szCs w:val="24"/>
        </w:rPr>
        <w:t xml:space="preserve">staff at risk).  </w:t>
      </w:r>
    </w:p>
    <w:p w:rsidR="00A4000B" w:rsidRPr="001F31B7" w:rsidRDefault="0066571C" w:rsidP="00921FE4">
      <w:pPr>
        <w:shd w:val="clear" w:color="auto" w:fill="FFFFFF"/>
        <w:spacing w:before="192" w:after="192" w:line="240" w:lineRule="auto"/>
        <w:rPr>
          <w:rFonts w:ascii="Arial" w:eastAsia="Times New Roman" w:hAnsi="Arial" w:cs="Arial"/>
          <w:sz w:val="24"/>
          <w:szCs w:val="24"/>
        </w:rPr>
      </w:pPr>
      <w:r w:rsidRPr="001F31B7">
        <w:rPr>
          <w:rFonts w:ascii="Arial" w:eastAsia="Times New Roman" w:hAnsi="Arial" w:cs="Arial"/>
          <w:sz w:val="24"/>
          <w:szCs w:val="24"/>
        </w:rPr>
        <w:t>The school will endeavour to e</w:t>
      </w:r>
      <w:r w:rsidR="00A4000B" w:rsidRPr="001F31B7">
        <w:rPr>
          <w:rFonts w:ascii="Arial" w:eastAsia="Times New Roman" w:hAnsi="Arial" w:cs="Arial"/>
          <w:sz w:val="24"/>
          <w:szCs w:val="24"/>
        </w:rPr>
        <w:t xml:space="preserve">nsure that parents </w:t>
      </w:r>
      <w:r w:rsidRPr="001F31B7">
        <w:rPr>
          <w:rFonts w:ascii="Arial" w:eastAsia="Times New Roman" w:hAnsi="Arial" w:cs="Arial"/>
          <w:sz w:val="24"/>
          <w:szCs w:val="24"/>
        </w:rPr>
        <w:t>understand</w:t>
      </w:r>
      <w:r w:rsidR="00A4000B" w:rsidRPr="001F31B7">
        <w:rPr>
          <w:rFonts w:ascii="Arial" w:eastAsia="Times New Roman" w:hAnsi="Arial" w:cs="Arial"/>
          <w:sz w:val="24"/>
          <w:szCs w:val="24"/>
        </w:rPr>
        <w:t xml:space="preserve"> the responsibilities placed on the school staff for safeguarding children.</w:t>
      </w:r>
    </w:p>
    <w:p w:rsidR="00790318" w:rsidRPr="00CD189B" w:rsidRDefault="00790318" w:rsidP="00921FE4">
      <w:pPr>
        <w:pStyle w:val="Default"/>
        <w:rPr>
          <w:color w:val="auto"/>
        </w:rPr>
      </w:pPr>
      <w:r w:rsidRPr="001F31B7">
        <w:rPr>
          <w:color w:val="auto"/>
        </w:rPr>
        <w:t>W</w:t>
      </w:r>
      <w:r w:rsidRPr="001F31B7">
        <w:rPr>
          <w:bCs/>
          <w:color w:val="auto"/>
        </w:rPr>
        <w:t xml:space="preserve">here reasonably possible </w:t>
      </w:r>
      <w:r w:rsidRPr="001F31B7">
        <w:rPr>
          <w:color w:val="auto"/>
        </w:rPr>
        <w:t xml:space="preserve">schools and colleges should hold more than one emergency contact number for </w:t>
      </w:r>
      <w:r w:rsidR="00CD189B" w:rsidRPr="001F31B7">
        <w:rPr>
          <w:color w:val="auto"/>
        </w:rPr>
        <w:t xml:space="preserve">each </w:t>
      </w:r>
      <w:r w:rsidRPr="001F31B7">
        <w:rPr>
          <w:color w:val="auto"/>
        </w:rPr>
        <w:t xml:space="preserve">pupil and student. </w:t>
      </w:r>
      <w:r w:rsidR="00CD189B" w:rsidRPr="001F31B7">
        <w:rPr>
          <w:color w:val="auto"/>
        </w:rPr>
        <w:t>KCSiE DfE 2020:63</w:t>
      </w:r>
    </w:p>
    <w:p w:rsidR="00790318" w:rsidRDefault="00790318" w:rsidP="00A4000B">
      <w:pPr>
        <w:spacing w:after="0" w:line="240" w:lineRule="auto"/>
        <w:rPr>
          <w:rFonts w:ascii="Arial" w:eastAsia="Times New Roman" w:hAnsi="Arial" w:cs="Arial"/>
          <w:sz w:val="24"/>
          <w:szCs w:val="24"/>
        </w:rPr>
      </w:pPr>
    </w:p>
    <w:p w:rsidR="0079723A" w:rsidRDefault="0079723A" w:rsidP="00A4000B">
      <w:pPr>
        <w:spacing w:after="0" w:line="240" w:lineRule="auto"/>
        <w:rPr>
          <w:rFonts w:ascii="Arial" w:eastAsia="Times New Roman" w:hAnsi="Arial" w:cs="Arial"/>
          <w:sz w:val="24"/>
          <w:szCs w:val="24"/>
        </w:rPr>
      </w:pPr>
    </w:p>
    <w:p w:rsidR="0079723A" w:rsidRDefault="0079723A" w:rsidP="00A4000B">
      <w:pPr>
        <w:spacing w:after="0" w:line="240" w:lineRule="auto"/>
        <w:rPr>
          <w:rFonts w:ascii="Arial" w:eastAsia="Times New Roman" w:hAnsi="Arial" w:cs="Arial"/>
          <w:sz w:val="24"/>
          <w:szCs w:val="24"/>
        </w:rPr>
      </w:pPr>
    </w:p>
    <w:p w:rsidR="00EE1501" w:rsidRDefault="00EE1501" w:rsidP="00A4000B">
      <w:pPr>
        <w:spacing w:after="0" w:line="240" w:lineRule="auto"/>
        <w:rPr>
          <w:rFonts w:ascii="Arial" w:eastAsia="Times New Roman" w:hAnsi="Arial" w:cs="Arial"/>
          <w:sz w:val="24"/>
          <w:szCs w:val="24"/>
        </w:rPr>
      </w:pPr>
    </w:p>
    <w:p w:rsidR="00556B03" w:rsidRDefault="00556B03" w:rsidP="00A4000B">
      <w:pPr>
        <w:spacing w:after="0" w:line="240" w:lineRule="auto"/>
        <w:rPr>
          <w:rFonts w:ascii="Arial" w:eastAsia="Times New Roman" w:hAnsi="Arial" w:cs="Arial"/>
          <w:color w:val="FF0000"/>
          <w:sz w:val="24"/>
          <w:szCs w:val="24"/>
        </w:rPr>
      </w:pPr>
    </w:p>
    <w:p w:rsidR="00556B03" w:rsidRDefault="00556B03" w:rsidP="00A4000B">
      <w:pPr>
        <w:spacing w:after="0" w:line="240" w:lineRule="auto"/>
        <w:rPr>
          <w:rFonts w:ascii="Arial" w:eastAsia="Times New Roman" w:hAnsi="Arial" w:cs="Arial"/>
          <w:color w:val="FF0000"/>
          <w:sz w:val="24"/>
          <w:szCs w:val="24"/>
        </w:rPr>
      </w:pPr>
    </w:p>
    <w:p w:rsidR="00556B03" w:rsidRDefault="00556B03" w:rsidP="00A4000B">
      <w:pPr>
        <w:spacing w:after="0" w:line="240" w:lineRule="auto"/>
        <w:rPr>
          <w:rFonts w:ascii="Arial" w:eastAsia="Times New Roman" w:hAnsi="Arial" w:cs="Arial"/>
          <w:color w:val="FF0000"/>
          <w:sz w:val="24"/>
          <w:szCs w:val="24"/>
        </w:rPr>
      </w:pPr>
    </w:p>
    <w:p w:rsidR="00556B03" w:rsidRDefault="00556B03" w:rsidP="00A4000B">
      <w:pPr>
        <w:spacing w:after="0" w:line="240" w:lineRule="auto"/>
        <w:rPr>
          <w:rFonts w:ascii="Arial" w:eastAsia="Times New Roman" w:hAnsi="Arial" w:cs="Arial"/>
          <w:color w:val="FF0000"/>
          <w:sz w:val="24"/>
          <w:szCs w:val="24"/>
        </w:rPr>
      </w:pPr>
    </w:p>
    <w:p w:rsidR="00556B03" w:rsidRDefault="00556B03" w:rsidP="00A4000B">
      <w:pPr>
        <w:spacing w:after="0" w:line="240" w:lineRule="auto"/>
        <w:rPr>
          <w:rFonts w:ascii="Arial" w:eastAsia="Times New Roman" w:hAnsi="Arial" w:cs="Arial"/>
          <w:color w:val="FF0000"/>
          <w:sz w:val="24"/>
          <w:szCs w:val="24"/>
        </w:rPr>
      </w:pPr>
    </w:p>
    <w:p w:rsidR="00556B03" w:rsidRPr="002A69FB" w:rsidRDefault="00556B03" w:rsidP="00A4000B">
      <w:pPr>
        <w:spacing w:after="0" w:line="240" w:lineRule="auto"/>
        <w:rPr>
          <w:rFonts w:ascii="Arial" w:eastAsia="Times New Roman" w:hAnsi="Arial" w:cs="Arial"/>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2A69FB" w:rsidTr="0047045D">
        <w:tc>
          <w:tcPr>
            <w:tcW w:w="10031" w:type="dxa"/>
            <w:shd w:val="clear" w:color="auto" w:fill="D9D9D9"/>
          </w:tcPr>
          <w:p w:rsidR="0047045D" w:rsidRPr="002A69FB" w:rsidRDefault="00A4000B" w:rsidP="0047045D">
            <w:pPr>
              <w:spacing w:after="0" w:line="240" w:lineRule="auto"/>
              <w:jc w:val="center"/>
              <w:rPr>
                <w:rFonts w:ascii="Arial" w:eastAsia="Times New Roman" w:hAnsi="Arial" w:cs="Arial"/>
                <w:color w:val="FF0000"/>
                <w:sz w:val="24"/>
                <w:szCs w:val="24"/>
              </w:rPr>
            </w:pPr>
            <w:r w:rsidRPr="002A69FB">
              <w:rPr>
                <w:rFonts w:ascii="Arial" w:eastAsia="Times New Roman" w:hAnsi="Arial" w:cs="Arial"/>
                <w:color w:val="FF0000"/>
                <w:sz w:val="24"/>
                <w:szCs w:val="24"/>
              </w:rPr>
              <w:br w:type="page"/>
            </w:r>
          </w:p>
          <w:p w:rsidR="000D6F16" w:rsidRPr="000D6F16" w:rsidRDefault="00A4000B" w:rsidP="000D6F16">
            <w:pPr>
              <w:pStyle w:val="ListParagraph"/>
              <w:numPr>
                <w:ilvl w:val="0"/>
                <w:numId w:val="8"/>
              </w:numPr>
              <w:rPr>
                <w:rFonts w:ascii="Arial" w:hAnsi="Arial" w:cs="Arial"/>
                <w:b/>
              </w:rPr>
            </w:pPr>
            <w:r w:rsidRPr="000D6F16">
              <w:rPr>
                <w:rFonts w:ascii="Arial" w:hAnsi="Arial" w:cs="Arial"/>
                <w:b/>
              </w:rPr>
              <w:t xml:space="preserve">ALLEGATIONS </w:t>
            </w:r>
            <w:r w:rsidR="000D6F16" w:rsidRPr="000D6F16">
              <w:rPr>
                <w:rFonts w:ascii="Arial" w:hAnsi="Arial" w:cs="Arial"/>
                <w:b/>
              </w:rPr>
              <w:t xml:space="preserve">OF ABUSE MADE AGAINST TEACHERS AND OTHER, </w:t>
            </w:r>
          </w:p>
          <w:p w:rsidR="00A4000B" w:rsidRPr="000D6F16" w:rsidRDefault="000D6F16" w:rsidP="000D6F16">
            <w:pPr>
              <w:pStyle w:val="ListParagraph"/>
              <w:ind w:left="360"/>
              <w:rPr>
                <w:rFonts w:ascii="Arial" w:hAnsi="Arial" w:cs="Arial"/>
                <w:b/>
              </w:rPr>
            </w:pPr>
            <w:r w:rsidRPr="000D6F16">
              <w:rPr>
                <w:rFonts w:ascii="Arial" w:hAnsi="Arial" w:cs="Arial"/>
                <w:b/>
              </w:rPr>
              <w:t>INCLUDING SUPPLY TEACHRS AND VOLUNTEERS</w:t>
            </w:r>
          </w:p>
          <w:p w:rsidR="0047045D" w:rsidRPr="002A69FB" w:rsidRDefault="0047045D" w:rsidP="0047045D">
            <w:pPr>
              <w:spacing w:after="0" w:line="240" w:lineRule="auto"/>
              <w:jc w:val="center"/>
              <w:rPr>
                <w:rFonts w:ascii="Arial" w:eastAsia="Times New Roman" w:hAnsi="Arial" w:cs="Arial"/>
                <w:b/>
                <w:color w:val="FF0000"/>
                <w:sz w:val="24"/>
                <w:szCs w:val="24"/>
              </w:rPr>
            </w:pPr>
          </w:p>
        </w:tc>
      </w:tr>
    </w:tbl>
    <w:p w:rsidR="000D6F16" w:rsidRPr="002A69FB"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rsidR="00E60936" w:rsidRPr="001F31B7" w:rsidRDefault="00E60936" w:rsidP="00E60936">
      <w:pPr>
        <w:autoSpaceDE w:val="0"/>
        <w:autoSpaceDN w:val="0"/>
        <w:adjustRightInd w:val="0"/>
        <w:spacing w:after="0" w:line="240" w:lineRule="auto"/>
        <w:rPr>
          <w:rFonts w:ascii="Arial" w:eastAsia="Times New Roman" w:hAnsi="Arial" w:cs="Arial"/>
          <w:b/>
          <w:bCs/>
          <w:sz w:val="24"/>
          <w:szCs w:val="24"/>
          <w:lang w:eastAsia="en-GB"/>
        </w:rPr>
      </w:pPr>
      <w:r w:rsidRPr="000C26A6">
        <w:rPr>
          <w:rFonts w:ascii="Arial" w:eastAsia="Times New Roman" w:hAnsi="Arial" w:cs="Arial"/>
          <w:b/>
          <w:bCs/>
          <w:sz w:val="24"/>
          <w:szCs w:val="24"/>
          <w:lang w:eastAsia="en-GB"/>
        </w:rPr>
        <w:t xml:space="preserve">An allegation is any information which indicates that a member of staff/volunteer may </w:t>
      </w:r>
      <w:r w:rsidRPr="001F31B7">
        <w:rPr>
          <w:rFonts w:ascii="Arial" w:eastAsia="Times New Roman" w:hAnsi="Arial" w:cs="Arial"/>
          <w:b/>
          <w:bCs/>
          <w:sz w:val="24"/>
          <w:szCs w:val="24"/>
          <w:lang w:eastAsia="en-GB"/>
        </w:rPr>
        <w:t>have:</w:t>
      </w:r>
    </w:p>
    <w:p w:rsidR="00E60936" w:rsidRPr="001F31B7" w:rsidRDefault="00E60936" w:rsidP="00E60936">
      <w:pPr>
        <w:autoSpaceDE w:val="0"/>
        <w:autoSpaceDN w:val="0"/>
        <w:adjustRightInd w:val="0"/>
        <w:spacing w:after="0" w:line="240" w:lineRule="auto"/>
        <w:rPr>
          <w:rFonts w:ascii="Arial" w:eastAsia="Times New Roman" w:hAnsi="Arial" w:cs="Arial"/>
          <w:sz w:val="24"/>
          <w:szCs w:val="24"/>
          <w:lang w:eastAsia="en-GB"/>
        </w:rPr>
      </w:pPr>
    </w:p>
    <w:p w:rsidR="00E60936" w:rsidRPr="001F31B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Behaved in a way that has</w:t>
      </w:r>
      <w:r w:rsidR="00CD189B" w:rsidRPr="001F31B7">
        <w:rPr>
          <w:rFonts w:ascii="Arial" w:eastAsia="Times New Roman" w:hAnsi="Arial" w:cs="Arial"/>
          <w:sz w:val="24"/>
          <w:szCs w:val="24"/>
          <w:lang w:eastAsia="en-GB"/>
        </w:rPr>
        <w:t xml:space="preserve"> harmed a child</w:t>
      </w:r>
      <w:r w:rsidRPr="001F31B7">
        <w:rPr>
          <w:rFonts w:ascii="Arial" w:eastAsia="Times New Roman" w:hAnsi="Arial" w:cs="Arial"/>
          <w:sz w:val="24"/>
          <w:szCs w:val="24"/>
          <w:lang w:eastAsia="en-GB"/>
        </w:rPr>
        <w:t>, or may have harmed a child</w:t>
      </w:r>
      <w:r w:rsidR="00CD189B" w:rsidRPr="001F31B7">
        <w:rPr>
          <w:rFonts w:ascii="Arial" w:eastAsia="Times New Roman" w:hAnsi="Arial" w:cs="Arial"/>
          <w:sz w:val="24"/>
          <w:szCs w:val="24"/>
          <w:lang w:eastAsia="en-GB"/>
        </w:rPr>
        <w:t>;</w:t>
      </w:r>
    </w:p>
    <w:p w:rsidR="00E60936" w:rsidRPr="001F31B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Possibly committed a criminal offence against</w:t>
      </w:r>
      <w:r w:rsidR="00CD189B" w:rsidRPr="001F31B7">
        <w:rPr>
          <w:rFonts w:ascii="Arial" w:eastAsia="Times New Roman" w:hAnsi="Arial" w:cs="Arial"/>
          <w:sz w:val="24"/>
          <w:szCs w:val="24"/>
          <w:lang w:eastAsia="en-GB"/>
        </w:rPr>
        <w:t xml:space="preserve"> or </w:t>
      </w:r>
      <w:r w:rsidRPr="001F31B7">
        <w:rPr>
          <w:rFonts w:ascii="Arial" w:eastAsia="Times New Roman" w:hAnsi="Arial" w:cs="Arial"/>
          <w:sz w:val="24"/>
          <w:szCs w:val="24"/>
          <w:lang w:eastAsia="en-GB"/>
        </w:rPr>
        <w:t>related to a child</w:t>
      </w:r>
      <w:r w:rsidR="00CD189B" w:rsidRPr="001F31B7">
        <w:rPr>
          <w:rFonts w:ascii="Arial" w:eastAsia="Times New Roman" w:hAnsi="Arial" w:cs="Arial"/>
          <w:sz w:val="24"/>
          <w:szCs w:val="24"/>
          <w:lang w:eastAsia="en-GB"/>
        </w:rPr>
        <w:t>;</w:t>
      </w:r>
    </w:p>
    <w:p w:rsidR="00CD189B" w:rsidRPr="001F31B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 xml:space="preserve">Behaved towards a child or children in a way which indicates </w:t>
      </w:r>
      <w:r w:rsidR="00CD189B" w:rsidRPr="001F31B7">
        <w:rPr>
          <w:rFonts w:ascii="Arial" w:eastAsia="Times New Roman" w:hAnsi="Arial" w:cs="Arial"/>
          <w:sz w:val="24"/>
          <w:szCs w:val="24"/>
          <w:lang w:eastAsia="en-GB"/>
        </w:rPr>
        <w:t>he or she</w:t>
      </w:r>
      <w:r w:rsidRPr="001F31B7">
        <w:rPr>
          <w:rFonts w:ascii="Arial" w:eastAsia="Times New Roman" w:hAnsi="Arial" w:cs="Arial"/>
          <w:sz w:val="24"/>
          <w:szCs w:val="24"/>
          <w:lang w:eastAsia="en-GB"/>
        </w:rPr>
        <w:t xml:space="preserve"> would pose a risk of harm</w:t>
      </w:r>
      <w:r w:rsidR="00CD189B" w:rsidRPr="001F31B7">
        <w:rPr>
          <w:rFonts w:ascii="Arial" w:eastAsia="Times New Roman" w:hAnsi="Arial" w:cs="Arial"/>
          <w:sz w:val="24"/>
          <w:szCs w:val="24"/>
          <w:lang w:eastAsia="en-GB"/>
        </w:rPr>
        <w:t xml:space="preserve"> to children; or</w:t>
      </w:r>
    </w:p>
    <w:p w:rsidR="00E60936" w:rsidRPr="001F31B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1F31B7">
        <w:rPr>
          <w:rFonts w:ascii="Arial" w:eastAsia="Times New Roman" w:hAnsi="Arial" w:cs="Arial"/>
          <w:sz w:val="24"/>
          <w:szCs w:val="24"/>
          <w:lang w:eastAsia="en-GB"/>
        </w:rPr>
        <w:t>Behaved or may have behaved in a way that indicated they may not be suitable to work with children.</w:t>
      </w:r>
    </w:p>
    <w:p w:rsidR="000D6FDD" w:rsidRPr="001F31B7" w:rsidRDefault="000D6FDD" w:rsidP="000D6FDD">
      <w:pPr>
        <w:autoSpaceDE w:val="0"/>
        <w:autoSpaceDN w:val="0"/>
        <w:adjustRightInd w:val="0"/>
        <w:spacing w:after="0" w:line="240" w:lineRule="auto"/>
        <w:rPr>
          <w:rFonts w:ascii="Arial" w:eastAsia="Times New Roman" w:hAnsi="Arial" w:cs="Arial"/>
          <w:sz w:val="24"/>
          <w:szCs w:val="24"/>
          <w:lang w:eastAsia="en-GB"/>
        </w:rPr>
      </w:pPr>
    </w:p>
    <w:p w:rsidR="00E60936" w:rsidRPr="001F31B7" w:rsidRDefault="00E60936" w:rsidP="00E60936">
      <w:pPr>
        <w:spacing w:after="0" w:line="240" w:lineRule="auto"/>
        <w:rPr>
          <w:rFonts w:ascii="Arial" w:eastAsia="Times New Roman" w:hAnsi="Arial" w:cs="Arial"/>
          <w:sz w:val="24"/>
          <w:szCs w:val="24"/>
        </w:rPr>
      </w:pPr>
    </w:p>
    <w:p w:rsidR="00093437" w:rsidRPr="001F31B7" w:rsidRDefault="00093437" w:rsidP="00E60936">
      <w:pPr>
        <w:spacing w:after="0" w:line="240" w:lineRule="auto"/>
        <w:rPr>
          <w:rFonts w:ascii="Arial" w:eastAsia="Times New Roman" w:hAnsi="Arial" w:cs="Arial"/>
          <w:sz w:val="24"/>
          <w:szCs w:val="24"/>
        </w:rPr>
      </w:pPr>
      <w:r w:rsidRPr="001F31B7">
        <w:rPr>
          <w:rFonts w:ascii="Arial" w:eastAsia="Times New Roman" w:hAnsi="Arial" w:cs="Arial"/>
          <w:sz w:val="24"/>
          <w:szCs w:val="24"/>
        </w:rPr>
        <w:lastRenderedPageBreak/>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rsidR="008D0620" w:rsidRPr="001F31B7" w:rsidRDefault="008D0620" w:rsidP="00E60936">
      <w:pPr>
        <w:spacing w:after="0" w:line="240" w:lineRule="auto"/>
        <w:rPr>
          <w:rFonts w:ascii="Arial" w:eastAsia="Times New Roman" w:hAnsi="Arial" w:cs="Arial"/>
          <w:sz w:val="24"/>
          <w:szCs w:val="24"/>
        </w:rPr>
      </w:pPr>
    </w:p>
    <w:p w:rsidR="008D0620" w:rsidRPr="00B130DF" w:rsidRDefault="008D0620" w:rsidP="008D0620">
      <w:pPr>
        <w:spacing w:after="0" w:line="240" w:lineRule="auto"/>
        <w:rPr>
          <w:rFonts w:ascii="Arial" w:eastAsia="Times New Roman" w:hAnsi="Arial" w:cs="Arial"/>
          <w:b/>
          <w:bCs/>
          <w:sz w:val="24"/>
          <w:szCs w:val="24"/>
        </w:rPr>
      </w:pPr>
      <w:r w:rsidRPr="001F31B7">
        <w:rPr>
          <w:rFonts w:ascii="Arial" w:eastAsia="Times New Roman" w:hAnsi="Arial" w:cs="Arial"/>
          <w:b/>
          <w:bCs/>
          <w:sz w:val="24"/>
          <w:szCs w:val="24"/>
        </w:rPr>
        <w:t xml:space="preserve">What staff should do if they have concerns about another member of staff who may pose a risk of harm to children </w:t>
      </w:r>
      <w:r w:rsidRPr="001F31B7">
        <w:rPr>
          <w:rFonts w:ascii="Arial" w:eastAsia="Times New Roman" w:hAnsi="Arial" w:cs="Arial"/>
          <w:b/>
          <w:bCs/>
          <w:sz w:val="24"/>
          <w:szCs w:val="24"/>
          <w:lang w:val="en-US"/>
        </w:rPr>
        <w:t>allegations</w:t>
      </w:r>
      <w:r w:rsidRPr="00B130DF">
        <w:rPr>
          <w:rFonts w:ascii="Arial" w:eastAsia="Times New Roman" w:hAnsi="Arial" w:cs="Arial"/>
          <w:b/>
          <w:bCs/>
          <w:sz w:val="24"/>
          <w:szCs w:val="24"/>
          <w:lang w:val="en-US"/>
        </w:rPr>
        <w:t xml:space="preserve"> against a professional:</w:t>
      </w:r>
    </w:p>
    <w:p w:rsidR="008D0620" w:rsidRPr="00B130DF" w:rsidRDefault="008D0620" w:rsidP="008D0620">
      <w:pPr>
        <w:spacing w:after="0" w:line="240" w:lineRule="auto"/>
        <w:rPr>
          <w:rFonts w:ascii="Arial" w:eastAsia="Times New Roman" w:hAnsi="Arial" w:cs="Arial"/>
          <w:sz w:val="24"/>
          <w:szCs w:val="24"/>
        </w:rPr>
      </w:pPr>
    </w:p>
    <w:p w:rsidR="008D0620" w:rsidRPr="00B130DF" w:rsidRDefault="008D0620" w:rsidP="00961905">
      <w:pPr>
        <w:pStyle w:val="ListParagraph"/>
        <w:numPr>
          <w:ilvl w:val="0"/>
          <w:numId w:val="24"/>
        </w:numPr>
        <w:rPr>
          <w:rFonts w:ascii="Arial" w:hAnsi="Arial" w:cs="Arial"/>
        </w:rPr>
      </w:pPr>
      <w:r w:rsidRPr="00B130DF">
        <w:rPr>
          <w:rFonts w:ascii="Arial" w:hAnsi="Arial" w:cs="Arial"/>
        </w:rPr>
        <w:t xml:space="preserve">If staff have safeguarding concerns, or an allegation is made about another member of staff (including supply staff and volunteers) posing a risk of harm to children, </w:t>
      </w:r>
      <w:r w:rsidR="007740E5" w:rsidRPr="00B130DF">
        <w:rPr>
          <w:rFonts w:ascii="Arial" w:hAnsi="Arial" w:cs="Arial"/>
        </w:rPr>
        <w:t xml:space="preserve">this is to be </w:t>
      </w:r>
      <w:r w:rsidRPr="00B130DF">
        <w:rPr>
          <w:rFonts w:ascii="Arial" w:hAnsi="Arial" w:cs="Arial"/>
        </w:rPr>
        <w:t>referred to the headteacher</w:t>
      </w:r>
      <w:r w:rsidR="000D6F16" w:rsidRPr="00B130DF">
        <w:rPr>
          <w:rFonts w:ascii="Arial" w:hAnsi="Arial" w:cs="Arial"/>
        </w:rPr>
        <w:t xml:space="preserve">, </w:t>
      </w:r>
      <w:r w:rsidRPr="00B130DF">
        <w:rPr>
          <w:rFonts w:ascii="Arial" w:hAnsi="Arial" w:cs="Arial"/>
        </w:rPr>
        <w:t>principal</w:t>
      </w:r>
      <w:r w:rsidR="007740E5" w:rsidRPr="00B130DF">
        <w:rPr>
          <w:rFonts w:ascii="Arial" w:hAnsi="Arial" w:cs="Arial"/>
        </w:rPr>
        <w:t xml:space="preserve">, </w:t>
      </w:r>
      <w:r w:rsidR="000D6F16" w:rsidRPr="00B130DF">
        <w:rPr>
          <w:rFonts w:ascii="Arial" w:hAnsi="Arial" w:cs="Arial"/>
        </w:rPr>
        <w:t>proprietor</w:t>
      </w:r>
      <w:r w:rsidR="007740E5" w:rsidRPr="00B130DF">
        <w:rPr>
          <w:rFonts w:ascii="Arial" w:hAnsi="Arial" w:cs="Arial"/>
        </w:rPr>
        <w:t xml:space="preserve"> of an independent school.  </w:t>
      </w:r>
    </w:p>
    <w:p w:rsidR="007740E5" w:rsidRDefault="007740E5" w:rsidP="007740E5">
      <w:pPr>
        <w:pStyle w:val="ListParagraph"/>
        <w:ind w:left="720"/>
        <w:rPr>
          <w:rFonts w:ascii="Arial" w:hAnsi="Arial" w:cs="Arial"/>
          <w:highlight w:val="cyan"/>
        </w:rPr>
      </w:pPr>
    </w:p>
    <w:p w:rsidR="007740E5" w:rsidRPr="007740E5" w:rsidRDefault="007740E5" w:rsidP="007740E5">
      <w:pPr>
        <w:pStyle w:val="ListParagraph"/>
        <w:numPr>
          <w:ilvl w:val="0"/>
          <w:numId w:val="24"/>
        </w:numPr>
        <w:rPr>
          <w:rFonts w:ascii="Arial" w:eastAsia="CIDFont+F5" w:hAnsi="Arial" w:cs="Arial"/>
        </w:rPr>
      </w:pPr>
      <w:r>
        <w:rPr>
          <w:rFonts w:ascii="Arial" w:eastAsia="CIDFont+F5" w:hAnsi="Arial" w:cs="Arial"/>
        </w:rPr>
        <w:t xml:space="preserve">Where </w:t>
      </w:r>
      <w:r w:rsidRPr="007740E5">
        <w:rPr>
          <w:rFonts w:ascii="Arial" w:eastAsia="CIDFont+F5" w:hAnsi="Arial" w:cs="Arial"/>
        </w:rPr>
        <w:t>the headteacher or principal is the</w:t>
      </w:r>
      <w:r>
        <w:rPr>
          <w:rFonts w:ascii="Arial" w:eastAsia="CIDFont+F5" w:hAnsi="Arial" w:cs="Arial"/>
        </w:rPr>
        <w:t xml:space="preserve"> </w:t>
      </w:r>
      <w:r w:rsidRPr="007740E5">
        <w:rPr>
          <w:rFonts w:ascii="Arial" w:eastAsia="CIDFont+F5" w:hAnsi="Arial" w:cs="Arial"/>
        </w:rPr>
        <w:t>subject of an allegation</w:t>
      </w:r>
      <w:r>
        <w:rPr>
          <w:rFonts w:ascii="Arial" w:eastAsia="CIDFont+F5" w:hAnsi="Arial" w:cs="Arial"/>
        </w:rPr>
        <w:t xml:space="preserve">, </w:t>
      </w:r>
      <w:r w:rsidRPr="007740E5">
        <w:rPr>
          <w:rFonts w:ascii="Arial" w:eastAsia="CIDFont+F5" w:hAnsi="Arial" w:cs="Arial"/>
        </w:rPr>
        <w:t>the chair of governors, or the chair of the management</w:t>
      </w:r>
      <w:r>
        <w:rPr>
          <w:rFonts w:ascii="Arial" w:eastAsia="CIDFont+F5" w:hAnsi="Arial" w:cs="Arial"/>
        </w:rPr>
        <w:t xml:space="preserve"> </w:t>
      </w:r>
      <w:r w:rsidRPr="007740E5">
        <w:rPr>
          <w:rFonts w:ascii="Arial" w:eastAsia="CIDFont+F5" w:hAnsi="Arial" w:cs="Arial"/>
        </w:rPr>
        <w:t xml:space="preserve">committee or proprietor of an independent school (the case manager), should discuss the allegation immediately with the </w:t>
      </w:r>
      <w:r>
        <w:rPr>
          <w:rFonts w:ascii="Arial" w:eastAsia="CIDFont+F5" w:hAnsi="Arial" w:cs="Arial"/>
        </w:rPr>
        <w:t>Local Authority D</w:t>
      </w:r>
      <w:r w:rsidRPr="007740E5">
        <w:rPr>
          <w:rFonts w:ascii="Arial" w:eastAsia="CIDFont+F5" w:hAnsi="Arial" w:cs="Arial"/>
        </w:rPr>
        <w:t xml:space="preserve">esignated </w:t>
      </w:r>
      <w:r>
        <w:rPr>
          <w:rFonts w:ascii="Arial" w:eastAsia="CIDFont+F5" w:hAnsi="Arial" w:cs="Arial"/>
        </w:rPr>
        <w:t>O</w:t>
      </w:r>
      <w:r w:rsidRPr="007740E5">
        <w:rPr>
          <w:rFonts w:ascii="Arial" w:eastAsia="CIDFont+F5" w:hAnsi="Arial" w:cs="Arial"/>
        </w:rPr>
        <w:t>fficer(s)</w:t>
      </w:r>
      <w:r>
        <w:rPr>
          <w:rFonts w:ascii="Arial" w:eastAsia="CIDFont+F5" w:hAnsi="Arial" w:cs="Arial"/>
        </w:rPr>
        <w:t xml:space="preserve"> LADO</w:t>
      </w:r>
      <w:r w:rsidRPr="007740E5">
        <w:rPr>
          <w:rFonts w:ascii="Arial" w:eastAsia="CIDFont+F5" w:hAnsi="Arial" w:cs="Arial"/>
        </w:rPr>
        <w:t>.</w:t>
      </w:r>
    </w:p>
    <w:p w:rsidR="007740E5" w:rsidRPr="007740E5" w:rsidRDefault="007740E5" w:rsidP="007740E5">
      <w:pPr>
        <w:pStyle w:val="ListParagraph"/>
        <w:rPr>
          <w:rFonts w:ascii="Arial" w:hAnsi="Arial" w:cs="Arial"/>
        </w:rPr>
      </w:pPr>
    </w:p>
    <w:p w:rsidR="00093437" w:rsidRDefault="00093437" w:rsidP="00E60936">
      <w:pPr>
        <w:spacing w:after="0" w:line="240" w:lineRule="auto"/>
        <w:rPr>
          <w:rFonts w:ascii="Arial" w:eastAsia="Times New Roman" w:hAnsi="Arial" w:cs="Arial"/>
          <w:color w:val="FF0000"/>
          <w:sz w:val="24"/>
          <w:szCs w:val="24"/>
        </w:rPr>
      </w:pPr>
    </w:p>
    <w:p w:rsidR="00FA03D0" w:rsidRPr="00A778B3"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A778B3">
        <w:rPr>
          <w:rFonts w:ascii="Arial" w:eastAsia="Times New Roman" w:hAnsi="Arial" w:cs="Arial"/>
          <w:sz w:val="24"/>
          <w:szCs w:val="24"/>
          <w:lang w:eastAsia="en-GB"/>
        </w:rPr>
        <w:t xml:space="preserve">Staff may consider discussing any concerns with the </w:t>
      </w:r>
      <w:r w:rsidR="000C26A6">
        <w:rPr>
          <w:rFonts w:ascii="Arial" w:eastAsia="Times New Roman" w:hAnsi="Arial" w:cs="Arial"/>
          <w:sz w:val="24"/>
          <w:szCs w:val="24"/>
          <w:lang w:eastAsia="en-GB"/>
        </w:rPr>
        <w:t>designated senior lead</w:t>
      </w:r>
      <w:r w:rsidR="000D6FDD">
        <w:rPr>
          <w:rFonts w:ascii="Arial" w:eastAsia="Times New Roman" w:hAnsi="Arial" w:cs="Arial"/>
          <w:sz w:val="24"/>
          <w:szCs w:val="24"/>
          <w:lang w:eastAsia="en-GB"/>
        </w:rPr>
        <w:t xml:space="preserve"> (DSL</w:t>
      </w:r>
      <w:r w:rsidR="000C26A6">
        <w:rPr>
          <w:rFonts w:ascii="Arial" w:eastAsia="Times New Roman" w:hAnsi="Arial" w:cs="Arial"/>
          <w:sz w:val="24"/>
          <w:szCs w:val="24"/>
          <w:lang w:eastAsia="en-GB"/>
        </w:rPr>
        <w:t xml:space="preserve">)  for safeguarding and </w:t>
      </w:r>
      <w:r w:rsidRPr="00A778B3">
        <w:rPr>
          <w:rFonts w:ascii="Arial" w:eastAsia="Times New Roman" w:hAnsi="Arial" w:cs="Arial"/>
          <w:sz w:val="24"/>
          <w:szCs w:val="24"/>
          <w:lang w:eastAsia="en-GB"/>
        </w:rPr>
        <w:t xml:space="preserve">if appropriate make any referral via them. </w:t>
      </w:r>
    </w:p>
    <w:p w:rsidR="00A778B3" w:rsidRDefault="00A778B3" w:rsidP="00E60936">
      <w:pPr>
        <w:spacing w:after="0" w:line="240" w:lineRule="auto"/>
        <w:rPr>
          <w:rFonts w:ascii="Arial" w:eastAsia="Times New Roman" w:hAnsi="Arial" w:cs="Arial"/>
          <w:color w:val="FF0000"/>
          <w:sz w:val="24"/>
          <w:szCs w:val="24"/>
        </w:rPr>
      </w:pPr>
    </w:p>
    <w:p w:rsidR="00E60936" w:rsidRPr="00A778B3" w:rsidRDefault="00E60936" w:rsidP="00E60936">
      <w:pPr>
        <w:spacing w:after="0" w:line="240" w:lineRule="auto"/>
        <w:rPr>
          <w:rFonts w:ascii="Arial" w:eastAsia="Times New Roman" w:hAnsi="Arial" w:cs="Arial"/>
          <w:sz w:val="24"/>
          <w:szCs w:val="24"/>
        </w:rPr>
      </w:pPr>
      <w:r w:rsidRPr="00A778B3">
        <w:rPr>
          <w:rFonts w:ascii="Arial" w:eastAsia="Times New Roman" w:hAnsi="Arial" w:cs="Arial"/>
          <w:sz w:val="24"/>
          <w:szCs w:val="24"/>
        </w:rPr>
        <w:t>The Chair of Governors in this school is:</w:t>
      </w:r>
    </w:p>
    <w:p w:rsidR="00E60936" w:rsidRPr="00A778B3" w:rsidRDefault="00E60936" w:rsidP="00E60936">
      <w:pPr>
        <w:spacing w:after="0" w:line="240" w:lineRule="auto"/>
        <w:rPr>
          <w:rFonts w:ascii="Arial" w:eastAsia="Times New Roman" w:hAnsi="Arial" w:cs="Arial"/>
          <w:sz w:val="24"/>
          <w:szCs w:val="24"/>
        </w:rPr>
      </w:pPr>
    </w:p>
    <w:p w:rsidR="00E60936" w:rsidRPr="00A778B3" w:rsidRDefault="00E60936" w:rsidP="00E60936">
      <w:pPr>
        <w:spacing w:after="0" w:line="240" w:lineRule="auto"/>
        <w:rPr>
          <w:rFonts w:ascii="Arial" w:eastAsia="Times New Roman" w:hAnsi="Arial" w:cs="Arial"/>
          <w:sz w:val="24"/>
          <w:szCs w:val="24"/>
        </w:rPr>
      </w:pPr>
      <w:r w:rsidRPr="00A778B3">
        <w:rPr>
          <w:rFonts w:ascii="Arial" w:eastAsia="Times New Roman" w:hAnsi="Arial" w:cs="Arial"/>
          <w:sz w:val="24"/>
          <w:szCs w:val="24"/>
        </w:rPr>
        <w:t xml:space="preserve">NAME:    </w:t>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t>CONTACT NUMBER:</w:t>
      </w:r>
      <w:r w:rsidRPr="00A778B3">
        <w:rPr>
          <w:rFonts w:ascii="Arial" w:eastAsia="Times New Roman" w:hAnsi="Arial" w:cs="Arial"/>
          <w:sz w:val="24"/>
          <w:szCs w:val="24"/>
        </w:rPr>
        <w:tab/>
      </w:r>
      <w:r w:rsidRPr="00A778B3">
        <w:rPr>
          <w:rFonts w:ascii="Arial" w:eastAsia="Times New Roman" w:hAnsi="Arial" w:cs="Arial"/>
          <w:sz w:val="24"/>
          <w:szCs w:val="24"/>
        </w:rPr>
        <w:tab/>
      </w:r>
    </w:p>
    <w:p w:rsidR="00E60936" w:rsidRPr="00A778B3" w:rsidRDefault="00E60936" w:rsidP="00E60936">
      <w:pPr>
        <w:spacing w:after="0" w:line="240" w:lineRule="auto"/>
        <w:rPr>
          <w:rFonts w:ascii="Arial" w:eastAsia="Times New Roman" w:hAnsi="Arial" w:cs="Arial"/>
          <w:sz w:val="24"/>
          <w:szCs w:val="24"/>
        </w:rPr>
      </w:pPr>
    </w:p>
    <w:p w:rsidR="00E60936" w:rsidRDefault="001F31B7" w:rsidP="00E60936">
      <w:pPr>
        <w:spacing w:after="0" w:line="240" w:lineRule="auto"/>
        <w:rPr>
          <w:rFonts w:ascii="Arial" w:eastAsia="Times New Roman" w:hAnsi="Arial" w:cs="Arial"/>
          <w:sz w:val="24"/>
          <w:szCs w:val="24"/>
        </w:rPr>
      </w:pPr>
      <w:r>
        <w:rPr>
          <w:rFonts w:ascii="Arial" w:eastAsia="Times New Roman" w:hAnsi="Arial" w:cs="Arial"/>
          <w:sz w:val="24"/>
          <w:szCs w:val="24"/>
        </w:rPr>
        <w:t>Laura Creed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3" w:history="1">
        <w:r w:rsidRPr="00DE775F">
          <w:rPr>
            <w:rStyle w:val="Hyperlink"/>
            <w:rFonts w:ascii="Arial" w:eastAsia="Times New Roman" w:hAnsi="Arial" w:cs="Arial"/>
            <w:sz w:val="24"/>
            <w:szCs w:val="24"/>
          </w:rPr>
          <w:t>laura.gov@leavesden.education</w:t>
        </w:r>
      </w:hyperlink>
    </w:p>
    <w:p w:rsidR="001F31B7" w:rsidRPr="00A778B3" w:rsidRDefault="001F31B7" w:rsidP="00E60936">
      <w:pPr>
        <w:spacing w:after="0" w:line="240" w:lineRule="auto"/>
        <w:rPr>
          <w:rFonts w:ascii="Arial" w:eastAsia="Times New Roman" w:hAnsi="Arial" w:cs="Arial"/>
          <w:sz w:val="24"/>
          <w:szCs w:val="24"/>
        </w:rPr>
      </w:pPr>
    </w:p>
    <w:p w:rsidR="00E60936" w:rsidRPr="00A778B3" w:rsidRDefault="00E60936" w:rsidP="00E60936">
      <w:pPr>
        <w:spacing w:after="0" w:line="240" w:lineRule="auto"/>
        <w:rPr>
          <w:rFonts w:ascii="Arial" w:eastAsia="Times New Roman" w:hAnsi="Arial" w:cs="Arial"/>
          <w:sz w:val="24"/>
          <w:szCs w:val="24"/>
        </w:rPr>
      </w:pPr>
      <w:r w:rsidRPr="00A778B3">
        <w:rPr>
          <w:rFonts w:ascii="Arial" w:eastAsia="Times New Roman" w:hAnsi="Arial" w:cs="Arial"/>
          <w:sz w:val="24"/>
          <w:szCs w:val="24"/>
        </w:rPr>
        <w:t>In the absence of the Chair of Governors, the Vice Chair should be contacted.  The Vice Chair in this school is:</w:t>
      </w:r>
    </w:p>
    <w:p w:rsidR="00E60936" w:rsidRPr="00A778B3" w:rsidRDefault="00E60936" w:rsidP="00E60936">
      <w:pPr>
        <w:spacing w:after="0" w:line="240" w:lineRule="auto"/>
        <w:rPr>
          <w:rFonts w:ascii="Arial" w:eastAsia="Times New Roman" w:hAnsi="Arial" w:cs="Arial"/>
          <w:sz w:val="24"/>
          <w:szCs w:val="24"/>
        </w:rPr>
      </w:pPr>
    </w:p>
    <w:p w:rsidR="00E60936" w:rsidRPr="00A778B3" w:rsidRDefault="00E60936" w:rsidP="00E60936">
      <w:pPr>
        <w:spacing w:after="0" w:line="240" w:lineRule="auto"/>
        <w:rPr>
          <w:rFonts w:ascii="Arial" w:eastAsia="Times New Roman" w:hAnsi="Arial" w:cs="Arial"/>
          <w:sz w:val="24"/>
          <w:szCs w:val="24"/>
        </w:rPr>
      </w:pPr>
      <w:r w:rsidRPr="00A778B3">
        <w:rPr>
          <w:rFonts w:ascii="Arial" w:eastAsia="Times New Roman" w:hAnsi="Arial" w:cs="Arial"/>
          <w:sz w:val="24"/>
          <w:szCs w:val="24"/>
        </w:rPr>
        <w:t xml:space="preserve">NAME:    </w:t>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r>
      <w:r w:rsidRPr="00A778B3">
        <w:rPr>
          <w:rFonts w:ascii="Arial" w:eastAsia="Times New Roman" w:hAnsi="Arial" w:cs="Arial"/>
          <w:sz w:val="24"/>
          <w:szCs w:val="24"/>
        </w:rPr>
        <w:tab/>
        <w:t>CONTACT NUMBER:</w:t>
      </w:r>
      <w:r w:rsidRPr="00A778B3">
        <w:rPr>
          <w:rFonts w:ascii="Arial" w:eastAsia="Times New Roman" w:hAnsi="Arial" w:cs="Arial"/>
          <w:sz w:val="24"/>
          <w:szCs w:val="24"/>
        </w:rPr>
        <w:tab/>
      </w:r>
      <w:r w:rsidRPr="00A778B3">
        <w:rPr>
          <w:rFonts w:ascii="Arial" w:eastAsia="Times New Roman" w:hAnsi="Arial" w:cs="Arial"/>
          <w:sz w:val="24"/>
          <w:szCs w:val="24"/>
        </w:rPr>
        <w:tab/>
      </w:r>
    </w:p>
    <w:p w:rsidR="00E60936" w:rsidRPr="00A778B3" w:rsidRDefault="00E60936" w:rsidP="00E60936">
      <w:pPr>
        <w:spacing w:after="0" w:line="240" w:lineRule="auto"/>
        <w:rPr>
          <w:rFonts w:ascii="Arial" w:eastAsia="Times New Roman" w:hAnsi="Arial" w:cs="Arial"/>
          <w:sz w:val="24"/>
          <w:szCs w:val="24"/>
        </w:rPr>
      </w:pPr>
    </w:p>
    <w:p w:rsidR="00E60936" w:rsidRPr="00A778B3" w:rsidRDefault="001F31B7" w:rsidP="00E60936">
      <w:pPr>
        <w:spacing w:after="0" w:line="240" w:lineRule="auto"/>
        <w:rPr>
          <w:rFonts w:ascii="Arial" w:eastAsia="Times New Roman" w:hAnsi="Arial" w:cs="Arial"/>
          <w:sz w:val="24"/>
          <w:szCs w:val="24"/>
        </w:rPr>
      </w:pPr>
      <w:r>
        <w:rPr>
          <w:rFonts w:ascii="Arial" w:eastAsia="Times New Roman" w:hAnsi="Arial" w:cs="Arial"/>
          <w:sz w:val="24"/>
          <w:szCs w:val="24"/>
        </w:rPr>
        <w:t>Stacy Morris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stacy.gov@leavesden.education</w:t>
      </w:r>
    </w:p>
    <w:p w:rsidR="00E60936" w:rsidRPr="002A69FB" w:rsidRDefault="00E60936" w:rsidP="00A4000B">
      <w:pPr>
        <w:autoSpaceDE w:val="0"/>
        <w:autoSpaceDN w:val="0"/>
        <w:adjustRightInd w:val="0"/>
        <w:spacing w:after="0" w:line="240" w:lineRule="auto"/>
        <w:rPr>
          <w:rFonts w:ascii="Arial" w:eastAsia="Times New Roman" w:hAnsi="Arial" w:cs="Arial"/>
          <w:color w:val="FF0000"/>
          <w:sz w:val="24"/>
          <w:szCs w:val="24"/>
          <w:highlight w:val="yellow"/>
          <w:lang w:eastAsia="en-GB"/>
        </w:rPr>
      </w:pPr>
    </w:p>
    <w:p w:rsidR="00B57721" w:rsidRPr="002A69FB"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rsidR="00E60936" w:rsidRPr="002A69FB"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rsidR="002D5560" w:rsidRPr="00A778B3" w:rsidRDefault="002D5560" w:rsidP="002D5560">
      <w:pPr>
        <w:shd w:val="clear" w:color="auto" w:fill="FFFFFF"/>
        <w:spacing w:after="0" w:line="240" w:lineRule="auto"/>
        <w:rPr>
          <w:rFonts w:ascii="Arial" w:eastAsia="Times New Roman" w:hAnsi="Arial" w:cs="Arial"/>
          <w:sz w:val="24"/>
          <w:szCs w:val="24"/>
          <w:lang w:eastAsia="en-GB"/>
        </w:rPr>
      </w:pPr>
      <w:r w:rsidRPr="00A778B3">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A778B3">
        <w:rPr>
          <w:rFonts w:ascii="Arial" w:eastAsia="Times New Roman" w:hAnsi="Arial" w:cs="Arial"/>
          <w:sz w:val="24"/>
          <w:szCs w:val="24"/>
          <w:lang w:eastAsia="en-GB"/>
        </w:rPr>
        <w:t>‘</w:t>
      </w:r>
      <w:r w:rsidRPr="00A778B3">
        <w:rPr>
          <w:rFonts w:ascii="Arial" w:eastAsia="Times New Roman" w:hAnsi="Arial" w:cs="Arial"/>
          <w:sz w:val="24"/>
          <w:szCs w:val="24"/>
          <w:lang w:eastAsia="en-GB"/>
        </w:rPr>
        <w:t>need to know</w:t>
      </w:r>
      <w:r w:rsidR="00242300" w:rsidRPr="00A778B3">
        <w:rPr>
          <w:rFonts w:ascii="Arial" w:eastAsia="Times New Roman" w:hAnsi="Arial" w:cs="Arial"/>
          <w:sz w:val="24"/>
          <w:szCs w:val="24"/>
          <w:lang w:eastAsia="en-GB"/>
        </w:rPr>
        <w:t>’</w:t>
      </w:r>
      <w:r w:rsidRPr="00A778B3">
        <w:rPr>
          <w:rFonts w:ascii="Arial" w:eastAsia="Times New Roman" w:hAnsi="Arial" w:cs="Arial"/>
          <w:sz w:val="24"/>
          <w:szCs w:val="24"/>
          <w:lang w:eastAsia="en-GB"/>
        </w:rPr>
        <w:t xml:space="preserve"> basis only. </w:t>
      </w:r>
    </w:p>
    <w:p w:rsidR="002D5560" w:rsidRPr="002A69FB" w:rsidRDefault="002D5560" w:rsidP="002D5560">
      <w:pPr>
        <w:shd w:val="clear" w:color="auto" w:fill="FFFFFF"/>
        <w:spacing w:after="0" w:line="240" w:lineRule="auto"/>
        <w:rPr>
          <w:rFonts w:ascii="Arial" w:eastAsia="Times New Roman" w:hAnsi="Arial" w:cs="Arial"/>
          <w:color w:val="FF0000"/>
          <w:sz w:val="24"/>
          <w:szCs w:val="24"/>
          <w:lang w:eastAsia="en-GB"/>
        </w:rPr>
      </w:pPr>
    </w:p>
    <w:p w:rsidR="002D5560" w:rsidRPr="00A778B3" w:rsidRDefault="002D5560" w:rsidP="002D5560">
      <w:pPr>
        <w:shd w:val="clear" w:color="auto" w:fill="FFFFFF"/>
        <w:spacing w:after="0" w:line="240" w:lineRule="auto"/>
        <w:rPr>
          <w:rFonts w:ascii="Arial" w:eastAsia="Times New Roman" w:hAnsi="Arial" w:cs="Arial"/>
          <w:sz w:val="24"/>
          <w:szCs w:val="24"/>
          <w:lang w:eastAsia="en-GB"/>
        </w:rPr>
      </w:pPr>
      <w:r w:rsidRPr="00A778B3">
        <w:rPr>
          <w:rFonts w:ascii="Arial" w:eastAsia="Times New Roman" w:hAnsi="Arial" w:cs="Arial"/>
          <w:sz w:val="24"/>
          <w:szCs w:val="24"/>
          <w:lang w:eastAsia="en-GB"/>
        </w:rPr>
        <w:t>Actions to be taken include making an immediate written record of the allegation using the informant</w:t>
      </w:r>
      <w:r w:rsidR="00242300" w:rsidRPr="00A778B3">
        <w:rPr>
          <w:rFonts w:ascii="Arial" w:eastAsia="Times New Roman" w:hAnsi="Arial" w:cs="Arial"/>
          <w:sz w:val="24"/>
          <w:szCs w:val="24"/>
          <w:lang w:eastAsia="en-GB"/>
        </w:rPr>
        <w:t>’</w:t>
      </w:r>
      <w:r w:rsidRPr="00A778B3">
        <w:rPr>
          <w:rFonts w:ascii="Arial" w:eastAsia="Times New Roman" w:hAnsi="Arial" w:cs="Arial"/>
          <w:sz w:val="24"/>
          <w:szCs w:val="24"/>
          <w:lang w:eastAsia="en-GB"/>
        </w:rPr>
        <w:t xml:space="preserve">s words </w:t>
      </w:r>
      <w:r w:rsidR="00242300" w:rsidRPr="00A778B3">
        <w:rPr>
          <w:rFonts w:ascii="Arial" w:eastAsia="Times New Roman" w:hAnsi="Arial" w:cs="Arial"/>
          <w:sz w:val="24"/>
          <w:szCs w:val="24"/>
          <w:lang w:eastAsia="en-GB"/>
        </w:rPr>
        <w:t>–</w:t>
      </w:r>
      <w:r w:rsidRPr="00A778B3">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2A69FB" w:rsidRDefault="002D5560" w:rsidP="002D5560">
      <w:pPr>
        <w:autoSpaceDE w:val="0"/>
        <w:autoSpaceDN w:val="0"/>
        <w:adjustRightInd w:val="0"/>
        <w:spacing w:after="0" w:line="240" w:lineRule="auto"/>
        <w:rPr>
          <w:rFonts w:ascii="Arial" w:eastAsia="Times New Roman" w:hAnsi="Arial" w:cs="Arial"/>
          <w:color w:val="FF0000"/>
          <w:sz w:val="24"/>
          <w:szCs w:val="24"/>
        </w:rPr>
      </w:pPr>
    </w:p>
    <w:p w:rsidR="002D5560" w:rsidRPr="002A69FB" w:rsidRDefault="002D5560" w:rsidP="002D5560">
      <w:pPr>
        <w:shd w:val="clear" w:color="auto" w:fill="FFFFFF"/>
        <w:spacing w:after="0" w:line="240" w:lineRule="auto"/>
        <w:rPr>
          <w:rFonts w:ascii="Arial" w:eastAsia="Times New Roman" w:hAnsi="Arial" w:cs="Arial"/>
          <w:color w:val="FF0000"/>
          <w:sz w:val="24"/>
          <w:szCs w:val="24"/>
          <w:lang w:eastAsia="en-GB"/>
        </w:rPr>
      </w:pPr>
      <w:r w:rsidRPr="00A778B3">
        <w:rPr>
          <w:rFonts w:ascii="Arial" w:eastAsia="Times New Roman" w:hAnsi="Arial" w:cs="Arial"/>
          <w:sz w:val="24"/>
          <w:szCs w:val="24"/>
          <w:lang w:eastAsia="en-GB"/>
        </w:rPr>
        <w:t xml:space="preserve">The recipient of an allegation must </w:t>
      </w:r>
      <w:r w:rsidRPr="00A778B3">
        <w:rPr>
          <w:rFonts w:ascii="Arial" w:eastAsia="Times New Roman" w:hAnsi="Arial" w:cs="Arial"/>
          <w:b/>
          <w:bCs/>
          <w:sz w:val="24"/>
          <w:szCs w:val="24"/>
          <w:lang w:eastAsia="en-GB"/>
        </w:rPr>
        <w:t>not</w:t>
      </w:r>
      <w:r w:rsidRPr="00A778B3">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2A69FB">
        <w:rPr>
          <w:rFonts w:ascii="Arial" w:eastAsia="Times New Roman" w:hAnsi="Arial" w:cs="Arial"/>
          <w:color w:val="FF0000"/>
          <w:sz w:val="24"/>
          <w:szCs w:val="24"/>
          <w:lang w:eastAsia="en-GB"/>
        </w:rPr>
        <w:t>.</w:t>
      </w:r>
    </w:p>
    <w:p w:rsidR="002D5560" w:rsidRPr="002A69FB" w:rsidRDefault="002D5560" w:rsidP="002D5560">
      <w:pPr>
        <w:spacing w:after="0" w:line="240" w:lineRule="auto"/>
        <w:rPr>
          <w:rFonts w:ascii="Arial" w:eastAsia="Times New Roman" w:hAnsi="Arial" w:cs="Arial"/>
          <w:color w:val="FF0000"/>
          <w:sz w:val="24"/>
          <w:szCs w:val="24"/>
        </w:rPr>
      </w:pPr>
    </w:p>
    <w:p w:rsidR="002D5560" w:rsidRDefault="002D5560" w:rsidP="002D5560">
      <w:pPr>
        <w:spacing w:after="0" w:line="240" w:lineRule="auto"/>
        <w:rPr>
          <w:rFonts w:ascii="Arial" w:eastAsia="Times New Roman" w:hAnsi="Arial" w:cs="Arial"/>
          <w:sz w:val="24"/>
          <w:szCs w:val="24"/>
        </w:rPr>
      </w:pPr>
      <w:r w:rsidRPr="00A778B3">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Pr>
          <w:rFonts w:ascii="Arial" w:eastAsia="Times New Roman" w:hAnsi="Arial" w:cs="Arial"/>
          <w:sz w:val="24"/>
          <w:szCs w:val="24"/>
        </w:rPr>
        <w:t xml:space="preserve"> (</w:t>
      </w:r>
      <w:r w:rsidR="00D82331">
        <w:rPr>
          <w:rFonts w:ascii="Arial" w:eastAsia="Times New Roman" w:hAnsi="Arial" w:cs="Arial"/>
          <w:sz w:val="24"/>
          <w:szCs w:val="24"/>
        </w:rPr>
        <w:t xml:space="preserve">LADO Threshold Guidance may be used to inform this decision – found at </w:t>
      </w:r>
      <w:hyperlink r:id="rId14" w:history="1">
        <w:r w:rsidR="00D82331" w:rsidRPr="00B32FBF">
          <w:rPr>
            <w:rStyle w:val="Hyperlink"/>
            <w:rFonts w:ascii="Arial" w:eastAsia="Times New Roman" w:hAnsi="Arial" w:cs="Arial"/>
            <w:sz w:val="24"/>
            <w:szCs w:val="24"/>
          </w:rPr>
          <w:t>https://hertsscb.proceduresonline.com/chapters/p_manage_alleg.html</w:t>
        </w:r>
      </w:hyperlink>
    </w:p>
    <w:p w:rsidR="00D82331" w:rsidRPr="002A69FB" w:rsidRDefault="00D82331" w:rsidP="002D5560">
      <w:pPr>
        <w:spacing w:after="0" w:line="240" w:lineRule="auto"/>
        <w:rPr>
          <w:rFonts w:ascii="Arial" w:eastAsia="Times New Roman" w:hAnsi="Arial" w:cs="Arial"/>
          <w:color w:val="FF0000"/>
          <w:sz w:val="24"/>
          <w:szCs w:val="24"/>
        </w:rPr>
      </w:pPr>
    </w:p>
    <w:p w:rsidR="002D5560" w:rsidRPr="00A778B3" w:rsidRDefault="002D5560" w:rsidP="002D5560">
      <w:pPr>
        <w:spacing w:after="0" w:line="240" w:lineRule="auto"/>
        <w:rPr>
          <w:rFonts w:ascii="Arial" w:eastAsia="Times New Roman" w:hAnsi="Arial" w:cs="Arial"/>
          <w:sz w:val="24"/>
          <w:szCs w:val="24"/>
        </w:rPr>
      </w:pPr>
      <w:r w:rsidRPr="00A778B3">
        <w:rPr>
          <w:rFonts w:ascii="Arial" w:eastAsia="Times New Roman" w:hAnsi="Arial" w:cs="Arial"/>
          <w:sz w:val="24"/>
          <w:szCs w:val="24"/>
        </w:rPr>
        <w:t>Children’s Services – 03001234043</w:t>
      </w:r>
    </w:p>
    <w:p w:rsidR="002D5560" w:rsidRPr="00A778B3" w:rsidRDefault="002D5560" w:rsidP="002D5560">
      <w:pPr>
        <w:spacing w:after="0" w:line="240" w:lineRule="auto"/>
        <w:rPr>
          <w:rFonts w:ascii="Arial" w:eastAsia="Times New Roman" w:hAnsi="Arial" w:cs="Arial"/>
          <w:sz w:val="24"/>
          <w:szCs w:val="24"/>
        </w:rPr>
      </w:pPr>
      <w:r w:rsidRPr="00A778B3">
        <w:rPr>
          <w:rFonts w:ascii="Arial" w:eastAsia="Times New Roman" w:hAnsi="Arial" w:cs="Arial"/>
          <w:sz w:val="24"/>
          <w:szCs w:val="24"/>
        </w:rPr>
        <w:t xml:space="preserve">SOOHS (Out of Hours Service-Children’s Services) </w:t>
      </w:r>
      <w:r w:rsidR="00242300" w:rsidRPr="00A778B3">
        <w:rPr>
          <w:rFonts w:ascii="Arial" w:eastAsia="Times New Roman" w:hAnsi="Arial" w:cs="Arial"/>
          <w:sz w:val="24"/>
          <w:szCs w:val="24"/>
        </w:rPr>
        <w:t>–</w:t>
      </w:r>
      <w:r w:rsidRPr="00A778B3">
        <w:rPr>
          <w:rFonts w:ascii="Arial" w:eastAsia="Times New Roman" w:hAnsi="Arial" w:cs="Arial"/>
          <w:sz w:val="24"/>
          <w:szCs w:val="24"/>
        </w:rPr>
        <w:t xml:space="preserve"> 03001234043</w:t>
      </w:r>
    </w:p>
    <w:p w:rsidR="002D5560" w:rsidRPr="00A778B3" w:rsidRDefault="002D5560" w:rsidP="002D5560">
      <w:pPr>
        <w:spacing w:after="0" w:line="240" w:lineRule="auto"/>
        <w:rPr>
          <w:rFonts w:ascii="Arial" w:eastAsia="Times New Roman" w:hAnsi="Arial" w:cs="Arial"/>
          <w:sz w:val="24"/>
          <w:szCs w:val="24"/>
        </w:rPr>
      </w:pPr>
    </w:p>
    <w:p w:rsidR="002D5560" w:rsidRPr="00A778B3" w:rsidRDefault="002D5560" w:rsidP="002D5560">
      <w:pPr>
        <w:spacing w:after="0" w:line="240" w:lineRule="auto"/>
        <w:rPr>
          <w:rFonts w:ascii="Arial" w:eastAsia="Times New Roman" w:hAnsi="Arial" w:cs="Arial"/>
          <w:sz w:val="24"/>
          <w:szCs w:val="24"/>
        </w:rPr>
      </w:pPr>
      <w:r w:rsidRPr="00A778B3">
        <w:rPr>
          <w:rFonts w:ascii="Arial" w:eastAsia="Times New Roman" w:hAnsi="Arial" w:cs="Arial"/>
          <w:sz w:val="24"/>
          <w:szCs w:val="24"/>
        </w:rPr>
        <w:t xml:space="preserve">If the allegation meets any of the </w:t>
      </w:r>
      <w:r w:rsidR="0079723A">
        <w:rPr>
          <w:rFonts w:ascii="Arial" w:eastAsia="Times New Roman" w:hAnsi="Arial" w:cs="Arial"/>
          <w:sz w:val="24"/>
          <w:szCs w:val="24"/>
        </w:rPr>
        <w:t>four</w:t>
      </w:r>
      <w:r w:rsidRPr="00A778B3">
        <w:rPr>
          <w:rFonts w:ascii="Arial" w:eastAsia="Times New Roman" w:hAnsi="Arial" w:cs="Arial"/>
          <w:sz w:val="24"/>
          <w:szCs w:val="24"/>
        </w:rPr>
        <w:t xml:space="preserve"> criteria set out at the start of this section, contact should always be made with the Local Authority Designated Officer without delay.</w:t>
      </w:r>
    </w:p>
    <w:p w:rsidR="002D5560" w:rsidRPr="002A69FB" w:rsidRDefault="002D5560" w:rsidP="002D5560">
      <w:pPr>
        <w:spacing w:after="0" w:line="240" w:lineRule="auto"/>
        <w:rPr>
          <w:rFonts w:ascii="Arial" w:eastAsia="Times New Roman" w:hAnsi="Arial" w:cs="Arial"/>
          <w:color w:val="FF0000"/>
          <w:sz w:val="24"/>
          <w:szCs w:val="24"/>
        </w:rPr>
      </w:pPr>
    </w:p>
    <w:p w:rsidR="002D5560" w:rsidRPr="00A778B3" w:rsidRDefault="002D5560" w:rsidP="002D5560">
      <w:pPr>
        <w:spacing w:after="0" w:line="240" w:lineRule="auto"/>
        <w:rPr>
          <w:rFonts w:ascii="Arial" w:eastAsia="Times New Roman" w:hAnsi="Arial" w:cs="Arial"/>
          <w:bCs/>
          <w:sz w:val="24"/>
          <w:szCs w:val="24"/>
        </w:rPr>
      </w:pPr>
      <w:r w:rsidRPr="00A778B3">
        <w:rPr>
          <w:rFonts w:ascii="Arial" w:eastAsia="Times New Roman" w:hAnsi="Arial" w:cs="Arial"/>
          <w:sz w:val="24"/>
          <w:szCs w:val="24"/>
        </w:rPr>
        <w:t>If it is decided that the all</w:t>
      </w:r>
      <w:r w:rsidR="00880390" w:rsidRPr="00A778B3">
        <w:rPr>
          <w:rFonts w:ascii="Arial" w:eastAsia="Times New Roman" w:hAnsi="Arial" w:cs="Arial"/>
          <w:sz w:val="24"/>
          <w:szCs w:val="24"/>
        </w:rPr>
        <w:t>egation requires a child protection strategy meeting or joint evaluation meeting</w:t>
      </w:r>
      <w:r w:rsidRPr="00A778B3">
        <w:rPr>
          <w:rFonts w:ascii="Arial" w:eastAsia="Times New Roman" w:hAnsi="Arial" w:cs="Arial"/>
          <w:sz w:val="24"/>
          <w:szCs w:val="24"/>
        </w:rPr>
        <w:t xml:space="preserve">, this will take place in accordance with section 4.1 of the </w:t>
      </w:r>
      <w:r w:rsidRPr="00A778B3">
        <w:rPr>
          <w:rFonts w:ascii="Arial" w:eastAsia="Times New Roman" w:hAnsi="Arial" w:cs="Arial"/>
          <w:bCs/>
          <w:sz w:val="24"/>
          <w:szCs w:val="24"/>
        </w:rPr>
        <w:t xml:space="preserve">Hertfordshire </w:t>
      </w:r>
      <w:r w:rsidR="00BD5586" w:rsidRPr="00A778B3">
        <w:rPr>
          <w:rFonts w:ascii="Arial" w:eastAsia="Times New Roman" w:hAnsi="Arial" w:cs="Arial"/>
          <w:bCs/>
          <w:sz w:val="24"/>
          <w:szCs w:val="24"/>
        </w:rPr>
        <w:t>Safeguarding Children Partnership</w:t>
      </w:r>
      <w:r w:rsidRPr="00A778B3">
        <w:rPr>
          <w:rFonts w:ascii="Arial" w:eastAsia="Times New Roman" w:hAnsi="Arial" w:cs="Arial"/>
          <w:bCs/>
          <w:sz w:val="24"/>
          <w:szCs w:val="24"/>
        </w:rPr>
        <w:t xml:space="preserve"> </w:t>
      </w:r>
      <w:r w:rsidR="003159A2" w:rsidRPr="00A778B3">
        <w:rPr>
          <w:rFonts w:ascii="Arial" w:eastAsia="Times New Roman" w:hAnsi="Arial" w:cs="Arial"/>
          <w:bCs/>
          <w:sz w:val="24"/>
          <w:szCs w:val="24"/>
        </w:rPr>
        <w:t>Procedures Manual</w:t>
      </w:r>
      <w:r w:rsidRPr="00A778B3">
        <w:rPr>
          <w:rFonts w:ascii="Arial" w:eastAsia="Times New Roman" w:hAnsi="Arial" w:cs="Arial"/>
          <w:bCs/>
          <w:sz w:val="24"/>
          <w:szCs w:val="24"/>
        </w:rPr>
        <w:t>.</w:t>
      </w:r>
    </w:p>
    <w:p w:rsidR="002D5560" w:rsidRPr="002A69FB" w:rsidRDefault="002D5560" w:rsidP="002D5560">
      <w:pPr>
        <w:spacing w:after="0" w:line="240" w:lineRule="auto"/>
        <w:rPr>
          <w:rFonts w:ascii="Arial" w:eastAsia="Times New Roman" w:hAnsi="Arial" w:cs="Arial"/>
          <w:color w:val="FF0000"/>
          <w:sz w:val="24"/>
          <w:szCs w:val="24"/>
        </w:rPr>
      </w:pPr>
    </w:p>
    <w:p w:rsidR="002D5560" w:rsidRPr="00A778B3" w:rsidRDefault="002D5560" w:rsidP="002D5560">
      <w:pPr>
        <w:spacing w:after="0" w:line="240" w:lineRule="auto"/>
        <w:rPr>
          <w:rFonts w:ascii="Arial" w:eastAsia="Times New Roman" w:hAnsi="Arial" w:cs="Arial"/>
          <w:sz w:val="24"/>
          <w:szCs w:val="24"/>
        </w:rPr>
      </w:pPr>
      <w:r w:rsidRPr="00A778B3">
        <w:rPr>
          <w:rFonts w:ascii="Arial" w:eastAsia="Times New Roman" w:hAnsi="Arial" w:cs="Arial"/>
          <w:sz w:val="24"/>
          <w:szCs w:val="24"/>
        </w:rPr>
        <w:t>If it</w:t>
      </w:r>
      <w:r w:rsidR="00880390" w:rsidRPr="00A778B3">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A778B3">
        <w:rPr>
          <w:rFonts w:ascii="Arial" w:eastAsia="Times New Roman" w:hAnsi="Arial" w:cs="Arial"/>
          <w:sz w:val="24"/>
          <w:szCs w:val="24"/>
        </w:rPr>
        <w:t>.</w:t>
      </w:r>
    </w:p>
    <w:p w:rsidR="00FA03D0" w:rsidRPr="00A778B3" w:rsidRDefault="00FA03D0" w:rsidP="002D5560">
      <w:pPr>
        <w:spacing w:after="0" w:line="240" w:lineRule="auto"/>
        <w:rPr>
          <w:rFonts w:ascii="Arial" w:eastAsia="Times New Roman" w:hAnsi="Arial" w:cs="Arial"/>
          <w:sz w:val="24"/>
          <w:szCs w:val="24"/>
        </w:rPr>
      </w:pPr>
    </w:p>
    <w:p w:rsidR="00FA03D0" w:rsidRPr="001F31B7" w:rsidRDefault="00FA03D0" w:rsidP="00FA03D0">
      <w:pPr>
        <w:autoSpaceDE w:val="0"/>
        <w:autoSpaceDN w:val="0"/>
        <w:adjustRightInd w:val="0"/>
        <w:spacing w:after="0" w:line="240" w:lineRule="auto"/>
        <w:rPr>
          <w:rFonts w:ascii="Arial" w:eastAsia="Times New Roman" w:hAnsi="Arial" w:cs="Arial"/>
          <w:sz w:val="24"/>
          <w:szCs w:val="24"/>
        </w:rPr>
      </w:pPr>
      <w:r w:rsidRPr="00A778B3">
        <w:rPr>
          <w:rFonts w:ascii="Arial" w:eastAsia="Times New Roman" w:hAnsi="Arial" w:cs="Arial"/>
          <w:sz w:val="24"/>
          <w:szCs w:val="24"/>
          <w:lang w:eastAsia="en-GB"/>
        </w:rPr>
        <w:t xml:space="preserve">The Head </w:t>
      </w:r>
      <w:r w:rsidRPr="001F31B7">
        <w:rPr>
          <w:rFonts w:ascii="Arial" w:eastAsia="Times New Roman" w:hAnsi="Arial" w:cs="Arial"/>
          <w:sz w:val="24"/>
          <w:szCs w:val="24"/>
          <w:lang w:eastAsia="en-GB"/>
        </w:rPr>
        <w:t xml:space="preserve">Teacher should, as soon as possible, </w:t>
      </w:r>
      <w:r w:rsidRPr="001F31B7">
        <w:rPr>
          <w:rFonts w:ascii="Arial" w:eastAsia="Times New Roman" w:hAnsi="Arial" w:cs="Arial"/>
          <w:b/>
          <w:sz w:val="24"/>
          <w:szCs w:val="24"/>
          <w:u w:val="single"/>
          <w:lang w:eastAsia="en-GB"/>
        </w:rPr>
        <w:t>following briefing</w:t>
      </w:r>
      <w:r w:rsidRPr="001F31B7">
        <w:rPr>
          <w:rFonts w:ascii="Arial" w:eastAsia="Times New Roman" w:hAnsi="Arial" w:cs="Arial"/>
          <w:sz w:val="24"/>
          <w:szCs w:val="24"/>
          <w:lang w:eastAsia="en-GB"/>
        </w:rPr>
        <w:t xml:space="preserve"> from the Local Authority Designated Officer inform the subject of the allegation.</w:t>
      </w:r>
    </w:p>
    <w:p w:rsidR="00FA03D0" w:rsidRPr="001F31B7" w:rsidRDefault="00FA03D0" w:rsidP="002D5560">
      <w:pPr>
        <w:spacing w:after="0" w:line="240" w:lineRule="auto"/>
        <w:rPr>
          <w:rFonts w:ascii="Arial" w:eastAsia="Times New Roman" w:hAnsi="Arial" w:cs="Arial"/>
          <w:sz w:val="24"/>
          <w:szCs w:val="24"/>
        </w:rPr>
      </w:pPr>
    </w:p>
    <w:p w:rsidR="00FA03D0" w:rsidRPr="001F31B7" w:rsidRDefault="00FA03D0" w:rsidP="00FA03D0">
      <w:pPr>
        <w:spacing w:after="0" w:line="240" w:lineRule="auto"/>
        <w:rPr>
          <w:rFonts w:ascii="Arial" w:eastAsia="Times New Roman" w:hAnsi="Arial" w:cs="Arial"/>
          <w:b/>
          <w:sz w:val="24"/>
          <w:szCs w:val="24"/>
        </w:rPr>
      </w:pPr>
      <w:r w:rsidRPr="001F31B7">
        <w:rPr>
          <w:rFonts w:ascii="Arial" w:eastAsia="Times New Roman" w:hAnsi="Arial" w:cs="Arial"/>
          <w:b/>
          <w:sz w:val="24"/>
          <w:szCs w:val="24"/>
        </w:rPr>
        <w:t>For further information see:</w:t>
      </w:r>
    </w:p>
    <w:p w:rsidR="00200B1B" w:rsidRPr="001F31B7" w:rsidRDefault="00200B1B" w:rsidP="00FA03D0">
      <w:pPr>
        <w:spacing w:after="0" w:line="240" w:lineRule="auto"/>
        <w:rPr>
          <w:rFonts w:ascii="Arial" w:eastAsia="Times New Roman" w:hAnsi="Arial" w:cs="Arial"/>
          <w:bCs/>
          <w:sz w:val="24"/>
          <w:szCs w:val="24"/>
        </w:rPr>
      </w:pPr>
    </w:p>
    <w:p w:rsidR="00FA03D0" w:rsidRPr="001F31B7" w:rsidRDefault="00BD5586" w:rsidP="00FA03D0">
      <w:pPr>
        <w:spacing w:after="0" w:line="240" w:lineRule="auto"/>
        <w:rPr>
          <w:rFonts w:ascii="Arial" w:eastAsia="Times New Roman" w:hAnsi="Arial" w:cs="Arial"/>
          <w:bCs/>
          <w:sz w:val="24"/>
          <w:szCs w:val="24"/>
        </w:rPr>
      </w:pPr>
      <w:r w:rsidRPr="001F31B7">
        <w:rPr>
          <w:rFonts w:ascii="Arial" w:eastAsia="Times New Roman" w:hAnsi="Arial" w:cs="Arial"/>
          <w:bCs/>
          <w:sz w:val="24"/>
          <w:szCs w:val="24"/>
        </w:rPr>
        <w:t>H</w:t>
      </w:r>
      <w:r w:rsidR="003159A2" w:rsidRPr="001F31B7">
        <w:rPr>
          <w:rFonts w:ascii="Arial" w:eastAsia="Times New Roman" w:hAnsi="Arial" w:cs="Arial"/>
          <w:bCs/>
          <w:sz w:val="24"/>
          <w:szCs w:val="24"/>
        </w:rPr>
        <w:t xml:space="preserve">ertfordshire </w:t>
      </w:r>
      <w:r w:rsidRPr="001F31B7">
        <w:rPr>
          <w:rFonts w:ascii="Arial" w:eastAsia="Times New Roman" w:hAnsi="Arial" w:cs="Arial"/>
          <w:bCs/>
          <w:sz w:val="24"/>
          <w:szCs w:val="24"/>
        </w:rPr>
        <w:t>S</w:t>
      </w:r>
      <w:r w:rsidR="003159A2" w:rsidRPr="001F31B7">
        <w:rPr>
          <w:rFonts w:ascii="Arial" w:eastAsia="Times New Roman" w:hAnsi="Arial" w:cs="Arial"/>
          <w:bCs/>
          <w:sz w:val="24"/>
          <w:szCs w:val="24"/>
        </w:rPr>
        <w:t xml:space="preserve">afeguarding </w:t>
      </w:r>
      <w:r w:rsidRPr="001F31B7">
        <w:rPr>
          <w:rFonts w:ascii="Arial" w:eastAsia="Times New Roman" w:hAnsi="Arial" w:cs="Arial"/>
          <w:bCs/>
          <w:sz w:val="24"/>
          <w:szCs w:val="24"/>
        </w:rPr>
        <w:t>C</w:t>
      </w:r>
      <w:r w:rsidR="003159A2" w:rsidRPr="001F31B7">
        <w:rPr>
          <w:rFonts w:ascii="Arial" w:eastAsia="Times New Roman" w:hAnsi="Arial" w:cs="Arial"/>
          <w:bCs/>
          <w:sz w:val="24"/>
          <w:szCs w:val="24"/>
        </w:rPr>
        <w:t xml:space="preserve">hildren </w:t>
      </w:r>
      <w:r w:rsidR="00A778B3" w:rsidRPr="001F31B7">
        <w:rPr>
          <w:rFonts w:ascii="Arial" w:eastAsia="Times New Roman" w:hAnsi="Arial" w:cs="Arial"/>
          <w:bCs/>
          <w:sz w:val="24"/>
          <w:szCs w:val="24"/>
        </w:rPr>
        <w:t xml:space="preserve">Partnership </w:t>
      </w:r>
      <w:r w:rsidRPr="001F31B7">
        <w:rPr>
          <w:rFonts w:ascii="Arial" w:eastAsia="Times New Roman" w:hAnsi="Arial" w:cs="Arial"/>
          <w:bCs/>
          <w:sz w:val="24"/>
          <w:szCs w:val="24"/>
        </w:rPr>
        <w:t>P</w:t>
      </w:r>
      <w:r w:rsidR="003159A2" w:rsidRPr="001F31B7">
        <w:rPr>
          <w:rFonts w:ascii="Arial" w:eastAsia="Times New Roman" w:hAnsi="Arial" w:cs="Arial"/>
          <w:bCs/>
          <w:sz w:val="24"/>
          <w:szCs w:val="24"/>
        </w:rPr>
        <w:t>rocedures Manual Sec</w:t>
      </w:r>
      <w:r w:rsidR="00FA03D0" w:rsidRPr="001F31B7">
        <w:rPr>
          <w:rFonts w:ascii="Arial" w:eastAsia="Times New Roman" w:hAnsi="Arial" w:cs="Arial"/>
          <w:bCs/>
          <w:sz w:val="24"/>
          <w:szCs w:val="24"/>
        </w:rPr>
        <w:t xml:space="preserve">tion 4.1 </w:t>
      </w:r>
      <w:hyperlink r:id="rId15" w:history="1">
        <w:r w:rsidR="00FA03D0" w:rsidRPr="001F31B7">
          <w:rPr>
            <w:rFonts w:ascii="Arial" w:eastAsia="Times New Roman" w:hAnsi="Arial" w:cs="Arial"/>
            <w:bCs/>
            <w:sz w:val="24"/>
            <w:szCs w:val="24"/>
          </w:rPr>
          <w:t xml:space="preserve">Managing Allegations Against Adults who work with Children and Young People </w:t>
        </w:r>
      </w:hyperlink>
    </w:p>
    <w:p w:rsidR="00FA03D0" w:rsidRPr="001F31B7" w:rsidRDefault="00FA03D0" w:rsidP="002D5560">
      <w:pPr>
        <w:spacing w:after="0" w:line="240" w:lineRule="auto"/>
        <w:rPr>
          <w:rFonts w:ascii="Arial" w:eastAsia="Times New Roman" w:hAnsi="Arial" w:cs="Arial"/>
          <w:sz w:val="24"/>
          <w:szCs w:val="24"/>
        </w:rPr>
      </w:pPr>
    </w:p>
    <w:p w:rsidR="00F36D2A" w:rsidRPr="001F31B7" w:rsidRDefault="00F36D2A" w:rsidP="002D5560">
      <w:pPr>
        <w:spacing w:after="0" w:line="240" w:lineRule="auto"/>
        <w:rPr>
          <w:rFonts w:ascii="Arial" w:eastAsia="Times New Roman" w:hAnsi="Arial" w:cs="Arial"/>
          <w:sz w:val="24"/>
          <w:szCs w:val="24"/>
        </w:rPr>
      </w:pPr>
      <w:r w:rsidRPr="001F31B7">
        <w:rPr>
          <w:rFonts w:ascii="Arial" w:eastAsia="Times New Roman" w:hAnsi="Arial" w:cs="Arial"/>
          <w:sz w:val="24"/>
          <w:szCs w:val="24"/>
        </w:rPr>
        <w:t>Where a staff member feels unable to raise an issue with their employer/throug</w:t>
      </w:r>
      <w:r w:rsidR="00B57721" w:rsidRPr="001F31B7">
        <w:rPr>
          <w:rFonts w:ascii="Arial" w:eastAsia="Times New Roman" w:hAnsi="Arial" w:cs="Arial"/>
          <w:sz w:val="24"/>
          <w:szCs w:val="24"/>
        </w:rPr>
        <w:t xml:space="preserve">h the whistleblowing procedure </w:t>
      </w:r>
      <w:r w:rsidRPr="001F31B7">
        <w:rPr>
          <w:rFonts w:ascii="Arial" w:eastAsia="Times New Roman" w:hAnsi="Arial" w:cs="Arial"/>
          <w:sz w:val="24"/>
          <w:szCs w:val="24"/>
        </w:rPr>
        <w:t>or feels that their genuine concerns are not being addressed, other whistleblowing channels may be open to them:</w:t>
      </w:r>
    </w:p>
    <w:p w:rsidR="00F36D2A" w:rsidRPr="001F31B7" w:rsidRDefault="00F36D2A" w:rsidP="00F36D2A">
      <w:pPr>
        <w:autoSpaceDE w:val="0"/>
        <w:autoSpaceDN w:val="0"/>
        <w:adjustRightInd w:val="0"/>
        <w:spacing w:after="0" w:line="240" w:lineRule="auto"/>
        <w:rPr>
          <w:rFonts w:ascii="Arial" w:hAnsi="Arial" w:cs="Arial"/>
          <w:sz w:val="24"/>
          <w:szCs w:val="24"/>
        </w:rPr>
      </w:pPr>
    </w:p>
    <w:p w:rsidR="00242300" w:rsidRPr="00A778B3" w:rsidRDefault="00242300" w:rsidP="002D5868">
      <w:pPr>
        <w:pStyle w:val="ListParagraph"/>
        <w:numPr>
          <w:ilvl w:val="0"/>
          <w:numId w:val="17"/>
        </w:numPr>
        <w:rPr>
          <w:rFonts w:ascii="Arial" w:hAnsi="Arial" w:cs="Arial"/>
        </w:rPr>
      </w:pPr>
      <w:r w:rsidRPr="001F31B7">
        <w:rPr>
          <w:rFonts w:ascii="Arial" w:hAnsi="Arial" w:cs="Arial"/>
        </w:rPr>
        <w:t>Children’s Services</w:t>
      </w:r>
      <w:r w:rsidRPr="00A778B3">
        <w:rPr>
          <w:rFonts w:ascii="Arial" w:hAnsi="Arial" w:cs="Arial"/>
        </w:rPr>
        <w:t xml:space="preserve"> 0300 123 4043</w:t>
      </w:r>
    </w:p>
    <w:p w:rsidR="00F36D2A" w:rsidRPr="00A778B3" w:rsidRDefault="00F36D2A" w:rsidP="002D5868">
      <w:pPr>
        <w:pStyle w:val="ListParagraph"/>
        <w:numPr>
          <w:ilvl w:val="0"/>
          <w:numId w:val="17"/>
        </w:numPr>
        <w:rPr>
          <w:rFonts w:ascii="Arial" w:hAnsi="Arial" w:cs="Arial"/>
        </w:rPr>
      </w:pPr>
      <w:r w:rsidRPr="00A778B3">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921FE4" w:rsidRDefault="00921FE4" w:rsidP="00921FE4">
      <w:pPr>
        <w:rPr>
          <w:rFonts w:ascii="Arial" w:hAnsi="Arial" w:cs="Arial"/>
          <w:b/>
          <w:bCs/>
          <w:color w:val="FF0000"/>
          <w:highlight w:val="cyan"/>
        </w:rPr>
      </w:pPr>
    </w:p>
    <w:p w:rsidR="00921FE4" w:rsidRPr="00D82331" w:rsidRDefault="00921FE4" w:rsidP="00921FE4">
      <w:pPr>
        <w:rPr>
          <w:rFonts w:ascii="Arial" w:hAnsi="Arial" w:cs="Arial"/>
          <w:b/>
          <w:bCs/>
          <w:sz w:val="24"/>
          <w:szCs w:val="24"/>
        </w:rPr>
      </w:pPr>
      <w:r w:rsidRPr="00D82331">
        <w:rPr>
          <w:rFonts w:ascii="Arial" w:hAnsi="Arial" w:cs="Arial"/>
          <w:b/>
          <w:bCs/>
          <w:sz w:val="24"/>
          <w:szCs w:val="24"/>
        </w:rPr>
        <w:t xml:space="preserve">What school or college staff should do if they have concerns about safeguarding practices within the school or </w:t>
      </w:r>
      <w:r w:rsidR="002A3702" w:rsidRPr="00D82331">
        <w:rPr>
          <w:rFonts w:ascii="Arial" w:hAnsi="Arial" w:cs="Arial"/>
          <w:b/>
          <w:bCs/>
          <w:sz w:val="24"/>
          <w:szCs w:val="24"/>
        </w:rPr>
        <w:t>college?</w:t>
      </w:r>
      <w:r w:rsidRPr="00D82331">
        <w:rPr>
          <w:rFonts w:ascii="Arial" w:hAnsi="Arial" w:cs="Arial"/>
          <w:b/>
          <w:bCs/>
          <w:sz w:val="24"/>
          <w:szCs w:val="24"/>
        </w:rPr>
        <w:t xml:space="preserve"> </w:t>
      </w:r>
    </w:p>
    <w:p w:rsidR="00921FE4" w:rsidRDefault="00921FE4" w:rsidP="002D5868">
      <w:pPr>
        <w:pStyle w:val="ListParagraph"/>
        <w:numPr>
          <w:ilvl w:val="0"/>
          <w:numId w:val="17"/>
        </w:numPr>
        <w:rPr>
          <w:rFonts w:ascii="Arial" w:hAnsi="Arial" w:cs="Arial"/>
        </w:rPr>
      </w:pPr>
      <w:r w:rsidRPr="002A3702">
        <w:rPr>
          <w:rFonts w:ascii="Arial" w:hAnsi="Arial" w:cs="Arial"/>
        </w:rPr>
        <w:t xml:space="preserve">All staff and volunteers should feel able to raise concerns about poor or unsafe practice and potential failures in the school or education setting’s safeguarding arrangements. </w:t>
      </w:r>
    </w:p>
    <w:p w:rsidR="00D82331" w:rsidRPr="002A3702" w:rsidRDefault="00D82331" w:rsidP="00D82331">
      <w:pPr>
        <w:pStyle w:val="ListParagraph"/>
        <w:ind w:left="720"/>
        <w:rPr>
          <w:rFonts w:ascii="Arial" w:hAnsi="Arial" w:cs="Arial"/>
        </w:rPr>
      </w:pPr>
    </w:p>
    <w:p w:rsidR="00EE1501" w:rsidRPr="002A3702" w:rsidRDefault="00921FE4" w:rsidP="002D5868">
      <w:pPr>
        <w:pStyle w:val="ListParagraph"/>
        <w:numPr>
          <w:ilvl w:val="0"/>
          <w:numId w:val="17"/>
        </w:numPr>
        <w:rPr>
          <w:rFonts w:ascii="Arial" w:hAnsi="Arial" w:cs="Arial"/>
          <w:b/>
          <w:bCs/>
        </w:rPr>
      </w:pPr>
      <w:r w:rsidRPr="002A3702">
        <w:rPr>
          <w:rFonts w:ascii="Arial" w:hAnsi="Arial" w:cs="Arial"/>
        </w:rPr>
        <w:t xml:space="preserve">Appropriate whistleblowing procedures, which are suitably reflected in staff training and staff behaviour policies, should be in place for such concerns to be raised with </w:t>
      </w:r>
      <w:r w:rsidRPr="002A3702">
        <w:rPr>
          <w:rFonts w:ascii="Arial" w:hAnsi="Arial" w:cs="Arial"/>
        </w:rPr>
        <w:lastRenderedPageBreak/>
        <w:t>the school or college’s senior leadership team</w:t>
      </w:r>
      <w:r w:rsidR="002A3702" w:rsidRPr="002A3702">
        <w:rPr>
          <w:rFonts w:ascii="Arial" w:hAnsi="Arial" w:cs="Arial"/>
        </w:rPr>
        <w:t>.</w:t>
      </w:r>
    </w:p>
    <w:p w:rsidR="002A3702" w:rsidRPr="002A3702"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rsidR="00FA03D0" w:rsidRPr="00A778B3"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A778B3">
        <w:rPr>
          <w:rFonts w:ascii="Arial" w:eastAsia="Times New Roman" w:hAnsi="Arial" w:cs="Arial"/>
          <w:b/>
          <w:bCs/>
          <w:sz w:val="24"/>
          <w:szCs w:val="24"/>
          <w:lang w:eastAsia="en-GB"/>
        </w:rPr>
        <w:t>Safer working practice</w:t>
      </w:r>
    </w:p>
    <w:p w:rsidR="00A4000B" w:rsidRPr="00A778B3" w:rsidRDefault="00A4000B" w:rsidP="00A4000B">
      <w:pPr>
        <w:spacing w:after="0" w:line="240" w:lineRule="auto"/>
        <w:rPr>
          <w:rFonts w:ascii="Arial" w:eastAsia="Times New Roman" w:hAnsi="Arial" w:cs="Arial"/>
          <w:sz w:val="24"/>
          <w:szCs w:val="24"/>
        </w:rPr>
      </w:pPr>
    </w:p>
    <w:p w:rsidR="002B3DE9" w:rsidRPr="001F31B7" w:rsidRDefault="00A4000B" w:rsidP="008C77B2">
      <w:pPr>
        <w:pStyle w:val="Default"/>
        <w:rPr>
          <w:rFonts w:eastAsiaTheme="minorHAnsi"/>
          <w:lang w:eastAsia="en-US"/>
        </w:rPr>
      </w:pPr>
      <w:r w:rsidRPr="001F31B7">
        <w:t xml:space="preserve">To reduce the risk of allegations, all staff should be aware of safer working practice and should be familiar with the guidance </w:t>
      </w:r>
      <w:r w:rsidR="001C5B40" w:rsidRPr="001F31B7">
        <w:t>contained in the staff handbook/</w:t>
      </w:r>
      <w:r w:rsidRPr="001F31B7">
        <w:t>school code of conduct</w:t>
      </w:r>
      <w:r w:rsidR="00E43CE9" w:rsidRPr="001F31B7">
        <w:t>/staff behaviour policy and</w:t>
      </w:r>
      <w:r w:rsidRPr="001F31B7">
        <w:t xml:space="preserve"> Safer Recruitment Consortium  document </w:t>
      </w:r>
      <w:r w:rsidRPr="001F31B7">
        <w:rPr>
          <w:b/>
          <w:bCs/>
          <w:i/>
        </w:rPr>
        <w:t>Guidance for safer working practice for those working with children and young people in educati</w:t>
      </w:r>
      <w:r w:rsidR="002B3DE9" w:rsidRPr="001F31B7">
        <w:rPr>
          <w:b/>
          <w:bCs/>
          <w:i/>
        </w:rPr>
        <w:t>on settings (May 2019</w:t>
      </w:r>
      <w:r w:rsidR="00E43CE9" w:rsidRPr="001F31B7">
        <w:rPr>
          <w:b/>
          <w:bCs/>
          <w:i/>
        </w:rPr>
        <w:t xml:space="preserve">) </w:t>
      </w:r>
      <w:r w:rsidR="008C77B2" w:rsidRPr="001F31B7">
        <w:rPr>
          <w:b/>
          <w:bCs/>
          <w:i/>
        </w:rPr>
        <w:t xml:space="preserve">and also </w:t>
      </w:r>
      <w:r w:rsidR="008C77B2" w:rsidRPr="001F31B7">
        <w:rPr>
          <w:b/>
          <w:bCs/>
          <w:i/>
          <w:iCs/>
        </w:rPr>
        <w:t>Addendum April 2020</w:t>
      </w:r>
      <w:r w:rsidR="008C77B2" w:rsidRPr="001F31B7">
        <w:rPr>
          <w:b/>
          <w:bCs/>
        </w:rPr>
        <w:t xml:space="preserve"> </w:t>
      </w:r>
      <w:r w:rsidR="00E43CE9" w:rsidRPr="001F31B7">
        <w:rPr>
          <w:bCs/>
        </w:rPr>
        <w:t xml:space="preserve">available at </w:t>
      </w:r>
    </w:p>
    <w:p w:rsidR="002B3DE9" w:rsidRPr="001F31B7" w:rsidRDefault="002B3DE9" w:rsidP="007F17F8">
      <w:pPr>
        <w:spacing w:after="0" w:line="240" w:lineRule="auto"/>
        <w:rPr>
          <w:rFonts w:ascii="Arial" w:eastAsia="Times New Roman" w:hAnsi="Arial" w:cs="Arial"/>
          <w:bCs/>
          <w:sz w:val="24"/>
          <w:szCs w:val="24"/>
          <w:lang w:eastAsia="en-GB"/>
        </w:rPr>
      </w:pPr>
    </w:p>
    <w:p w:rsidR="002B3DE9" w:rsidRPr="001F31B7" w:rsidRDefault="00043EF4" w:rsidP="002B3DE9">
      <w:pPr>
        <w:tabs>
          <w:tab w:val="left" w:pos="5607"/>
        </w:tabs>
        <w:spacing w:after="0" w:line="240" w:lineRule="auto"/>
        <w:rPr>
          <w:rStyle w:val="Hyperlink"/>
          <w:rFonts w:ascii="Arial" w:eastAsia="Times New Roman" w:hAnsi="Arial" w:cs="Arial"/>
          <w:color w:val="auto"/>
          <w:sz w:val="24"/>
          <w:szCs w:val="24"/>
          <w:lang w:eastAsia="en-GB"/>
        </w:rPr>
      </w:pPr>
      <w:hyperlink r:id="rId16" w:history="1">
        <w:r w:rsidR="002B3DE9" w:rsidRPr="001F31B7">
          <w:rPr>
            <w:rStyle w:val="Hyperlink"/>
            <w:rFonts w:ascii="Arial" w:eastAsia="Times New Roman" w:hAnsi="Arial" w:cs="Arial"/>
            <w:color w:val="auto"/>
            <w:sz w:val="24"/>
            <w:szCs w:val="24"/>
            <w:lang w:eastAsia="en-GB"/>
          </w:rPr>
          <w:t>https://www.saferrecruitmentconsortium.org/</w:t>
        </w:r>
      </w:hyperlink>
      <w:r w:rsidR="002B3DE9" w:rsidRPr="001F31B7">
        <w:rPr>
          <w:rStyle w:val="Hyperlink"/>
          <w:rFonts w:ascii="Arial" w:eastAsia="Times New Roman" w:hAnsi="Arial" w:cs="Arial"/>
          <w:color w:val="auto"/>
          <w:sz w:val="24"/>
          <w:szCs w:val="24"/>
          <w:lang w:eastAsia="en-GB"/>
        </w:rPr>
        <w:tab/>
      </w:r>
    </w:p>
    <w:p w:rsidR="007F17F8" w:rsidRPr="001F31B7" w:rsidRDefault="007F17F8" w:rsidP="007F17F8">
      <w:pPr>
        <w:spacing w:after="0" w:line="240" w:lineRule="auto"/>
        <w:rPr>
          <w:rFonts w:ascii="Arial" w:eastAsia="Times New Roman" w:hAnsi="Arial" w:cs="Arial"/>
          <w:b/>
          <w:bCs/>
          <w:sz w:val="24"/>
          <w:szCs w:val="24"/>
          <w:lang w:eastAsia="en-GB"/>
        </w:rPr>
      </w:pPr>
    </w:p>
    <w:p w:rsidR="00E43CE9" w:rsidRPr="001F31B7" w:rsidRDefault="00E43CE9" w:rsidP="00E43CE9">
      <w:pPr>
        <w:autoSpaceDE w:val="0"/>
        <w:autoSpaceDN w:val="0"/>
        <w:adjustRightInd w:val="0"/>
        <w:spacing w:after="0" w:line="240" w:lineRule="auto"/>
        <w:rPr>
          <w:rFonts w:ascii="Arial" w:hAnsi="Arial" w:cs="Arial"/>
          <w:sz w:val="24"/>
          <w:szCs w:val="24"/>
        </w:rPr>
      </w:pPr>
      <w:r w:rsidRPr="001F31B7">
        <w:rPr>
          <w:rFonts w:ascii="Arial" w:hAnsi="Arial" w:cs="Arial"/>
          <w:sz w:val="24"/>
          <w:szCs w:val="24"/>
        </w:rPr>
        <w:t>The document seeks to ensure that the responsibilities of school leaders towards children</w:t>
      </w:r>
    </w:p>
    <w:p w:rsidR="00E43CE9" w:rsidRPr="00A778B3" w:rsidRDefault="00E43CE9" w:rsidP="00E43CE9">
      <w:pPr>
        <w:autoSpaceDE w:val="0"/>
        <w:autoSpaceDN w:val="0"/>
        <w:adjustRightInd w:val="0"/>
        <w:spacing w:after="0" w:line="240" w:lineRule="auto"/>
        <w:rPr>
          <w:rFonts w:ascii="Arial" w:hAnsi="Arial" w:cs="Arial"/>
          <w:sz w:val="24"/>
          <w:szCs w:val="24"/>
        </w:rPr>
      </w:pPr>
      <w:r w:rsidRPr="001F31B7">
        <w:rPr>
          <w:rFonts w:ascii="Arial" w:hAnsi="Arial" w:cs="Arial"/>
          <w:sz w:val="24"/>
          <w:szCs w:val="24"/>
        </w:rPr>
        <w:t>and staff are discharged by raising awareness</w:t>
      </w:r>
      <w:r w:rsidRPr="00A778B3">
        <w:rPr>
          <w:rFonts w:ascii="Arial" w:hAnsi="Arial" w:cs="Arial"/>
          <w:sz w:val="24"/>
          <w:szCs w:val="24"/>
        </w:rPr>
        <w:t xml:space="preserve"> of illegal, unsafe, unprofessional and unwise</w:t>
      </w:r>
    </w:p>
    <w:p w:rsidR="00C14A67" w:rsidRPr="00A778B3" w:rsidRDefault="00E43CE9" w:rsidP="004835AF">
      <w:pPr>
        <w:pStyle w:val="Default"/>
        <w:rPr>
          <w:bCs/>
          <w:color w:val="auto"/>
        </w:rPr>
      </w:pPr>
      <w:r w:rsidRPr="00A778B3">
        <w:rPr>
          <w:color w:val="auto"/>
        </w:rPr>
        <w:t>behaviour.</w:t>
      </w:r>
      <w:r w:rsidRPr="00A778B3">
        <w:rPr>
          <w:b/>
          <w:bCs/>
          <w:color w:val="auto"/>
        </w:rPr>
        <w:t xml:space="preserve"> </w:t>
      </w:r>
      <w:r w:rsidR="000B27D8" w:rsidRPr="00A778B3">
        <w:rPr>
          <w:color w:val="auto"/>
        </w:rPr>
        <w:t xml:space="preserve"> This includes guidelines for staff on positive behaviour </w:t>
      </w:r>
      <w:r w:rsidR="007F17F8" w:rsidRPr="00A778B3">
        <w:rPr>
          <w:color w:val="auto"/>
        </w:rPr>
        <w:t>management in</w:t>
      </w:r>
      <w:r w:rsidR="00D04CBD" w:rsidRPr="00A778B3">
        <w:rPr>
          <w:color w:val="auto"/>
        </w:rPr>
        <w:t xml:space="preserve"> line with the </w:t>
      </w:r>
      <w:r w:rsidR="00D04CBD" w:rsidRPr="00A778B3">
        <w:rPr>
          <w:bCs/>
          <w:color w:val="auto"/>
        </w:rPr>
        <w:t>ban on corporal punishment</w:t>
      </w:r>
      <w:r w:rsidR="00D04CBD" w:rsidRPr="00A778B3">
        <w:rPr>
          <w:b/>
          <w:bCs/>
          <w:color w:val="auto"/>
        </w:rPr>
        <w:t xml:space="preserve"> (</w:t>
      </w:r>
      <w:r w:rsidR="00D04CBD" w:rsidRPr="00A778B3">
        <w:rPr>
          <w:color w:val="auto"/>
        </w:rPr>
        <w:t>School Standards and Framework Act 1998</w:t>
      </w:r>
      <w:r w:rsidR="00D04CBD" w:rsidRPr="00A778B3">
        <w:rPr>
          <w:b/>
          <w:bCs/>
          <w:color w:val="auto"/>
        </w:rPr>
        <w:t>).</w:t>
      </w:r>
      <w:r w:rsidR="009F13CB" w:rsidRPr="00A778B3">
        <w:rPr>
          <w:b/>
          <w:bCs/>
          <w:color w:val="auto"/>
        </w:rPr>
        <w:t xml:space="preserve"> </w:t>
      </w:r>
      <w:r w:rsidR="009F13CB" w:rsidRPr="00A778B3">
        <w:rPr>
          <w:bCs/>
          <w:color w:val="auto"/>
        </w:rPr>
        <w:t>Please see the school/college’s behaviour management policy for more information.</w:t>
      </w:r>
    </w:p>
    <w:p w:rsidR="00CC437A" w:rsidRDefault="00CC437A" w:rsidP="00A4000B">
      <w:pPr>
        <w:spacing w:after="0" w:line="240" w:lineRule="auto"/>
        <w:rPr>
          <w:rFonts w:ascii="Arial" w:eastAsia="Times New Roman" w:hAnsi="Arial" w:cs="Arial"/>
          <w:b/>
          <w:color w:val="FF0000"/>
          <w:sz w:val="24"/>
          <w:szCs w:val="24"/>
          <w:u w:val="single"/>
        </w:rPr>
      </w:pPr>
    </w:p>
    <w:p w:rsidR="0049625B" w:rsidRDefault="0049625B" w:rsidP="00A4000B">
      <w:pPr>
        <w:spacing w:after="0" w:line="240" w:lineRule="auto"/>
        <w:rPr>
          <w:rFonts w:ascii="Arial" w:eastAsia="Times New Roman" w:hAnsi="Arial" w:cs="Arial"/>
          <w:b/>
          <w:color w:val="FF0000"/>
          <w:sz w:val="24"/>
          <w:szCs w:val="24"/>
          <w:u w:val="single"/>
        </w:rPr>
      </w:pPr>
    </w:p>
    <w:p w:rsidR="0049625B" w:rsidRDefault="0049625B"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CC3E13" w:rsidRDefault="00CC3E13" w:rsidP="00A4000B">
      <w:pPr>
        <w:spacing w:after="0" w:line="240" w:lineRule="auto"/>
        <w:rPr>
          <w:rFonts w:ascii="Arial" w:eastAsia="Times New Roman" w:hAnsi="Arial" w:cs="Arial"/>
          <w:b/>
          <w:color w:val="FF0000"/>
          <w:sz w:val="24"/>
          <w:szCs w:val="24"/>
          <w:u w:val="single"/>
        </w:rPr>
      </w:pPr>
    </w:p>
    <w:p w:rsidR="0049625B" w:rsidRDefault="0049625B" w:rsidP="00A4000B">
      <w:pPr>
        <w:spacing w:after="0" w:line="240" w:lineRule="auto"/>
        <w:rPr>
          <w:rFonts w:ascii="Arial" w:eastAsia="Times New Roman" w:hAnsi="Arial" w:cs="Arial"/>
          <w:b/>
          <w:color w:val="FF0000"/>
          <w:sz w:val="24"/>
          <w:szCs w:val="24"/>
          <w:u w:val="single"/>
        </w:rPr>
      </w:pPr>
    </w:p>
    <w:p w:rsidR="00D82331" w:rsidRDefault="00D82331" w:rsidP="00A4000B">
      <w:pPr>
        <w:spacing w:after="0" w:line="240" w:lineRule="auto"/>
        <w:rPr>
          <w:rFonts w:ascii="Arial" w:eastAsia="Times New Roman" w:hAnsi="Arial" w:cs="Arial"/>
          <w:b/>
          <w:color w:val="FF0000"/>
          <w:sz w:val="24"/>
          <w:szCs w:val="24"/>
          <w:u w:val="single"/>
        </w:rPr>
      </w:pPr>
    </w:p>
    <w:p w:rsidR="00D82331" w:rsidRDefault="00D82331" w:rsidP="00A4000B">
      <w:pPr>
        <w:spacing w:after="0" w:line="240" w:lineRule="auto"/>
        <w:rPr>
          <w:rFonts w:ascii="Arial" w:eastAsia="Times New Roman" w:hAnsi="Arial" w:cs="Arial"/>
          <w:b/>
          <w:color w:val="FF0000"/>
          <w:sz w:val="24"/>
          <w:szCs w:val="24"/>
          <w:u w:val="single"/>
        </w:rPr>
      </w:pPr>
    </w:p>
    <w:p w:rsidR="00D82331" w:rsidRDefault="00D82331" w:rsidP="00A4000B">
      <w:pPr>
        <w:spacing w:after="0" w:line="240" w:lineRule="auto"/>
        <w:rPr>
          <w:rFonts w:ascii="Arial" w:eastAsia="Times New Roman" w:hAnsi="Arial" w:cs="Arial"/>
          <w:b/>
          <w:color w:val="FF0000"/>
          <w:sz w:val="24"/>
          <w:szCs w:val="24"/>
          <w:u w:val="single"/>
        </w:rPr>
      </w:pPr>
    </w:p>
    <w:p w:rsidR="00D82331" w:rsidRPr="002A69FB" w:rsidRDefault="00D82331" w:rsidP="00A4000B">
      <w:pPr>
        <w:spacing w:after="0" w:line="240" w:lineRule="auto"/>
        <w:rPr>
          <w:rFonts w:ascii="Arial" w:eastAsia="Times New Roman" w:hAnsi="Arial" w:cs="Arial"/>
          <w:b/>
          <w:color w:val="FF0000"/>
          <w:sz w:val="24"/>
          <w:szCs w:val="24"/>
          <w:u w:val="single"/>
        </w:rPr>
      </w:pPr>
    </w:p>
    <w:p w:rsidR="00767010" w:rsidRPr="002A69FB" w:rsidRDefault="00767010" w:rsidP="00A4000B">
      <w:pPr>
        <w:spacing w:after="0" w:line="240" w:lineRule="auto"/>
        <w:rPr>
          <w:rFonts w:ascii="Arial" w:eastAsia="Times New Roman" w:hAnsi="Arial" w:cs="Arial"/>
          <w:b/>
          <w:color w:val="FF0000"/>
          <w:sz w:val="24"/>
          <w:szCs w:val="24"/>
          <w:u w:val="single"/>
        </w:rPr>
      </w:pPr>
    </w:p>
    <w:p w:rsidR="00B276AC" w:rsidRPr="001F31B7"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1F31B7">
        <w:rPr>
          <w:noProof/>
          <w:color w:val="FF0000"/>
          <w:lang w:eastAsia="en-GB"/>
        </w:rPr>
        <mc:AlternateContent>
          <mc:Choice Requires="wps">
            <w:drawing>
              <wp:anchor distT="0" distB="0" distL="114300" distR="114300" simplePos="0" relativeHeight="251656704" behindDoc="0" locked="0" layoutInCell="1" allowOverlap="1">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Pr="00DB7093" w:rsidRDefault="00931BAD"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sidRPr="00DB7093">
                              <w:rPr>
                                <w:rFonts w:ascii="Arial" w:eastAsia="Times New Roman" w:hAnsi="Arial" w:cs="Arial"/>
                                <w:b/>
                                <w:color w:val="000000" w:themeColor="text1"/>
                                <w:sz w:val="24"/>
                                <w:szCs w:val="24"/>
                                <w:highlight w:val="yellow"/>
                              </w:rPr>
                              <w:t>(DfE 20</w:t>
                            </w:r>
                            <w:r>
                              <w:rPr>
                                <w:rFonts w:ascii="Arial" w:eastAsia="Times New Roman" w:hAnsi="Arial" w:cs="Arial"/>
                                <w:b/>
                                <w:color w:val="000000" w:themeColor="text1"/>
                                <w:sz w:val="24"/>
                                <w:szCs w:val="24"/>
                                <w:highlight w:val="yellow"/>
                              </w:rPr>
                              <w:t>20</w:t>
                            </w:r>
                            <w:r w:rsidRPr="00DB7093">
                              <w:rPr>
                                <w:rFonts w:ascii="Arial" w:eastAsia="Times New Roman" w:hAnsi="Arial" w:cs="Arial"/>
                                <w:b/>
                                <w:color w:val="000000" w:themeColor="text1"/>
                                <w:sz w:val="24"/>
                                <w:szCs w:val="24"/>
                                <w:highlight w:val="yellow"/>
                              </w:rPr>
                              <w:t>)</w:t>
                            </w: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931BAD" w:rsidRDefault="00931BAD" w:rsidP="00DB7093">
                            <w:pPr>
                              <w:jc w:val="center"/>
                            </w:pPr>
                          </w:p>
                          <w:p w:rsidR="00931BAD" w:rsidRDefault="00931BAD"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3pt;margin-top:6.35pt;width:503.95pt;height:8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" fillcolor="#0070c0" stroked="f" strokeweight="2pt">
                <v:textbox>
                  <w:txbxContent>
                    <w:p w:rsidR="00931BAD" w:rsidRPr="00DB7093" w:rsidRDefault="00931BAD"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sidRPr="00DB7093">
                        <w:rPr>
                          <w:rFonts w:ascii="Arial" w:eastAsia="Times New Roman" w:hAnsi="Arial" w:cs="Arial"/>
                          <w:b/>
                          <w:color w:val="000000" w:themeColor="text1"/>
                          <w:sz w:val="24"/>
                          <w:szCs w:val="24"/>
                          <w:highlight w:val="yellow"/>
                        </w:rPr>
                        <w:t>(DfE 20</w:t>
                      </w:r>
                      <w:r>
                        <w:rPr>
                          <w:rFonts w:ascii="Arial" w:eastAsia="Times New Roman" w:hAnsi="Arial" w:cs="Arial"/>
                          <w:b/>
                          <w:color w:val="000000" w:themeColor="text1"/>
                          <w:sz w:val="24"/>
                          <w:szCs w:val="24"/>
                          <w:highlight w:val="yellow"/>
                        </w:rPr>
                        <w:t>20</w:t>
                      </w:r>
                      <w:r w:rsidRPr="00DB7093">
                        <w:rPr>
                          <w:rFonts w:ascii="Arial" w:eastAsia="Times New Roman" w:hAnsi="Arial" w:cs="Arial"/>
                          <w:b/>
                          <w:color w:val="000000" w:themeColor="text1"/>
                          <w:sz w:val="24"/>
                          <w:szCs w:val="24"/>
                          <w:highlight w:val="yellow"/>
                        </w:rPr>
                        <w:t>)</w:t>
                      </w: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931BAD" w:rsidRDefault="00931BAD" w:rsidP="00DB7093">
                      <w:pPr>
                        <w:jc w:val="center"/>
                      </w:pPr>
                    </w:p>
                    <w:p w:rsidR="00931BAD" w:rsidRDefault="00931BAD" w:rsidP="00DB7093">
                      <w:pPr>
                        <w:jc w:val="center"/>
                      </w:pPr>
                    </w:p>
                  </w:txbxContent>
                </v:textbox>
                <w10:wrap anchorx="margin"/>
              </v:rect>
            </w:pict>
          </mc:Fallback>
        </mc:AlternateContent>
      </w: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1F31B7"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6430CE" w:rsidRPr="001F31B7" w:rsidRDefault="004A56A2" w:rsidP="000B2022">
      <w:pPr>
        <w:widowControl w:val="0"/>
        <w:tabs>
          <w:tab w:val="left" w:pos="313"/>
        </w:tabs>
        <w:kinsoku w:val="0"/>
        <w:overflowPunct w:val="0"/>
        <w:autoSpaceDE w:val="0"/>
        <w:autoSpaceDN w:val="0"/>
        <w:adjustRightInd w:val="0"/>
        <w:spacing w:before="3" w:after="0" w:line="230" w:lineRule="exact"/>
        <w:ind w:right="520"/>
        <w:rPr>
          <w:color w:val="FF0000"/>
        </w:rPr>
      </w:pPr>
      <w:r w:rsidRPr="001F31B7">
        <w:rPr>
          <w:color w:val="FF0000"/>
        </w:rPr>
        <w:object w:dxaOrig="8925" w:dyaOrig="12630" w14:anchorId="3FB5F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0.75pt" o:ole="">
            <v:imagedata r:id="rId17" o:title=""/>
          </v:shape>
          <o:OLEObject Type="Embed" ProgID="AcroExch.Document.DC" ShapeID="_x0000_i1025" DrawAspect="Content" ObjectID="_1685806396" r:id="rId18"/>
        </w:object>
      </w:r>
    </w:p>
    <w:p w:rsidR="00CA7A5A" w:rsidRPr="001F31B7" w:rsidRDefault="00CA7A5A" w:rsidP="006430CE">
      <w:pPr>
        <w:autoSpaceDE w:val="0"/>
        <w:autoSpaceDN w:val="0"/>
        <w:adjustRightInd w:val="0"/>
        <w:spacing w:after="0" w:line="240" w:lineRule="auto"/>
        <w:rPr>
          <w:rFonts w:ascii="Arial" w:hAnsi="Arial" w:cs="Arial"/>
          <w:color w:val="FF0000"/>
          <w:sz w:val="24"/>
          <w:szCs w:val="24"/>
        </w:rPr>
      </w:pPr>
    </w:p>
    <w:p w:rsidR="00D81889" w:rsidRPr="001F31B7" w:rsidRDefault="006430CE" w:rsidP="00D81889">
      <w:pPr>
        <w:autoSpaceDE w:val="0"/>
        <w:autoSpaceDN w:val="0"/>
        <w:adjustRightInd w:val="0"/>
        <w:spacing w:after="0" w:line="240" w:lineRule="auto"/>
        <w:rPr>
          <w:rFonts w:ascii="Arial" w:hAnsi="Arial" w:cs="Arial"/>
          <w:bCs/>
          <w:sz w:val="24"/>
          <w:szCs w:val="24"/>
        </w:rPr>
      </w:pPr>
      <w:r w:rsidRPr="001F31B7">
        <w:rPr>
          <w:rFonts w:ascii="Arial" w:hAnsi="Arial" w:cs="Arial"/>
          <w:sz w:val="24"/>
          <w:szCs w:val="24"/>
        </w:rPr>
        <w:t>On publication of this Chil</w:t>
      </w:r>
      <w:r w:rsidR="00D81889" w:rsidRPr="001F31B7">
        <w:rPr>
          <w:rFonts w:ascii="Arial" w:hAnsi="Arial" w:cs="Arial"/>
          <w:sz w:val="24"/>
          <w:szCs w:val="24"/>
        </w:rPr>
        <w:t>d Protection Policy</w:t>
      </w:r>
      <w:r w:rsidR="00A778B3" w:rsidRPr="001F31B7">
        <w:rPr>
          <w:rFonts w:ascii="Arial" w:hAnsi="Arial" w:cs="Arial"/>
          <w:sz w:val="24"/>
          <w:szCs w:val="24"/>
        </w:rPr>
        <w:t>, September 2020</w:t>
      </w:r>
      <w:r w:rsidRPr="001F31B7">
        <w:rPr>
          <w:rFonts w:ascii="Arial" w:hAnsi="Arial" w:cs="Arial"/>
          <w:sz w:val="24"/>
          <w:szCs w:val="24"/>
        </w:rPr>
        <w:t xml:space="preserve">, </w:t>
      </w:r>
      <w:r w:rsidR="006D3EF0" w:rsidRPr="001F31B7">
        <w:rPr>
          <w:rFonts w:ascii="Arial" w:hAnsi="Arial" w:cs="Arial"/>
          <w:bCs/>
          <w:sz w:val="24"/>
          <w:szCs w:val="24"/>
        </w:rPr>
        <w:t>t</w:t>
      </w:r>
      <w:r w:rsidR="001B04FF" w:rsidRPr="001F31B7">
        <w:rPr>
          <w:rFonts w:ascii="Arial" w:hAnsi="Arial" w:cs="Arial"/>
          <w:bCs/>
          <w:sz w:val="24"/>
          <w:szCs w:val="24"/>
        </w:rPr>
        <w:t>he CPSLO Service ha</w:t>
      </w:r>
      <w:r w:rsidR="00D82331" w:rsidRPr="001F31B7">
        <w:rPr>
          <w:rFonts w:ascii="Arial" w:hAnsi="Arial" w:cs="Arial"/>
          <w:bCs/>
          <w:sz w:val="24"/>
          <w:szCs w:val="24"/>
        </w:rPr>
        <w:t xml:space="preserve">s </w:t>
      </w:r>
      <w:r w:rsidR="001B04FF" w:rsidRPr="001F31B7">
        <w:rPr>
          <w:rFonts w:ascii="Arial" w:hAnsi="Arial" w:cs="Arial"/>
          <w:bCs/>
          <w:sz w:val="24"/>
          <w:szCs w:val="24"/>
        </w:rPr>
        <w:t xml:space="preserve">decided to </w:t>
      </w:r>
      <w:r w:rsidR="00484283" w:rsidRPr="001F31B7">
        <w:rPr>
          <w:rFonts w:ascii="Arial" w:hAnsi="Arial" w:cs="Arial"/>
          <w:bCs/>
          <w:sz w:val="24"/>
          <w:szCs w:val="24"/>
        </w:rPr>
        <w:t>provide the hyperlink</w:t>
      </w:r>
      <w:r w:rsidR="00D81889" w:rsidRPr="001F31B7">
        <w:rPr>
          <w:rFonts w:ascii="Arial" w:hAnsi="Arial" w:cs="Arial"/>
          <w:bCs/>
          <w:sz w:val="24"/>
          <w:szCs w:val="24"/>
        </w:rPr>
        <w:t xml:space="preserve"> only</w:t>
      </w:r>
      <w:r w:rsidR="00484283" w:rsidRPr="001F31B7">
        <w:rPr>
          <w:rFonts w:ascii="Arial" w:hAnsi="Arial" w:cs="Arial"/>
          <w:bCs/>
          <w:sz w:val="24"/>
          <w:szCs w:val="24"/>
        </w:rPr>
        <w:t xml:space="preserve"> to </w:t>
      </w:r>
      <w:r w:rsidR="008C7268" w:rsidRPr="001F31B7">
        <w:rPr>
          <w:rFonts w:ascii="Arial" w:hAnsi="Arial" w:cs="Arial"/>
          <w:bCs/>
          <w:sz w:val="24"/>
          <w:szCs w:val="24"/>
        </w:rPr>
        <w:t>KCSiE</w:t>
      </w:r>
      <w:r w:rsidR="00484283" w:rsidRPr="001F31B7">
        <w:rPr>
          <w:rFonts w:ascii="Arial" w:hAnsi="Arial" w:cs="Arial"/>
          <w:bCs/>
          <w:sz w:val="24"/>
          <w:szCs w:val="24"/>
        </w:rPr>
        <w:t xml:space="preserve"> rather than </w:t>
      </w:r>
      <w:r w:rsidR="00D81889" w:rsidRPr="001F31B7">
        <w:rPr>
          <w:rFonts w:ascii="Arial" w:hAnsi="Arial" w:cs="Arial"/>
          <w:bCs/>
          <w:sz w:val="24"/>
          <w:szCs w:val="24"/>
        </w:rPr>
        <w:t>the documen</w:t>
      </w:r>
      <w:r w:rsidR="006D3EF0" w:rsidRPr="001F31B7">
        <w:rPr>
          <w:rFonts w:ascii="Arial" w:hAnsi="Arial" w:cs="Arial"/>
          <w:bCs/>
          <w:sz w:val="24"/>
          <w:szCs w:val="24"/>
        </w:rPr>
        <w:t xml:space="preserve">t in its entirety, due to the potential for updates to the </w:t>
      </w:r>
      <w:r w:rsidR="00D81889" w:rsidRPr="001F31B7">
        <w:rPr>
          <w:rFonts w:ascii="Arial" w:hAnsi="Arial" w:cs="Arial"/>
          <w:bCs/>
          <w:sz w:val="24"/>
          <w:szCs w:val="24"/>
        </w:rPr>
        <w:t>content.</w:t>
      </w:r>
    </w:p>
    <w:p w:rsidR="00D81889" w:rsidRPr="001F31B7" w:rsidRDefault="00D81889" w:rsidP="00D81889">
      <w:pPr>
        <w:autoSpaceDE w:val="0"/>
        <w:autoSpaceDN w:val="0"/>
        <w:adjustRightInd w:val="0"/>
        <w:spacing w:after="0" w:line="240" w:lineRule="auto"/>
        <w:rPr>
          <w:rFonts w:ascii="Arial" w:hAnsi="Arial" w:cs="Arial"/>
          <w:bCs/>
          <w:sz w:val="24"/>
          <w:szCs w:val="24"/>
        </w:rPr>
      </w:pPr>
    </w:p>
    <w:p w:rsidR="006D3EF0" w:rsidRPr="001F31B7" w:rsidRDefault="000A3B4D" w:rsidP="006D3EF0">
      <w:pPr>
        <w:pStyle w:val="Default"/>
        <w:rPr>
          <w:rFonts w:eastAsiaTheme="minorHAnsi"/>
          <w:color w:val="auto"/>
          <w:lang w:eastAsia="en-US"/>
        </w:rPr>
      </w:pPr>
      <w:r w:rsidRPr="001F31B7">
        <w:rPr>
          <w:b/>
          <w:bCs/>
          <w:color w:val="auto"/>
          <w:u w:val="single"/>
        </w:rPr>
        <w:t>All</w:t>
      </w:r>
      <w:r w:rsidRPr="001F31B7">
        <w:rPr>
          <w:bCs/>
          <w:color w:val="auto"/>
        </w:rPr>
        <w:t xml:space="preserve"> staff should have access and have read Part </w:t>
      </w:r>
      <w:r w:rsidR="00F04919" w:rsidRPr="001F31B7">
        <w:rPr>
          <w:bCs/>
          <w:color w:val="auto"/>
        </w:rPr>
        <w:t>one</w:t>
      </w:r>
      <w:r w:rsidRPr="001F31B7">
        <w:rPr>
          <w:bCs/>
          <w:color w:val="auto"/>
        </w:rPr>
        <w:t xml:space="preserve"> and Annex A (which provides further information </w:t>
      </w:r>
      <w:r w:rsidRPr="001F31B7">
        <w:rPr>
          <w:color w:val="auto"/>
        </w:rPr>
        <w:t xml:space="preserve">specific forms of abuse and safeguarding issues) </w:t>
      </w:r>
      <w:r w:rsidR="006D3EF0" w:rsidRPr="001F31B7">
        <w:rPr>
          <w:bCs/>
          <w:color w:val="auto"/>
        </w:rPr>
        <w:t>of this statutory guidance.  They should also have the opportunity to seek clarity from designated staff for any content.</w:t>
      </w:r>
    </w:p>
    <w:p w:rsidR="000B2022" w:rsidRPr="001F31B7" w:rsidRDefault="000B2022" w:rsidP="00D81889">
      <w:pPr>
        <w:autoSpaceDE w:val="0"/>
        <w:autoSpaceDN w:val="0"/>
        <w:adjustRightInd w:val="0"/>
        <w:spacing w:after="0" w:line="240" w:lineRule="auto"/>
        <w:rPr>
          <w:rFonts w:ascii="Arial" w:hAnsi="Arial" w:cs="Arial"/>
          <w:bCs/>
          <w:sz w:val="24"/>
          <w:szCs w:val="24"/>
        </w:rPr>
      </w:pPr>
    </w:p>
    <w:p w:rsidR="000B2022" w:rsidRPr="001F31B7" w:rsidRDefault="000B2022" w:rsidP="00D81889">
      <w:pPr>
        <w:autoSpaceDE w:val="0"/>
        <w:autoSpaceDN w:val="0"/>
        <w:adjustRightInd w:val="0"/>
        <w:spacing w:after="0" w:line="240" w:lineRule="auto"/>
        <w:rPr>
          <w:rFonts w:ascii="Arial" w:hAnsi="Arial" w:cs="Arial"/>
          <w:bCs/>
          <w:sz w:val="24"/>
          <w:szCs w:val="24"/>
        </w:rPr>
      </w:pPr>
      <w:r w:rsidRPr="001F31B7">
        <w:rPr>
          <w:rFonts w:ascii="Arial" w:hAnsi="Arial" w:cs="Arial"/>
          <w:bCs/>
          <w:sz w:val="24"/>
          <w:szCs w:val="24"/>
        </w:rPr>
        <w:t xml:space="preserve">This is to </w:t>
      </w:r>
      <w:r w:rsidRPr="001F31B7">
        <w:rPr>
          <w:rFonts w:ascii="Arial" w:hAnsi="Arial" w:cs="Arial"/>
          <w:sz w:val="24"/>
          <w:szCs w:val="24"/>
        </w:rPr>
        <w:t xml:space="preserve">assist staff to understand </w:t>
      </w:r>
      <w:r w:rsidR="00A778B3" w:rsidRPr="001F31B7">
        <w:rPr>
          <w:rFonts w:ascii="Arial" w:hAnsi="Arial" w:cs="Arial"/>
          <w:sz w:val="24"/>
          <w:szCs w:val="24"/>
        </w:rPr>
        <w:t xml:space="preserve">their role </w:t>
      </w:r>
      <w:r w:rsidRPr="001F31B7">
        <w:rPr>
          <w:rFonts w:ascii="Arial" w:hAnsi="Arial" w:cs="Arial"/>
          <w:sz w:val="24"/>
          <w:szCs w:val="24"/>
        </w:rPr>
        <w:t xml:space="preserve">and discharge </w:t>
      </w:r>
      <w:r w:rsidR="00A778B3" w:rsidRPr="001F31B7">
        <w:rPr>
          <w:rFonts w:ascii="Arial" w:hAnsi="Arial" w:cs="Arial"/>
          <w:sz w:val="24"/>
          <w:szCs w:val="24"/>
        </w:rPr>
        <w:t>their</w:t>
      </w:r>
      <w:r w:rsidRPr="001F31B7">
        <w:rPr>
          <w:rFonts w:ascii="Arial" w:hAnsi="Arial" w:cs="Arial"/>
          <w:sz w:val="24"/>
          <w:szCs w:val="24"/>
        </w:rPr>
        <w:t xml:space="preserve"> responsibilities as set out in this guidance</w:t>
      </w:r>
      <w:r w:rsidRPr="001F31B7">
        <w:rPr>
          <w:sz w:val="23"/>
          <w:szCs w:val="23"/>
        </w:rPr>
        <w:t>.</w:t>
      </w:r>
    </w:p>
    <w:p w:rsidR="006430CE" w:rsidRPr="001F31B7" w:rsidRDefault="00D81889" w:rsidP="007E03A3">
      <w:pPr>
        <w:autoSpaceDE w:val="0"/>
        <w:autoSpaceDN w:val="0"/>
        <w:adjustRightInd w:val="0"/>
        <w:spacing w:after="0" w:line="240" w:lineRule="auto"/>
        <w:rPr>
          <w:rFonts w:ascii="Arial" w:hAnsi="Arial" w:cs="Arial"/>
          <w:bCs/>
          <w:sz w:val="24"/>
          <w:szCs w:val="24"/>
        </w:rPr>
      </w:pPr>
      <w:r w:rsidRPr="001F31B7">
        <w:rPr>
          <w:rFonts w:ascii="Arial" w:hAnsi="Arial" w:cs="Arial"/>
          <w:bCs/>
          <w:sz w:val="24"/>
          <w:szCs w:val="24"/>
        </w:rPr>
        <w:t xml:space="preserve">  </w:t>
      </w:r>
    </w:p>
    <w:p w:rsidR="00D81889" w:rsidRPr="001F31B7" w:rsidRDefault="00D81889" w:rsidP="00CA7A5A">
      <w:pPr>
        <w:autoSpaceDE w:val="0"/>
        <w:autoSpaceDN w:val="0"/>
        <w:adjustRightInd w:val="0"/>
        <w:spacing w:after="0" w:line="240" w:lineRule="auto"/>
        <w:rPr>
          <w:rFonts w:ascii="Arial" w:hAnsi="Arial" w:cs="Arial"/>
          <w:bCs/>
          <w:sz w:val="24"/>
          <w:szCs w:val="24"/>
        </w:rPr>
      </w:pPr>
      <w:r w:rsidRPr="001F31B7">
        <w:rPr>
          <w:rFonts w:ascii="Arial" w:hAnsi="Arial" w:cs="Arial"/>
          <w:bCs/>
          <w:sz w:val="24"/>
          <w:szCs w:val="24"/>
        </w:rPr>
        <w:t>We highly recommend that staff are asked to sign to say they have read these sections</w:t>
      </w:r>
      <w:r w:rsidR="00CA7A5A" w:rsidRPr="001F31B7">
        <w:rPr>
          <w:rFonts w:ascii="Arial" w:hAnsi="Arial" w:cs="Arial"/>
          <w:bCs/>
          <w:sz w:val="24"/>
          <w:szCs w:val="24"/>
        </w:rPr>
        <w:t xml:space="preserve"> (please see Appendix 2</w:t>
      </w:r>
      <w:r w:rsidR="00F04919" w:rsidRPr="001F31B7">
        <w:rPr>
          <w:rFonts w:ascii="Arial" w:hAnsi="Arial" w:cs="Arial"/>
          <w:bCs/>
          <w:sz w:val="24"/>
          <w:szCs w:val="24"/>
        </w:rPr>
        <w:t xml:space="preserve"> below</w:t>
      </w:r>
      <w:r w:rsidR="00CA7A5A" w:rsidRPr="001F31B7">
        <w:rPr>
          <w:rFonts w:ascii="Arial" w:hAnsi="Arial" w:cs="Arial"/>
          <w:bCs/>
          <w:sz w:val="24"/>
          <w:szCs w:val="24"/>
        </w:rPr>
        <w:t>) and should subsequentl</w:t>
      </w:r>
      <w:r w:rsidR="006D3EF0" w:rsidRPr="001F31B7">
        <w:rPr>
          <w:rFonts w:ascii="Arial" w:hAnsi="Arial" w:cs="Arial"/>
          <w:bCs/>
          <w:sz w:val="24"/>
          <w:szCs w:val="24"/>
        </w:rPr>
        <w:t>y be re-directed to these</w:t>
      </w:r>
      <w:r w:rsidR="00CA7A5A" w:rsidRPr="001F31B7">
        <w:rPr>
          <w:rFonts w:ascii="Arial" w:hAnsi="Arial" w:cs="Arial"/>
          <w:bCs/>
          <w:sz w:val="24"/>
          <w:szCs w:val="24"/>
        </w:rPr>
        <w:t xml:space="preserve"> docu</w:t>
      </w:r>
      <w:r w:rsidR="006D3EF0" w:rsidRPr="001F31B7">
        <w:rPr>
          <w:rFonts w:ascii="Arial" w:hAnsi="Arial" w:cs="Arial"/>
          <w:bCs/>
          <w:sz w:val="24"/>
          <w:szCs w:val="24"/>
        </w:rPr>
        <w:t xml:space="preserve">ments again should any changes </w:t>
      </w:r>
      <w:r w:rsidR="00CA7A5A" w:rsidRPr="001F31B7">
        <w:rPr>
          <w:rFonts w:ascii="Arial" w:hAnsi="Arial" w:cs="Arial"/>
          <w:bCs/>
          <w:sz w:val="24"/>
          <w:szCs w:val="24"/>
        </w:rPr>
        <w:t xml:space="preserve">occur. </w:t>
      </w:r>
    </w:p>
    <w:p w:rsidR="001B04FF" w:rsidRPr="001F31B7" w:rsidRDefault="001B04FF" w:rsidP="00CA7A5A">
      <w:pPr>
        <w:autoSpaceDE w:val="0"/>
        <w:autoSpaceDN w:val="0"/>
        <w:adjustRightInd w:val="0"/>
        <w:spacing w:after="0" w:line="240" w:lineRule="auto"/>
        <w:rPr>
          <w:rFonts w:ascii="Arial" w:hAnsi="Arial" w:cs="Arial"/>
          <w:bCs/>
          <w:sz w:val="24"/>
          <w:szCs w:val="24"/>
        </w:rPr>
      </w:pPr>
    </w:p>
    <w:p w:rsidR="00CA7A5A" w:rsidRPr="001F31B7" w:rsidRDefault="00CA7A5A" w:rsidP="00CA7A5A">
      <w:pPr>
        <w:rPr>
          <w:rFonts w:ascii="Arial" w:eastAsia="Times New Roman" w:hAnsi="Arial" w:cs="Arial"/>
          <w:b/>
          <w:sz w:val="24"/>
          <w:szCs w:val="24"/>
        </w:rPr>
      </w:pPr>
      <w:r w:rsidRPr="001F31B7">
        <w:rPr>
          <w:rFonts w:ascii="Arial" w:hAnsi="Arial" w:cs="Arial"/>
          <w:b/>
          <w:bCs/>
          <w:sz w:val="24"/>
          <w:szCs w:val="24"/>
        </w:rPr>
        <w:t xml:space="preserve">Link to </w:t>
      </w:r>
      <w:r w:rsidR="008C7268" w:rsidRPr="001F31B7">
        <w:rPr>
          <w:rFonts w:ascii="Arial" w:hAnsi="Arial" w:cs="Arial"/>
          <w:b/>
          <w:bCs/>
          <w:sz w:val="24"/>
          <w:szCs w:val="24"/>
        </w:rPr>
        <w:t>KCSiE</w:t>
      </w:r>
      <w:r w:rsidR="00A778B3" w:rsidRPr="001F31B7">
        <w:rPr>
          <w:rFonts w:ascii="Arial" w:hAnsi="Arial" w:cs="Arial"/>
          <w:b/>
          <w:bCs/>
          <w:sz w:val="24"/>
          <w:szCs w:val="24"/>
        </w:rPr>
        <w:t xml:space="preserve"> </w:t>
      </w:r>
      <w:r w:rsidR="00BD5586" w:rsidRPr="001F31B7">
        <w:rPr>
          <w:rFonts w:ascii="Arial" w:hAnsi="Arial" w:cs="Arial"/>
          <w:b/>
          <w:bCs/>
          <w:sz w:val="24"/>
          <w:szCs w:val="24"/>
        </w:rPr>
        <w:t>(DfE, 20</w:t>
      </w:r>
      <w:r w:rsidR="00A778B3" w:rsidRPr="001F31B7">
        <w:rPr>
          <w:rFonts w:ascii="Arial" w:hAnsi="Arial" w:cs="Arial"/>
          <w:b/>
          <w:bCs/>
          <w:sz w:val="24"/>
          <w:szCs w:val="24"/>
        </w:rPr>
        <w:t>20</w:t>
      </w:r>
      <w:r w:rsidR="006D3EF0" w:rsidRPr="001F31B7">
        <w:rPr>
          <w:rFonts w:ascii="Arial" w:hAnsi="Arial" w:cs="Arial"/>
          <w:b/>
          <w:bCs/>
          <w:sz w:val="24"/>
          <w:szCs w:val="24"/>
        </w:rPr>
        <w:t>)</w:t>
      </w:r>
      <w:r w:rsidRPr="001F31B7">
        <w:rPr>
          <w:rFonts w:ascii="Arial" w:hAnsi="Arial" w:cs="Arial"/>
          <w:b/>
          <w:bCs/>
          <w:sz w:val="24"/>
          <w:szCs w:val="24"/>
        </w:rPr>
        <w:t>:</w:t>
      </w:r>
    </w:p>
    <w:p w:rsidR="004A56A2" w:rsidRPr="001F31B7" w:rsidRDefault="00043EF4" w:rsidP="007E03A3">
      <w:pPr>
        <w:autoSpaceDE w:val="0"/>
        <w:autoSpaceDN w:val="0"/>
        <w:adjustRightInd w:val="0"/>
        <w:spacing w:after="0" w:line="240" w:lineRule="auto"/>
        <w:rPr>
          <w:sz w:val="24"/>
          <w:szCs w:val="24"/>
        </w:rPr>
      </w:pPr>
      <w:hyperlink r:id="rId19" w:history="1">
        <w:r w:rsidR="00A778B3" w:rsidRPr="001F31B7">
          <w:rPr>
            <w:rStyle w:val="Hyperlink"/>
            <w:rFonts w:asciiTheme="minorHAnsi" w:hAnsiTheme="minorHAnsi" w:cstheme="minorBidi"/>
            <w:sz w:val="24"/>
            <w:szCs w:val="24"/>
          </w:rPr>
          <w:t>https://assets.publishing.service.gov.uk/government/uploads/system/uploads/attachment_data/file/892394/Keeping_children_safe_in_education_2020.pdf</w:t>
        </w:r>
      </w:hyperlink>
    </w:p>
    <w:p w:rsidR="00A778B3" w:rsidRPr="001F31B7" w:rsidRDefault="00A778B3"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9625B" w:rsidRPr="001F31B7" w:rsidRDefault="0049625B" w:rsidP="007E03A3">
      <w:pPr>
        <w:autoSpaceDE w:val="0"/>
        <w:autoSpaceDN w:val="0"/>
        <w:adjustRightInd w:val="0"/>
        <w:spacing w:after="0" w:line="240" w:lineRule="auto"/>
      </w:pPr>
    </w:p>
    <w:p w:rsidR="004A56A2" w:rsidRPr="001F31B7" w:rsidRDefault="00A778B3" w:rsidP="007E03A3">
      <w:pPr>
        <w:autoSpaceDE w:val="0"/>
        <w:autoSpaceDN w:val="0"/>
        <w:adjustRightInd w:val="0"/>
        <w:spacing w:after="0" w:line="240" w:lineRule="auto"/>
        <w:rPr>
          <w:rFonts w:ascii="Arial" w:hAnsi="Arial" w:cs="Arial"/>
          <w:b/>
          <w:bCs/>
          <w:color w:val="FF0000"/>
          <w:sz w:val="36"/>
          <w:szCs w:val="36"/>
        </w:rPr>
      </w:pPr>
      <w:r w:rsidRPr="001F31B7">
        <w:rPr>
          <w:rFonts w:ascii="Arial" w:hAnsi="Arial" w:cs="Arial"/>
          <w:b/>
          <w:bCs/>
          <w:noProof/>
          <w:color w:val="FF0000"/>
          <w:sz w:val="36"/>
          <w:szCs w:val="36"/>
          <w:lang w:eastAsia="en-GB"/>
        </w:rPr>
        <mc:AlternateContent>
          <mc:Choice Requires="wps">
            <w:drawing>
              <wp:anchor distT="0" distB="0" distL="114300" distR="114300" simplePos="0" relativeHeight="251654656" behindDoc="0" locked="0" layoutInCell="1" allowOverlap="1">
                <wp:simplePos x="0" y="0"/>
                <wp:positionH relativeFrom="margin">
                  <wp:posOffset>0</wp:posOffset>
                </wp:positionH>
                <wp:positionV relativeFrom="paragraph">
                  <wp:posOffset>18415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Default="00931BAD" w:rsidP="00DB7093">
                            <w:pPr>
                              <w:jc w:val="center"/>
                              <w:rPr>
                                <w:rFonts w:ascii="Arial" w:eastAsia="Times New Roman" w:hAnsi="Arial" w:cs="Arial"/>
                                <w:b/>
                                <w:sz w:val="24"/>
                                <w:szCs w:val="24"/>
                              </w:rPr>
                            </w:pP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931BAD" w:rsidRPr="00DB7093" w:rsidRDefault="00931BAD"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rsidR="00931BAD" w:rsidRDefault="00931BAD" w:rsidP="00DB7093">
                            <w:pPr>
                              <w:jc w:val="center"/>
                            </w:pPr>
                          </w:p>
                          <w:p w:rsidR="00931BAD" w:rsidRDefault="00931BAD"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0;margin-top:1.45pt;width:503.95pt;height:84.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" fillcolor="#0070c0" stroked="f" strokeweight="2pt">
                <v:textbox>
                  <w:txbxContent>
                    <w:p w:rsidR="00931BAD" w:rsidRDefault="00931BAD" w:rsidP="00DB7093">
                      <w:pPr>
                        <w:jc w:val="center"/>
                        <w:rPr>
                          <w:rFonts w:ascii="Arial" w:eastAsia="Times New Roman" w:hAnsi="Arial" w:cs="Arial"/>
                          <w:b/>
                          <w:sz w:val="24"/>
                          <w:szCs w:val="24"/>
                        </w:rPr>
                      </w:pPr>
                    </w:p>
                    <w:p w:rsidR="00931BAD" w:rsidRDefault="00931BAD" w:rsidP="00DB7093">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931BAD" w:rsidRPr="00DB7093" w:rsidRDefault="00931BAD"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rsidR="00931BAD" w:rsidRDefault="00931BAD" w:rsidP="00DB7093">
                      <w:pPr>
                        <w:jc w:val="center"/>
                      </w:pPr>
                    </w:p>
                    <w:p w:rsidR="00931BAD" w:rsidRDefault="00931BAD" w:rsidP="00DB7093">
                      <w:pPr>
                        <w:jc w:val="center"/>
                      </w:pPr>
                    </w:p>
                  </w:txbxContent>
                </v:textbox>
                <w10:wrap anchorx="margin"/>
              </v:rect>
            </w:pict>
          </mc:Fallback>
        </mc:AlternateContent>
      </w:r>
    </w:p>
    <w:p w:rsidR="004A56A2" w:rsidRPr="001F31B7" w:rsidRDefault="004A56A2" w:rsidP="007E03A3">
      <w:pPr>
        <w:autoSpaceDE w:val="0"/>
        <w:autoSpaceDN w:val="0"/>
        <w:adjustRightInd w:val="0"/>
        <w:spacing w:after="0" w:line="240" w:lineRule="auto"/>
        <w:rPr>
          <w:rFonts w:ascii="Arial" w:hAnsi="Arial" w:cs="Arial"/>
          <w:b/>
          <w:bCs/>
          <w:color w:val="FF0000"/>
          <w:sz w:val="36"/>
          <w:szCs w:val="36"/>
        </w:rPr>
      </w:pPr>
    </w:p>
    <w:p w:rsidR="004A56A2" w:rsidRPr="001F31B7" w:rsidRDefault="004A56A2" w:rsidP="007E03A3">
      <w:pPr>
        <w:autoSpaceDE w:val="0"/>
        <w:autoSpaceDN w:val="0"/>
        <w:adjustRightInd w:val="0"/>
        <w:spacing w:after="0" w:line="240" w:lineRule="auto"/>
        <w:rPr>
          <w:rFonts w:ascii="Arial" w:hAnsi="Arial" w:cs="Arial"/>
          <w:b/>
          <w:bCs/>
          <w:color w:val="FF0000"/>
          <w:sz w:val="36"/>
          <w:szCs w:val="36"/>
        </w:rPr>
      </w:pPr>
    </w:p>
    <w:p w:rsidR="00D81889" w:rsidRPr="001F31B7" w:rsidRDefault="00D81889" w:rsidP="00D81889">
      <w:pPr>
        <w:spacing w:before="100" w:beforeAutospacing="1" w:after="100" w:afterAutospacing="1" w:line="240" w:lineRule="auto"/>
        <w:ind w:left="720"/>
        <w:rPr>
          <w:rFonts w:ascii="Times New Roman" w:eastAsia="Times New Roman" w:hAnsi="Times New Roman" w:cs="Times New Roman"/>
          <w:color w:val="FF0000"/>
          <w:sz w:val="24"/>
          <w:szCs w:val="24"/>
          <w:lang w:val="en" w:eastAsia="en-GB"/>
        </w:rPr>
      </w:pPr>
    </w:p>
    <w:p w:rsidR="00CA7A5A" w:rsidRPr="001F31B7" w:rsidRDefault="00CA7A5A" w:rsidP="00CA7A5A">
      <w:pPr>
        <w:spacing w:before="100" w:beforeAutospacing="1" w:after="100" w:afterAutospacing="1" w:line="240" w:lineRule="auto"/>
        <w:rPr>
          <w:rFonts w:ascii="Arial" w:eastAsia="Times New Roman" w:hAnsi="Arial" w:cs="Arial"/>
          <w:lang w:val="en" w:eastAsia="en-GB"/>
        </w:rPr>
      </w:pPr>
      <w:r w:rsidRPr="001F31B7">
        <w:rPr>
          <w:rFonts w:ascii="Arial" w:eastAsia="Times New Roman" w:hAnsi="Arial" w:cs="Arial"/>
          <w:lang w:val="en" w:eastAsia="en-GB"/>
        </w:rPr>
        <w:t>School/College name …………………………………………….  Academic Year ……………………..</w:t>
      </w:r>
    </w:p>
    <w:p w:rsidR="00D81889" w:rsidRPr="001F31B7" w:rsidRDefault="00D81889" w:rsidP="00D81889">
      <w:pPr>
        <w:pStyle w:val="Default"/>
        <w:rPr>
          <w:color w:val="auto"/>
          <w:sz w:val="22"/>
          <w:szCs w:val="22"/>
        </w:rPr>
      </w:pPr>
      <w:r w:rsidRPr="001F31B7">
        <w:rPr>
          <w:color w:val="auto"/>
          <w:sz w:val="22"/>
          <w:szCs w:val="22"/>
        </w:rPr>
        <w:t>Please sign and return to ……. ……………………………</w:t>
      </w:r>
      <w:r w:rsidR="00AB6187" w:rsidRPr="001F31B7">
        <w:rPr>
          <w:color w:val="auto"/>
          <w:sz w:val="22"/>
          <w:szCs w:val="22"/>
        </w:rPr>
        <w:t>….</w:t>
      </w:r>
      <w:r w:rsidRPr="001F31B7">
        <w:rPr>
          <w:color w:val="auto"/>
          <w:sz w:val="22"/>
          <w:szCs w:val="22"/>
        </w:rPr>
        <w:t>(</w:t>
      </w:r>
      <w:r w:rsidR="0048083C" w:rsidRPr="001F31B7">
        <w:rPr>
          <w:color w:val="auto"/>
          <w:sz w:val="22"/>
          <w:szCs w:val="22"/>
        </w:rPr>
        <w:t>DSL</w:t>
      </w:r>
      <w:r w:rsidRPr="001F31B7">
        <w:rPr>
          <w:color w:val="auto"/>
          <w:sz w:val="22"/>
          <w:szCs w:val="22"/>
        </w:rPr>
        <w:t>)</w:t>
      </w:r>
      <w:r w:rsidR="00AB6187" w:rsidRPr="001F31B7">
        <w:rPr>
          <w:color w:val="auto"/>
          <w:sz w:val="22"/>
          <w:szCs w:val="22"/>
        </w:rPr>
        <w:t xml:space="preserve"> by ……&lt;insert date&gt;………….</w:t>
      </w:r>
    </w:p>
    <w:p w:rsidR="00D81889" w:rsidRPr="001F31B7" w:rsidRDefault="00D81889" w:rsidP="00D81889">
      <w:pPr>
        <w:pStyle w:val="Default"/>
        <w:rPr>
          <w:color w:val="auto"/>
          <w:sz w:val="22"/>
          <w:szCs w:val="22"/>
        </w:rPr>
      </w:pPr>
      <w:r w:rsidRPr="001F31B7">
        <w:rPr>
          <w:color w:val="auto"/>
          <w:sz w:val="22"/>
          <w:szCs w:val="22"/>
        </w:rPr>
        <w:t xml:space="preserve"> </w:t>
      </w:r>
    </w:p>
    <w:p w:rsidR="00D81889" w:rsidRPr="001F31B7" w:rsidRDefault="00D81889" w:rsidP="00D81889">
      <w:pPr>
        <w:pStyle w:val="Default"/>
        <w:rPr>
          <w:color w:val="auto"/>
          <w:sz w:val="22"/>
          <w:szCs w:val="22"/>
        </w:rPr>
      </w:pPr>
    </w:p>
    <w:p w:rsidR="00AB6187" w:rsidRPr="001F31B7" w:rsidRDefault="00AB6187" w:rsidP="00D81889">
      <w:pPr>
        <w:pStyle w:val="Default"/>
        <w:rPr>
          <w:color w:val="auto"/>
          <w:sz w:val="22"/>
          <w:szCs w:val="22"/>
        </w:rPr>
      </w:pPr>
    </w:p>
    <w:p w:rsidR="00D81889" w:rsidRPr="001F31B7" w:rsidRDefault="00D81889" w:rsidP="00D81889">
      <w:pPr>
        <w:pStyle w:val="Default"/>
        <w:rPr>
          <w:color w:val="auto"/>
          <w:sz w:val="22"/>
          <w:szCs w:val="22"/>
        </w:rPr>
      </w:pPr>
      <w:r w:rsidRPr="001F31B7">
        <w:rPr>
          <w:color w:val="auto"/>
          <w:sz w:val="22"/>
          <w:szCs w:val="22"/>
        </w:rPr>
        <w:t>I</w:t>
      </w:r>
      <w:r w:rsidR="00CA7A5A" w:rsidRPr="001F31B7">
        <w:rPr>
          <w:color w:val="auto"/>
          <w:sz w:val="22"/>
          <w:szCs w:val="22"/>
        </w:rPr>
        <w:t xml:space="preserve">, </w:t>
      </w:r>
      <w:r w:rsidRPr="001F31B7">
        <w:rPr>
          <w:b/>
          <w:color w:val="auto"/>
          <w:sz w:val="22"/>
          <w:szCs w:val="22"/>
        </w:rPr>
        <w:t>_______________</w:t>
      </w:r>
      <w:r w:rsidR="00AB6187" w:rsidRPr="001F31B7">
        <w:rPr>
          <w:b/>
          <w:color w:val="auto"/>
          <w:sz w:val="22"/>
          <w:szCs w:val="22"/>
        </w:rPr>
        <w:t>_&lt;insert name&gt;</w:t>
      </w:r>
      <w:r w:rsidRPr="001F31B7">
        <w:rPr>
          <w:b/>
          <w:color w:val="auto"/>
          <w:sz w:val="22"/>
          <w:szCs w:val="22"/>
        </w:rPr>
        <w:t xml:space="preserve">___________________________ </w:t>
      </w:r>
      <w:r w:rsidRPr="001F31B7">
        <w:rPr>
          <w:color w:val="auto"/>
          <w:sz w:val="22"/>
          <w:szCs w:val="22"/>
        </w:rPr>
        <w:t>have read and am familiar with the contents of the following documents</w:t>
      </w:r>
      <w:r w:rsidR="008729D5" w:rsidRPr="001F31B7">
        <w:rPr>
          <w:color w:val="auto"/>
          <w:sz w:val="22"/>
          <w:szCs w:val="22"/>
        </w:rPr>
        <w:t xml:space="preserve"> and </w:t>
      </w:r>
      <w:r w:rsidR="008729D5" w:rsidRPr="001F31B7">
        <w:rPr>
          <w:color w:val="auto"/>
          <w:sz w:val="23"/>
          <w:szCs w:val="23"/>
        </w:rPr>
        <w:t>understand my role and responsibilities as set out in these document(s).</w:t>
      </w:r>
      <w:r w:rsidRPr="001F31B7">
        <w:rPr>
          <w:color w:val="auto"/>
          <w:sz w:val="22"/>
          <w:szCs w:val="22"/>
        </w:rPr>
        <w:t xml:space="preserve">: </w:t>
      </w:r>
    </w:p>
    <w:p w:rsidR="00D81889" w:rsidRPr="001F31B7" w:rsidRDefault="00D81889" w:rsidP="00D81889">
      <w:pPr>
        <w:pStyle w:val="Default"/>
        <w:rPr>
          <w:color w:val="auto"/>
          <w:sz w:val="22"/>
          <w:szCs w:val="22"/>
        </w:rPr>
      </w:pPr>
    </w:p>
    <w:p w:rsidR="00D81889" w:rsidRPr="001F31B7" w:rsidRDefault="00AB6187" w:rsidP="00D81889">
      <w:pPr>
        <w:pStyle w:val="Default"/>
        <w:tabs>
          <w:tab w:val="center" w:pos="4513"/>
        </w:tabs>
        <w:rPr>
          <w:color w:val="auto"/>
          <w:sz w:val="22"/>
          <w:szCs w:val="22"/>
        </w:rPr>
      </w:pPr>
      <w:r w:rsidRPr="001F31B7">
        <w:rPr>
          <w:color w:val="auto"/>
          <w:sz w:val="22"/>
          <w:szCs w:val="22"/>
        </w:rPr>
        <w:t>(1) The S</w:t>
      </w:r>
      <w:r w:rsidR="00D81889" w:rsidRPr="001F31B7">
        <w:rPr>
          <w:color w:val="auto"/>
          <w:sz w:val="22"/>
          <w:szCs w:val="22"/>
        </w:rPr>
        <w:t>chool</w:t>
      </w:r>
      <w:r w:rsidRPr="001F31B7">
        <w:rPr>
          <w:color w:val="auto"/>
          <w:sz w:val="22"/>
          <w:szCs w:val="22"/>
        </w:rPr>
        <w:t>/C</w:t>
      </w:r>
      <w:r w:rsidR="00CA7A5A" w:rsidRPr="001F31B7">
        <w:rPr>
          <w:color w:val="auto"/>
          <w:sz w:val="22"/>
          <w:szCs w:val="22"/>
        </w:rPr>
        <w:t xml:space="preserve">ollege's Child Protection Policy </w:t>
      </w:r>
      <w:r w:rsidR="00CA7A5A" w:rsidRPr="001F31B7">
        <w:rPr>
          <w:color w:val="auto"/>
          <w:sz w:val="22"/>
          <w:szCs w:val="22"/>
        </w:rPr>
        <w:tab/>
      </w:r>
    </w:p>
    <w:p w:rsidR="00AB6187" w:rsidRPr="001F31B7" w:rsidRDefault="00CA7A5A" w:rsidP="00D81889">
      <w:pPr>
        <w:pStyle w:val="Default"/>
        <w:rPr>
          <w:color w:val="auto"/>
          <w:sz w:val="22"/>
          <w:szCs w:val="22"/>
        </w:rPr>
      </w:pPr>
      <w:r w:rsidRPr="001F31B7">
        <w:rPr>
          <w:color w:val="auto"/>
          <w:sz w:val="22"/>
          <w:szCs w:val="22"/>
        </w:rPr>
        <w:t xml:space="preserve">(2) </w:t>
      </w:r>
      <w:r w:rsidR="00AB6187" w:rsidRPr="001F31B7">
        <w:rPr>
          <w:b/>
          <w:color w:val="auto"/>
          <w:sz w:val="22"/>
          <w:szCs w:val="22"/>
          <w:u w:val="single"/>
        </w:rPr>
        <w:t xml:space="preserve">Part </w:t>
      </w:r>
      <w:r w:rsidR="00F04919" w:rsidRPr="001F31B7">
        <w:rPr>
          <w:b/>
          <w:color w:val="auto"/>
          <w:sz w:val="22"/>
          <w:szCs w:val="22"/>
          <w:u w:val="single"/>
        </w:rPr>
        <w:t>One</w:t>
      </w:r>
      <w:r w:rsidR="00AB6187" w:rsidRPr="001F31B7">
        <w:rPr>
          <w:b/>
          <w:color w:val="auto"/>
          <w:sz w:val="22"/>
          <w:szCs w:val="22"/>
          <w:u w:val="single"/>
        </w:rPr>
        <w:t xml:space="preserve"> and Annex A</w:t>
      </w:r>
      <w:r w:rsidR="00AB6187" w:rsidRPr="001F31B7">
        <w:rPr>
          <w:color w:val="auto"/>
          <w:sz w:val="22"/>
          <w:szCs w:val="22"/>
        </w:rPr>
        <w:t xml:space="preserve"> of </w:t>
      </w:r>
      <w:r w:rsidRPr="001F31B7">
        <w:rPr>
          <w:b/>
          <w:color w:val="auto"/>
          <w:sz w:val="22"/>
          <w:szCs w:val="22"/>
        </w:rPr>
        <w:t>'</w:t>
      </w:r>
      <w:r w:rsidR="00D81889" w:rsidRPr="001F31B7">
        <w:rPr>
          <w:b/>
          <w:color w:val="auto"/>
          <w:sz w:val="22"/>
          <w:szCs w:val="22"/>
        </w:rPr>
        <w:t>Keeping Children Safe in Education'</w:t>
      </w:r>
      <w:r w:rsidR="00D81889" w:rsidRPr="001F31B7">
        <w:rPr>
          <w:color w:val="auto"/>
          <w:sz w:val="22"/>
          <w:szCs w:val="22"/>
        </w:rPr>
        <w:t xml:space="preserve"> DfE Guidance</w:t>
      </w:r>
      <w:r w:rsidR="007F0D2C" w:rsidRPr="001F31B7">
        <w:rPr>
          <w:color w:val="auto"/>
          <w:sz w:val="22"/>
          <w:szCs w:val="22"/>
        </w:rPr>
        <w:t xml:space="preserve">, </w:t>
      </w:r>
      <w:r w:rsidR="00BD5586" w:rsidRPr="001F31B7">
        <w:rPr>
          <w:color w:val="auto"/>
          <w:sz w:val="22"/>
          <w:szCs w:val="22"/>
        </w:rPr>
        <w:t>20</w:t>
      </w:r>
      <w:r w:rsidR="00415E8D" w:rsidRPr="001F31B7">
        <w:rPr>
          <w:color w:val="auto"/>
          <w:sz w:val="22"/>
          <w:szCs w:val="22"/>
        </w:rPr>
        <w:t>20</w:t>
      </w:r>
    </w:p>
    <w:p w:rsidR="00AB6187" w:rsidRPr="001F31B7" w:rsidRDefault="00AB6187" w:rsidP="00D81889">
      <w:pPr>
        <w:pStyle w:val="Default"/>
        <w:rPr>
          <w:b/>
          <w:bCs/>
          <w:color w:val="auto"/>
          <w:sz w:val="22"/>
          <w:szCs w:val="22"/>
        </w:rPr>
      </w:pPr>
    </w:p>
    <w:p w:rsidR="00D81889" w:rsidRPr="001F31B7" w:rsidRDefault="00AB6187" w:rsidP="00AB6187">
      <w:pPr>
        <w:pStyle w:val="Default"/>
        <w:rPr>
          <w:color w:val="auto"/>
          <w:sz w:val="22"/>
          <w:szCs w:val="22"/>
        </w:rPr>
      </w:pPr>
      <w:r w:rsidRPr="001F31B7">
        <w:rPr>
          <w:color w:val="auto"/>
          <w:sz w:val="22"/>
          <w:szCs w:val="22"/>
        </w:rPr>
        <w:t>&lt;Please insert any other relevant documentation/guidance for your school/college&gt;</w:t>
      </w:r>
    </w:p>
    <w:p w:rsidR="00D81889" w:rsidRPr="001F31B7" w:rsidRDefault="00D81889" w:rsidP="00D81889">
      <w:pPr>
        <w:pStyle w:val="Default"/>
        <w:rPr>
          <w:color w:val="auto"/>
          <w:sz w:val="22"/>
          <w:szCs w:val="22"/>
        </w:rPr>
      </w:pPr>
    </w:p>
    <w:p w:rsidR="00D81889" w:rsidRPr="001F31B7" w:rsidRDefault="00D81889" w:rsidP="00D81889">
      <w:pPr>
        <w:pStyle w:val="Default"/>
        <w:rPr>
          <w:color w:val="auto"/>
          <w:sz w:val="22"/>
          <w:szCs w:val="22"/>
        </w:rPr>
      </w:pPr>
    </w:p>
    <w:p w:rsidR="00D81889" w:rsidRPr="001F31B7" w:rsidRDefault="00AB6187" w:rsidP="00D36BD9">
      <w:pPr>
        <w:pStyle w:val="Default"/>
        <w:spacing w:line="480" w:lineRule="auto"/>
        <w:rPr>
          <w:color w:val="auto"/>
          <w:sz w:val="22"/>
          <w:szCs w:val="22"/>
        </w:rPr>
      </w:pPr>
      <w:r w:rsidRPr="001F31B7">
        <w:rPr>
          <w:color w:val="auto"/>
          <w:sz w:val="22"/>
          <w:szCs w:val="22"/>
        </w:rPr>
        <w:t>I am aware</w:t>
      </w:r>
      <w:r w:rsidR="00D81889" w:rsidRPr="001F31B7">
        <w:rPr>
          <w:color w:val="auto"/>
          <w:sz w:val="22"/>
          <w:szCs w:val="22"/>
        </w:rPr>
        <w:t xml:space="preserve"> that the </w:t>
      </w:r>
      <w:r w:rsidR="0048083C" w:rsidRPr="001F31B7">
        <w:rPr>
          <w:color w:val="auto"/>
          <w:sz w:val="22"/>
          <w:szCs w:val="22"/>
        </w:rPr>
        <w:t>DSL</w:t>
      </w:r>
      <w:r w:rsidR="00D81889" w:rsidRPr="001F31B7">
        <w:rPr>
          <w:color w:val="auto"/>
          <w:sz w:val="22"/>
          <w:szCs w:val="22"/>
        </w:rPr>
        <w:t>s</w:t>
      </w:r>
      <w:r w:rsidR="006D3EF0" w:rsidRPr="001F31B7">
        <w:rPr>
          <w:color w:val="auto"/>
          <w:sz w:val="22"/>
          <w:szCs w:val="22"/>
        </w:rPr>
        <w:t>/</w:t>
      </w:r>
      <w:r w:rsidR="00415E8D" w:rsidRPr="001F31B7">
        <w:rPr>
          <w:color w:val="auto"/>
          <w:sz w:val="22"/>
          <w:szCs w:val="22"/>
        </w:rPr>
        <w:t>D</w:t>
      </w:r>
      <w:r w:rsidR="006D3EF0" w:rsidRPr="001F31B7">
        <w:rPr>
          <w:color w:val="auto"/>
          <w:sz w:val="22"/>
          <w:szCs w:val="22"/>
        </w:rPr>
        <w:t>DSLs</w:t>
      </w:r>
      <w:r w:rsidR="00D81889" w:rsidRPr="001F31B7">
        <w:rPr>
          <w:color w:val="auto"/>
          <w:sz w:val="22"/>
          <w:szCs w:val="22"/>
        </w:rPr>
        <w:t xml:space="preserve"> are:</w:t>
      </w:r>
    </w:p>
    <w:p w:rsidR="00D81889" w:rsidRPr="001F31B7" w:rsidRDefault="00D81889" w:rsidP="00D36BD9">
      <w:pPr>
        <w:pStyle w:val="Default"/>
        <w:spacing w:line="480" w:lineRule="auto"/>
        <w:rPr>
          <w:color w:val="FF0000"/>
          <w:sz w:val="22"/>
          <w:szCs w:val="22"/>
        </w:rPr>
      </w:pPr>
    </w:p>
    <w:p w:rsidR="00AB6187" w:rsidRPr="001F31B7" w:rsidRDefault="00D81889" w:rsidP="00D36BD9">
      <w:pPr>
        <w:pStyle w:val="Default"/>
        <w:spacing w:line="480" w:lineRule="auto"/>
        <w:rPr>
          <w:color w:val="auto"/>
          <w:sz w:val="22"/>
          <w:szCs w:val="22"/>
        </w:rPr>
      </w:pPr>
      <w:r w:rsidRPr="001F31B7">
        <w:rPr>
          <w:color w:val="auto"/>
          <w:sz w:val="22"/>
          <w:szCs w:val="22"/>
        </w:rPr>
        <w:t>………………………</w:t>
      </w:r>
      <w:r w:rsidR="00AB6187" w:rsidRPr="001F31B7">
        <w:rPr>
          <w:color w:val="auto"/>
          <w:sz w:val="22"/>
          <w:szCs w:val="22"/>
        </w:rPr>
        <w:t xml:space="preserve">……………………………………………… ……………………… </w:t>
      </w:r>
      <w:r w:rsidR="00D36BD9" w:rsidRPr="001F31B7">
        <w:rPr>
          <w:color w:val="auto"/>
          <w:sz w:val="22"/>
          <w:szCs w:val="22"/>
        </w:rPr>
        <w:t>…………………..</w:t>
      </w:r>
    </w:p>
    <w:p w:rsidR="00AB6187" w:rsidRPr="001F31B7" w:rsidRDefault="00AB6187" w:rsidP="00D36BD9">
      <w:pPr>
        <w:pStyle w:val="Default"/>
        <w:spacing w:line="480" w:lineRule="auto"/>
        <w:rPr>
          <w:color w:val="auto"/>
          <w:sz w:val="22"/>
          <w:szCs w:val="22"/>
        </w:rPr>
      </w:pPr>
      <w:r w:rsidRPr="001F31B7">
        <w:rPr>
          <w:color w:val="auto"/>
          <w:sz w:val="22"/>
          <w:szCs w:val="22"/>
        </w:rPr>
        <w:t>……………… ………</w:t>
      </w:r>
      <w:r w:rsidR="00D81889" w:rsidRPr="001F31B7">
        <w:rPr>
          <w:color w:val="auto"/>
          <w:sz w:val="22"/>
          <w:szCs w:val="22"/>
        </w:rPr>
        <w:t>……………… ………</w:t>
      </w:r>
      <w:r w:rsidRPr="001F31B7">
        <w:rPr>
          <w:color w:val="auto"/>
          <w:sz w:val="22"/>
          <w:szCs w:val="22"/>
        </w:rPr>
        <w:t>……………………… ……………… ………</w:t>
      </w:r>
      <w:r w:rsidR="00D36BD9" w:rsidRPr="001F31B7">
        <w:rPr>
          <w:color w:val="auto"/>
          <w:sz w:val="22"/>
          <w:szCs w:val="22"/>
        </w:rPr>
        <w:t>…………………</w:t>
      </w:r>
    </w:p>
    <w:p w:rsidR="00AB6187" w:rsidRPr="001F31B7" w:rsidRDefault="00AB6187" w:rsidP="00D36BD9">
      <w:pPr>
        <w:pStyle w:val="Default"/>
        <w:spacing w:line="480" w:lineRule="auto"/>
        <w:rPr>
          <w:color w:val="auto"/>
          <w:sz w:val="22"/>
          <w:szCs w:val="22"/>
        </w:rPr>
      </w:pPr>
    </w:p>
    <w:p w:rsidR="00AB6187" w:rsidRPr="001F31B7" w:rsidRDefault="00D36BD9" w:rsidP="00D36BD9">
      <w:pPr>
        <w:pStyle w:val="Default"/>
        <w:spacing w:line="480" w:lineRule="auto"/>
        <w:rPr>
          <w:color w:val="auto"/>
          <w:sz w:val="22"/>
          <w:szCs w:val="22"/>
        </w:rPr>
      </w:pPr>
      <w:r w:rsidRPr="001F31B7">
        <w:rPr>
          <w:color w:val="auto"/>
          <w:sz w:val="22"/>
          <w:szCs w:val="22"/>
        </w:rPr>
        <w:t>……………………………………………………………………………………………………………………</w:t>
      </w:r>
    </w:p>
    <w:p w:rsidR="00AB6187" w:rsidRPr="001F31B7" w:rsidRDefault="00AB6187" w:rsidP="00D36BD9">
      <w:pPr>
        <w:pStyle w:val="Default"/>
        <w:spacing w:line="480" w:lineRule="auto"/>
        <w:rPr>
          <w:color w:val="auto"/>
          <w:sz w:val="22"/>
          <w:szCs w:val="22"/>
        </w:rPr>
      </w:pPr>
      <w:r w:rsidRPr="001F31B7">
        <w:rPr>
          <w:color w:val="auto"/>
          <w:sz w:val="22"/>
          <w:szCs w:val="22"/>
        </w:rPr>
        <w:t>……………… ……………………… ……………………………… ……………… ………</w:t>
      </w:r>
      <w:r w:rsidR="00D36BD9" w:rsidRPr="001F31B7">
        <w:rPr>
          <w:color w:val="auto"/>
          <w:sz w:val="22"/>
          <w:szCs w:val="22"/>
        </w:rPr>
        <w:t>………………..</w:t>
      </w:r>
    </w:p>
    <w:p w:rsidR="00AB6187" w:rsidRPr="001F31B7" w:rsidRDefault="00AB6187" w:rsidP="00D36BD9">
      <w:pPr>
        <w:pStyle w:val="Default"/>
        <w:spacing w:after="100" w:afterAutospacing="1"/>
        <w:rPr>
          <w:color w:val="auto"/>
          <w:sz w:val="22"/>
          <w:szCs w:val="22"/>
        </w:rPr>
      </w:pPr>
    </w:p>
    <w:p w:rsidR="00B6275B" w:rsidRPr="001F31B7" w:rsidRDefault="00D81889" w:rsidP="00D81889">
      <w:pPr>
        <w:pStyle w:val="Default"/>
        <w:rPr>
          <w:color w:val="auto"/>
          <w:sz w:val="22"/>
          <w:szCs w:val="22"/>
        </w:rPr>
      </w:pPr>
      <w:r w:rsidRPr="001F31B7">
        <w:rPr>
          <w:color w:val="auto"/>
          <w:sz w:val="22"/>
          <w:szCs w:val="22"/>
        </w:rPr>
        <w:t>and I</w:t>
      </w:r>
      <w:r w:rsidR="00C93127" w:rsidRPr="001F31B7">
        <w:rPr>
          <w:color w:val="auto"/>
          <w:sz w:val="22"/>
          <w:szCs w:val="22"/>
        </w:rPr>
        <w:t xml:space="preserve"> am</w:t>
      </w:r>
      <w:r w:rsidRPr="001F31B7">
        <w:rPr>
          <w:color w:val="auto"/>
          <w:sz w:val="22"/>
          <w:szCs w:val="22"/>
        </w:rPr>
        <w:t xml:space="preserve"> able to discuss any concerns that I may have with them. </w:t>
      </w:r>
    </w:p>
    <w:p w:rsidR="008729D5" w:rsidRPr="001F31B7" w:rsidRDefault="008729D5" w:rsidP="00D81889">
      <w:pPr>
        <w:pStyle w:val="Default"/>
        <w:rPr>
          <w:color w:val="auto"/>
          <w:sz w:val="22"/>
          <w:szCs w:val="22"/>
        </w:rPr>
      </w:pPr>
    </w:p>
    <w:p w:rsidR="00D81889" w:rsidRPr="001F31B7" w:rsidRDefault="00D81889" w:rsidP="00D81889">
      <w:pPr>
        <w:pStyle w:val="Default"/>
        <w:rPr>
          <w:color w:val="auto"/>
          <w:sz w:val="22"/>
          <w:szCs w:val="22"/>
        </w:rPr>
      </w:pPr>
    </w:p>
    <w:p w:rsidR="00D81889" w:rsidRPr="001F31B7" w:rsidRDefault="00D81889" w:rsidP="00D81889">
      <w:pPr>
        <w:pStyle w:val="Default"/>
        <w:rPr>
          <w:color w:val="auto"/>
          <w:sz w:val="22"/>
          <w:szCs w:val="22"/>
        </w:rPr>
      </w:pPr>
      <w:r w:rsidRPr="001F31B7">
        <w:rPr>
          <w:color w:val="auto"/>
          <w:sz w:val="22"/>
          <w:szCs w:val="22"/>
        </w:rPr>
        <w:t>I know that further guidance, together with copies of the policies mentioned above</w:t>
      </w:r>
      <w:r w:rsidR="00AB6187" w:rsidRPr="001F31B7">
        <w:rPr>
          <w:color w:val="auto"/>
          <w:sz w:val="22"/>
          <w:szCs w:val="22"/>
        </w:rPr>
        <w:t>, are</w:t>
      </w:r>
      <w:r w:rsidRPr="001F31B7">
        <w:rPr>
          <w:color w:val="auto"/>
          <w:sz w:val="22"/>
          <w:szCs w:val="22"/>
        </w:rPr>
        <w:t xml:space="preserve"> available ……&lt;insert location&gt;</w:t>
      </w:r>
      <w:r w:rsidR="00AB6187" w:rsidRPr="001F31B7">
        <w:rPr>
          <w:color w:val="auto"/>
          <w:sz w:val="22"/>
          <w:szCs w:val="22"/>
        </w:rPr>
        <w:t>……</w:t>
      </w:r>
      <w:r w:rsidR="00D36BD9" w:rsidRPr="001F31B7">
        <w:rPr>
          <w:color w:val="auto"/>
          <w:sz w:val="22"/>
          <w:szCs w:val="22"/>
        </w:rPr>
        <w:t>……</w:t>
      </w:r>
    </w:p>
    <w:p w:rsidR="00AB6187" w:rsidRPr="001F31B7" w:rsidRDefault="00AB6187" w:rsidP="00D81889">
      <w:pPr>
        <w:pStyle w:val="Default"/>
        <w:rPr>
          <w:color w:val="auto"/>
          <w:sz w:val="22"/>
          <w:szCs w:val="22"/>
        </w:rPr>
      </w:pPr>
    </w:p>
    <w:p w:rsidR="00D81889" w:rsidRPr="001F31B7" w:rsidRDefault="00D81889" w:rsidP="00D81889">
      <w:pPr>
        <w:pStyle w:val="Default"/>
        <w:rPr>
          <w:color w:val="auto"/>
          <w:sz w:val="22"/>
          <w:szCs w:val="22"/>
        </w:rPr>
      </w:pPr>
      <w:r w:rsidRPr="001F31B7">
        <w:rPr>
          <w:color w:val="auto"/>
          <w:sz w:val="22"/>
          <w:szCs w:val="22"/>
        </w:rPr>
        <w:t xml:space="preserve"> </w:t>
      </w:r>
    </w:p>
    <w:p w:rsidR="008729D5" w:rsidRPr="001F31B7" w:rsidRDefault="00D81889" w:rsidP="007F0D2C">
      <w:pPr>
        <w:rPr>
          <w:rFonts w:ascii="Arial" w:hAnsi="Arial" w:cs="Arial"/>
        </w:rPr>
      </w:pPr>
      <w:r w:rsidRPr="001F31B7">
        <w:rPr>
          <w:rFonts w:ascii="Arial" w:hAnsi="Arial" w:cs="Arial"/>
        </w:rPr>
        <w:t>Signed_____________________________</w:t>
      </w:r>
      <w:r w:rsidR="00AB6187" w:rsidRPr="001F31B7">
        <w:rPr>
          <w:rFonts w:ascii="Arial" w:hAnsi="Arial" w:cs="Arial"/>
        </w:rPr>
        <w:t>________________</w:t>
      </w:r>
      <w:r w:rsidR="006758A3" w:rsidRPr="001F31B7">
        <w:rPr>
          <w:rFonts w:ascii="Arial" w:hAnsi="Arial" w:cs="Arial"/>
        </w:rPr>
        <w:t xml:space="preserve"> Date____________________</w:t>
      </w:r>
    </w:p>
    <w:p w:rsidR="00B617BB" w:rsidRPr="001F31B7" w:rsidRDefault="00B617BB"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6D7058" w:rsidRPr="001F31B7" w:rsidRDefault="006D7058"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6D7058" w:rsidRPr="001F31B7" w:rsidRDefault="006D7058"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6D7058" w:rsidRPr="001F31B7" w:rsidRDefault="006D7058"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1F31B7"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1F31B7" w:rsidRDefault="006D7058" w:rsidP="00AB5208">
      <w:pPr>
        <w:widowControl w:val="0"/>
        <w:tabs>
          <w:tab w:val="left" w:pos="313"/>
        </w:tabs>
        <w:kinsoku w:val="0"/>
        <w:overflowPunct w:val="0"/>
        <w:autoSpaceDE w:val="0"/>
        <w:autoSpaceDN w:val="0"/>
        <w:adjustRightInd w:val="0"/>
        <w:spacing w:before="3" w:after="0" w:line="230" w:lineRule="exact"/>
        <w:ind w:right="520"/>
        <w:rPr>
          <w:color w:val="FF0000"/>
        </w:rPr>
      </w:pPr>
      <w:r w:rsidRPr="001F31B7">
        <w:rPr>
          <w:noProof/>
          <w:color w:val="FF0000"/>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10160</wp:posOffset>
                </wp:positionV>
                <wp:extent cx="5974080" cy="895350"/>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8953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Pr="00D36BD9" w:rsidRDefault="00931BAD" w:rsidP="00E301C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931BAD" w:rsidRPr="00C970C0" w:rsidRDefault="00931BAD" w:rsidP="00E301C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931BAD" w:rsidRDefault="00931BAD"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0;margin-top:.8pt;width:470.4pt;height:7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" fillcolor="#0070c0" stroked="f" strokeweight="2pt">
                <v:textbox>
                  <w:txbxContent>
                    <w:p w:rsidR="00931BAD" w:rsidRPr="00D36BD9" w:rsidRDefault="00931BAD" w:rsidP="00E301C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931BAD" w:rsidRPr="00C970C0" w:rsidRDefault="00931BAD" w:rsidP="00E301C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931BAD" w:rsidRDefault="00931BAD" w:rsidP="00312127"/>
                  </w:txbxContent>
                </v:textbox>
                <w10:wrap anchorx="margin"/>
              </v:rect>
            </w:pict>
          </mc:Fallback>
        </mc:AlternateContent>
      </w:r>
    </w:p>
    <w:p w:rsidR="002A3702" w:rsidRPr="001F31B7"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1F31B7"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AC3F4D" w:rsidRPr="001F31B7" w:rsidRDefault="00AC3F4D"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AB5208" w:rsidRPr="001F31B7" w:rsidRDefault="00AB5208"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AB5208" w:rsidRPr="001F31B7"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1F31B7"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1F31B7" w:rsidRDefault="00AB5208"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r w:rsidRPr="001F31B7">
        <w:rPr>
          <w:rFonts w:ascii="Arial" w:eastAsia="Times New Roman" w:hAnsi="Arial" w:cs="Arial"/>
          <w:noProof/>
          <w:color w:val="FF0000"/>
          <w:sz w:val="20"/>
          <w:szCs w:val="20"/>
          <w:lang w:eastAsia="en-GB"/>
        </w:rPr>
        <w:drawing>
          <wp:inline distT="0" distB="0" distL="0" distR="0">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E32CA0" w:rsidRPr="001F31B7" w:rsidRDefault="00E32CA0" w:rsidP="00AB5208">
      <w:pPr>
        <w:tabs>
          <w:tab w:val="left" w:pos="3217"/>
        </w:tabs>
        <w:spacing w:after="0" w:line="240" w:lineRule="auto"/>
        <w:rPr>
          <w:rFonts w:ascii="Arial" w:eastAsia="Times New Roman" w:hAnsi="Arial" w:cs="Arial"/>
          <w:color w:val="FF0000"/>
          <w:sz w:val="20"/>
          <w:szCs w:val="20"/>
        </w:rPr>
      </w:pPr>
    </w:p>
    <w:p w:rsidR="002A3702" w:rsidRPr="001F31B7" w:rsidRDefault="002A3702" w:rsidP="00AB5208">
      <w:pPr>
        <w:tabs>
          <w:tab w:val="left" w:pos="3217"/>
        </w:tabs>
        <w:spacing w:after="0" w:line="240" w:lineRule="auto"/>
        <w:rPr>
          <w:rFonts w:ascii="Arial" w:eastAsia="Times New Roman" w:hAnsi="Arial" w:cs="Arial"/>
          <w:color w:val="FF0000"/>
          <w:sz w:val="20"/>
          <w:szCs w:val="20"/>
        </w:rPr>
      </w:pPr>
    </w:p>
    <w:p w:rsidR="00312127" w:rsidRPr="001F31B7" w:rsidRDefault="00312127" w:rsidP="00AB5208">
      <w:pPr>
        <w:tabs>
          <w:tab w:val="left" w:pos="3217"/>
        </w:tabs>
        <w:spacing w:after="0" w:line="240" w:lineRule="auto"/>
        <w:rPr>
          <w:rFonts w:ascii="Arial" w:eastAsia="Times New Roman" w:hAnsi="Arial" w:cs="Arial"/>
          <w:color w:val="FF0000"/>
          <w:sz w:val="20"/>
          <w:szCs w:val="20"/>
        </w:rPr>
      </w:pPr>
    </w:p>
    <w:p w:rsidR="00312127" w:rsidRPr="001F31B7" w:rsidRDefault="00312127" w:rsidP="00AB5208">
      <w:pPr>
        <w:tabs>
          <w:tab w:val="left" w:pos="3217"/>
        </w:tabs>
        <w:spacing w:after="0" w:line="240" w:lineRule="auto"/>
        <w:rPr>
          <w:rFonts w:ascii="Arial" w:eastAsia="Times New Roman" w:hAnsi="Arial" w:cs="Arial"/>
          <w:color w:val="FF0000"/>
          <w:sz w:val="20"/>
          <w:szCs w:val="20"/>
        </w:rPr>
      </w:pPr>
    </w:p>
    <w:p w:rsidR="00312127" w:rsidRPr="001F31B7" w:rsidRDefault="00312127" w:rsidP="00AB5208">
      <w:pPr>
        <w:tabs>
          <w:tab w:val="left" w:pos="3217"/>
        </w:tabs>
        <w:spacing w:after="0" w:line="240" w:lineRule="auto"/>
        <w:rPr>
          <w:rFonts w:ascii="Arial" w:eastAsia="Times New Roman" w:hAnsi="Arial" w:cs="Arial"/>
          <w:color w:val="FF0000"/>
          <w:sz w:val="20"/>
          <w:szCs w:val="20"/>
        </w:rPr>
      </w:pPr>
    </w:p>
    <w:p w:rsidR="00312127" w:rsidRPr="001F31B7" w:rsidRDefault="00312127" w:rsidP="00AB5208">
      <w:pPr>
        <w:tabs>
          <w:tab w:val="left" w:pos="3217"/>
        </w:tabs>
        <w:spacing w:after="0" w:line="240" w:lineRule="auto"/>
        <w:rPr>
          <w:rFonts w:ascii="Arial" w:eastAsia="Times New Roman" w:hAnsi="Arial" w:cs="Arial"/>
          <w:color w:val="FF0000"/>
          <w:sz w:val="20"/>
          <w:szCs w:val="20"/>
        </w:rPr>
      </w:pPr>
    </w:p>
    <w:p w:rsidR="002A3702" w:rsidRPr="001F31B7" w:rsidRDefault="00312127" w:rsidP="00AB5208">
      <w:pPr>
        <w:tabs>
          <w:tab w:val="left" w:pos="3217"/>
        </w:tabs>
        <w:spacing w:after="0" w:line="240" w:lineRule="auto"/>
        <w:rPr>
          <w:rFonts w:ascii="Arial" w:eastAsia="Times New Roman" w:hAnsi="Arial" w:cs="Arial"/>
          <w:color w:val="FF0000"/>
          <w:sz w:val="20"/>
          <w:szCs w:val="20"/>
        </w:rPr>
      </w:pPr>
      <w:r w:rsidRPr="001F31B7">
        <w:rPr>
          <w:noProof/>
          <w:color w:val="FF0000"/>
          <w:lang w:eastAsia="en-GB"/>
        </w:rPr>
        <mc:AlternateContent>
          <mc:Choice Requires="wps">
            <w:drawing>
              <wp:anchor distT="0" distB="0" distL="114300" distR="114300" simplePos="0" relativeHeight="251661824" behindDoc="0" locked="0" layoutInCell="1" allowOverlap="1" wp14:anchorId="710344FC" wp14:editId="257A5E47">
                <wp:simplePos x="0" y="0"/>
                <wp:positionH relativeFrom="margin">
                  <wp:align>left</wp:align>
                </wp:positionH>
                <wp:positionV relativeFrom="paragraph">
                  <wp:posOffset>146051</wp:posOffset>
                </wp:positionV>
                <wp:extent cx="5974080" cy="774700"/>
                <wp:effectExtent l="0" t="0" r="7620" b="6350"/>
                <wp:wrapNone/>
                <wp:docPr id="3" name="Rectangle 3"/>
                <wp:cNvGraphicFramePr/>
                <a:graphic xmlns:a="http://schemas.openxmlformats.org/drawingml/2006/main">
                  <a:graphicData uri="http://schemas.microsoft.com/office/word/2010/wordprocessingShape">
                    <wps:wsp>
                      <wps:cNvSpPr/>
                      <wps:spPr>
                        <a:xfrm>
                          <a:off x="0" y="0"/>
                          <a:ext cx="5974080" cy="774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Pr="00C970C0" w:rsidRDefault="00931BAD" w:rsidP="008A70E4">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931BAD" w:rsidRDefault="00931BAD"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44FC" id="Rectangle 3" o:spid="_x0000_s1029" style="position:absolute;margin-left:0;margin-top:11.5pt;width:470.4pt;height:6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" fillcolor="#0070c0" stroked="f" strokeweight="2pt">
                <v:textbox>
                  <w:txbxContent>
                    <w:p w:rsidR="00931BAD" w:rsidRPr="00C970C0" w:rsidRDefault="00931BAD" w:rsidP="008A70E4">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931BAD" w:rsidRDefault="00931BAD" w:rsidP="008A70E4">
                      <w:pPr>
                        <w:jc w:val="center"/>
                      </w:pPr>
                    </w:p>
                  </w:txbxContent>
                </v:textbox>
                <w10:wrap anchorx="margin"/>
              </v:rect>
            </w:pict>
          </mc:Fallback>
        </mc:AlternateContent>
      </w:r>
    </w:p>
    <w:p w:rsidR="00AB5208" w:rsidRPr="001F31B7" w:rsidRDefault="00AB5208" w:rsidP="00AB5208">
      <w:pPr>
        <w:spacing w:after="0" w:line="240" w:lineRule="auto"/>
        <w:rPr>
          <w:rFonts w:ascii="Arial" w:eastAsia="Times New Roman" w:hAnsi="Arial" w:cs="Arial"/>
          <w:color w:val="FF0000"/>
          <w:sz w:val="20"/>
          <w:szCs w:val="20"/>
        </w:rPr>
      </w:pPr>
    </w:p>
    <w:p w:rsidR="00AB5208" w:rsidRPr="001F31B7" w:rsidRDefault="00AB5208" w:rsidP="00283F1A">
      <w:pPr>
        <w:autoSpaceDE w:val="0"/>
        <w:autoSpaceDN w:val="0"/>
        <w:adjustRightInd w:val="0"/>
        <w:rPr>
          <w:rFonts w:ascii="Arial" w:hAnsi="Arial" w:cs="Arial"/>
          <w:b/>
          <w:color w:val="FF0000"/>
          <w:sz w:val="23"/>
          <w:szCs w:val="23"/>
          <w:lang w:eastAsia="en-GB"/>
        </w:rPr>
      </w:pPr>
    </w:p>
    <w:p w:rsidR="008A70E4" w:rsidRPr="001F31B7" w:rsidRDefault="008A70E4" w:rsidP="008A70E4">
      <w:pPr>
        <w:rPr>
          <w:rFonts w:ascii="Arial" w:hAnsi="Arial" w:cs="Arial"/>
          <w:sz w:val="23"/>
          <w:szCs w:val="23"/>
          <w:lang w:eastAsia="en-GB"/>
        </w:rPr>
      </w:pPr>
    </w:p>
    <w:p w:rsidR="008A70E4" w:rsidRPr="001F31B7" w:rsidRDefault="008A70E4" w:rsidP="008A70E4">
      <w:pPr>
        <w:rPr>
          <w:rFonts w:ascii="Arial" w:hAnsi="Arial" w:cs="Arial"/>
          <w:b/>
          <w:color w:val="FF0000"/>
          <w:sz w:val="23"/>
          <w:szCs w:val="23"/>
          <w:lang w:eastAsia="en-GB"/>
        </w:rPr>
      </w:pPr>
    </w:p>
    <w:p w:rsidR="008A70E4" w:rsidRPr="001F31B7" w:rsidRDefault="008A70E4" w:rsidP="008A70E4">
      <w:pPr>
        <w:spacing w:after="0" w:line="240" w:lineRule="auto"/>
        <w:rPr>
          <w:rFonts w:ascii="Arial" w:eastAsia="Times New Roman" w:hAnsi="Arial" w:cs="Arial"/>
          <w:b/>
          <w:sz w:val="24"/>
          <w:szCs w:val="24"/>
        </w:rPr>
      </w:pPr>
      <w:r w:rsidRPr="001F31B7">
        <w:rPr>
          <w:rFonts w:ascii="Arial" w:hAnsi="Arial" w:cs="Arial"/>
          <w:b/>
          <w:color w:val="FF0000"/>
          <w:sz w:val="23"/>
          <w:szCs w:val="23"/>
          <w:lang w:eastAsia="en-GB"/>
        </w:rPr>
        <w:tab/>
      </w:r>
      <w:r w:rsidRPr="001F31B7">
        <w:rPr>
          <w:rFonts w:ascii="Arial" w:eastAsia="Times New Roman" w:hAnsi="Arial" w:cs="Arial"/>
          <w:b/>
          <w:sz w:val="24"/>
          <w:szCs w:val="24"/>
        </w:rPr>
        <w:t xml:space="preserve">Operation Encompass Safeguarding Statement: </w:t>
      </w:r>
    </w:p>
    <w:p w:rsidR="008A70E4" w:rsidRPr="001F31B7" w:rsidRDefault="008A70E4" w:rsidP="008A70E4">
      <w:pPr>
        <w:spacing w:after="0" w:line="240" w:lineRule="auto"/>
        <w:rPr>
          <w:rFonts w:ascii="Arial" w:eastAsia="Times New Roman" w:hAnsi="Arial" w:cs="Arial"/>
          <w:b/>
          <w:sz w:val="20"/>
          <w:szCs w:val="20"/>
        </w:rPr>
      </w:pPr>
    </w:p>
    <w:p w:rsidR="008A70E4" w:rsidRPr="001F31B7" w:rsidRDefault="008A70E4" w:rsidP="00961905">
      <w:pPr>
        <w:pStyle w:val="ListParagraph"/>
        <w:numPr>
          <w:ilvl w:val="0"/>
          <w:numId w:val="22"/>
        </w:numPr>
        <w:rPr>
          <w:rFonts w:ascii="Arial" w:hAnsi="Arial" w:cs="Arial"/>
        </w:rPr>
      </w:pPr>
      <w:r w:rsidRPr="001F31B7">
        <w:rPr>
          <w:rFonts w:ascii="Arial" w:hAnsi="Arial" w:cs="Arial"/>
        </w:rPr>
        <w:t>Our school is part of Operation Encompass. This is a police and education early intervention safeguarding partnership which supports children and young people who experience Domestic Abuse.</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Operation Encompass means that the police will share information about Domestic Abuse incidents with our school PRIOR to the start of the next school day when they have been called to a domestic incident.</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Our parents are fully aware that we are an Operation Encompass school.</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The Operation Encompass information is stored in line with all other confidential safeguarding and child protection information.</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We are aware that we must do nothing that puts the child/ren or the non abusing adult at risk.</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The Safeguarding Governor will report on Operation Encompass in the termly report to Governors. All information is anonymised for these reports.</w:t>
      </w:r>
    </w:p>
    <w:p w:rsidR="008A70E4" w:rsidRPr="001F31B7" w:rsidRDefault="008A70E4" w:rsidP="00961905">
      <w:pPr>
        <w:pStyle w:val="ListParagraph"/>
        <w:numPr>
          <w:ilvl w:val="0"/>
          <w:numId w:val="22"/>
        </w:numPr>
        <w:rPr>
          <w:rFonts w:ascii="Arial" w:hAnsi="Arial" w:cs="Arial"/>
        </w:rPr>
      </w:pPr>
      <w:r w:rsidRPr="001F31B7">
        <w:rPr>
          <w:rFonts w:ascii="Arial" w:hAnsi="Arial" w:cs="Arial"/>
        </w:rPr>
        <w:t>The Key Adult has used the Operation Encompass Toolkit to ensure that all appropriate actions have been taken by the school.</w:t>
      </w:r>
    </w:p>
    <w:p w:rsidR="008A70E4" w:rsidRPr="001F31B7" w:rsidRDefault="008A70E4" w:rsidP="008A70E4">
      <w:pPr>
        <w:spacing w:after="0" w:line="240" w:lineRule="auto"/>
        <w:rPr>
          <w:rFonts w:ascii="Arial" w:eastAsia="Times New Roman" w:hAnsi="Arial" w:cs="Arial"/>
          <w:sz w:val="24"/>
          <w:szCs w:val="24"/>
        </w:rPr>
      </w:pPr>
    </w:p>
    <w:p w:rsidR="008A70E4" w:rsidRDefault="008A70E4" w:rsidP="001F31B7">
      <w:pPr>
        <w:spacing w:after="0" w:line="240" w:lineRule="auto"/>
        <w:rPr>
          <w:rFonts w:ascii="Arial" w:hAnsi="Arial" w:cs="Arial"/>
          <w:b/>
          <w:color w:val="FF0000"/>
          <w:sz w:val="23"/>
          <w:szCs w:val="23"/>
          <w:lang w:eastAsia="en-GB"/>
        </w:rPr>
      </w:pPr>
      <w:r w:rsidRPr="001F31B7">
        <w:rPr>
          <w:rFonts w:ascii="Arial" w:eastAsia="Times New Roman" w:hAnsi="Arial" w:cs="Arial"/>
          <w:sz w:val="24"/>
          <w:szCs w:val="24"/>
        </w:rPr>
        <w:t xml:space="preserve">OUR KEY ADULTS ARE:   </w:t>
      </w:r>
      <w:r w:rsidR="001F31B7">
        <w:rPr>
          <w:rFonts w:ascii="Arial" w:eastAsia="Times New Roman" w:hAnsi="Arial" w:cs="Arial"/>
          <w:sz w:val="24"/>
          <w:szCs w:val="24"/>
        </w:rPr>
        <w:t xml:space="preserve">Victoria Lyon, Anna Seidler, Keely Malone, </w:t>
      </w:r>
      <w:r w:rsidR="00752FBF">
        <w:rPr>
          <w:rFonts w:ascii="Arial" w:eastAsia="Times New Roman" w:hAnsi="Arial" w:cs="Arial"/>
          <w:sz w:val="24"/>
          <w:szCs w:val="24"/>
        </w:rPr>
        <w:t xml:space="preserve">Alex Green, </w:t>
      </w:r>
      <w:r w:rsidR="001F31B7">
        <w:rPr>
          <w:rFonts w:ascii="Arial" w:eastAsia="Times New Roman" w:hAnsi="Arial" w:cs="Arial"/>
          <w:sz w:val="24"/>
          <w:szCs w:val="24"/>
        </w:rPr>
        <w:t>Vicky Debono</w:t>
      </w:r>
    </w:p>
    <w:p w:rsidR="008A70E4" w:rsidRPr="008A70E4" w:rsidRDefault="008A70E4" w:rsidP="008A70E4">
      <w:pPr>
        <w:tabs>
          <w:tab w:val="left" w:pos="2160"/>
        </w:tabs>
        <w:rPr>
          <w:rFonts w:ascii="Arial" w:hAnsi="Arial" w:cs="Arial"/>
          <w:sz w:val="23"/>
          <w:szCs w:val="23"/>
          <w:lang w:eastAsia="en-GB"/>
        </w:rPr>
        <w:sectPr w:rsidR="008A70E4" w:rsidRPr="008A70E4">
          <w:footerReference w:type="default" r:id="rId21"/>
          <w:pgSz w:w="11907" w:h="16840"/>
          <w:pgMar w:top="1040" w:right="1180" w:bottom="940" w:left="1020" w:header="0" w:footer="758" w:gutter="0"/>
          <w:cols w:space="720" w:equalWidth="0">
            <w:col w:w="9707"/>
          </w:cols>
          <w:noEndnote/>
        </w:sectPr>
      </w:pPr>
      <w:r>
        <w:rPr>
          <w:rFonts w:ascii="Arial" w:hAnsi="Arial" w:cs="Arial"/>
          <w:sz w:val="23"/>
          <w:szCs w:val="23"/>
          <w:lang w:eastAsia="en-GB"/>
        </w:rPr>
        <w:tab/>
      </w:r>
    </w:p>
    <w:bookmarkStart w:id="2" w:name="bookmark28"/>
    <w:bookmarkEnd w:id="2"/>
    <w:p w:rsidR="00415E8D" w:rsidRDefault="00415E8D" w:rsidP="00C06540">
      <w:pPr>
        <w:rPr>
          <w:rFonts w:ascii="Arial" w:hAnsi="Arial" w:cs="Arial"/>
          <w:b/>
          <w:bCs/>
          <w:color w:val="FF0000"/>
          <w:sz w:val="24"/>
          <w:szCs w:val="24"/>
          <w:lang w:val="en"/>
        </w:rPr>
      </w:pPr>
      <w:r w:rsidRPr="002A69FB">
        <w:rPr>
          <w:noProof/>
          <w:color w:val="FF0000"/>
          <w:lang w:eastAsia="en-GB"/>
        </w:rPr>
        <w:lastRenderedPageBreak/>
        <mc:AlternateContent>
          <mc:Choice Requires="wps">
            <w:drawing>
              <wp:anchor distT="0" distB="0" distL="114300" distR="114300" simplePos="0" relativeHeight="251695104" behindDoc="0" locked="0" layoutInCell="1" allowOverlap="1" wp14:anchorId="576DBAE8" wp14:editId="27A84720">
                <wp:simplePos x="0" y="0"/>
                <wp:positionH relativeFrom="margin">
                  <wp:align>left</wp:align>
                </wp:positionH>
                <wp:positionV relativeFrom="paragraph">
                  <wp:posOffset>2540</wp:posOffset>
                </wp:positionV>
                <wp:extent cx="6159500" cy="1056206"/>
                <wp:effectExtent l="0" t="0" r="0" b="0"/>
                <wp:wrapNone/>
                <wp:docPr id="4" name="Rectangle 4"/>
                <wp:cNvGraphicFramePr/>
                <a:graphic xmlns:a="http://schemas.openxmlformats.org/drawingml/2006/main">
                  <a:graphicData uri="http://schemas.microsoft.com/office/word/2010/wordprocessingShape">
                    <wps:wsp>
                      <wps:cNvSpPr/>
                      <wps:spPr>
                        <a:xfrm>
                          <a:off x="0" y="0"/>
                          <a:ext cx="6159500" cy="105620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Pr="00CC3E13" w:rsidRDefault="00931BAD" w:rsidP="000C5F33">
                            <w:pPr>
                              <w:spacing w:before="100" w:beforeAutospacing="1" w:after="100" w:afterAutospacing="1" w:line="240" w:lineRule="auto"/>
                              <w:outlineLvl w:val="0"/>
                              <w:rPr>
                                <w:rFonts w:ascii="Arial" w:eastAsia="Times New Roman" w:hAnsi="Arial" w:cs="Arial"/>
                                <w:b/>
                                <w:bCs/>
                                <w:kern w:val="36"/>
                                <w:sz w:val="24"/>
                                <w:szCs w:val="24"/>
                                <w:lang w:val="en" w:eastAsia="en-GB"/>
                              </w:rPr>
                            </w:pPr>
                            <w:r>
                              <w:rPr>
                                <w:rFonts w:ascii="Arial" w:hAnsi="Arial" w:cs="Arial"/>
                                <w:b/>
                                <w:color w:val="FFFFFF" w:themeColor="background1"/>
                                <w:sz w:val="24"/>
                                <w:szCs w:val="24"/>
                              </w:rPr>
                              <w:t xml:space="preserve">APPENDIX 5: </w:t>
                            </w:r>
                            <w:r w:rsidRPr="00312127">
                              <w:rPr>
                                <w:b/>
                                <w:bCs/>
                                <w:color w:val="FFFFFF" w:themeColor="background1"/>
                                <w:sz w:val="28"/>
                                <w:szCs w:val="28"/>
                              </w:rPr>
                              <w:t xml:space="preserve">Schools coronavirus (COVID-19) operational guidance </w:t>
                            </w:r>
                            <w:r w:rsidRPr="00CC3E13">
                              <w:rPr>
                                <w:b/>
                                <w:bCs/>
                                <w:color w:val="FFFFFF" w:themeColor="background1"/>
                                <w:sz w:val="24"/>
                                <w:szCs w:val="24"/>
                              </w:rPr>
                              <w:t>February 2021</w:t>
                            </w:r>
                          </w:p>
                          <w:p w:rsidR="00931BAD" w:rsidRDefault="00931BAD" w:rsidP="00312127">
                            <w:pPr>
                              <w:pStyle w:val="Default"/>
                              <w:rPr>
                                <w:b/>
                                <w:bCs/>
                                <w:color w:val="FFFFFF" w:themeColor="background1"/>
                              </w:rPr>
                            </w:pPr>
                            <w:r>
                              <w:rPr>
                                <w:b/>
                                <w:bCs/>
                                <w:color w:val="FFFFFF" w:themeColor="background1"/>
                              </w:rPr>
                              <w:t>( valid from 8</w:t>
                            </w:r>
                            <w:r w:rsidRPr="00312127">
                              <w:rPr>
                                <w:b/>
                                <w:bCs/>
                                <w:color w:val="FFFFFF" w:themeColor="background1"/>
                                <w:vertAlign w:val="superscript"/>
                              </w:rPr>
                              <w:t>th</w:t>
                            </w:r>
                            <w:r>
                              <w:rPr>
                                <w:b/>
                                <w:bCs/>
                                <w:color w:val="FFFFFF" w:themeColor="background1"/>
                              </w:rPr>
                              <w:t xml:space="preserve"> March) </w:t>
                            </w:r>
                          </w:p>
                          <w:p w:rsidR="00931BAD" w:rsidRDefault="00931BAD" w:rsidP="00312127">
                            <w:pPr>
                              <w:pStyle w:val="Default"/>
                              <w:rPr>
                                <w:b/>
                                <w:bCs/>
                                <w:color w:val="FFFFFF" w:themeColor="background1"/>
                                <w:kern w:val="36"/>
                                <w:lang w:val="en"/>
                              </w:rPr>
                            </w:pPr>
                            <w:r w:rsidRPr="000C5F33">
                              <w:rPr>
                                <w:b/>
                                <w:bCs/>
                                <w:color w:val="FFFFFF" w:themeColor="background1"/>
                                <w:kern w:val="36"/>
                                <w:lang w:val="en"/>
                              </w:rPr>
                              <w:t xml:space="preserve">Actions for schools during the coronavirus </w:t>
                            </w:r>
                            <w:r w:rsidRPr="000C5F33">
                              <w:rPr>
                                <w:color w:val="FFFFFF" w:themeColor="background1"/>
                                <w:lang w:val="en"/>
                              </w:rPr>
                              <w:t xml:space="preserve">(COVID-19) </w:t>
                            </w:r>
                            <w:r w:rsidRPr="000C5F33">
                              <w:rPr>
                                <w:b/>
                                <w:bCs/>
                                <w:color w:val="FFFFFF" w:themeColor="background1"/>
                                <w:kern w:val="36"/>
                                <w:lang w:val="en"/>
                              </w:rPr>
                              <w:t>outbreak</w:t>
                            </w:r>
                          </w:p>
                          <w:p w:rsidR="00931BAD" w:rsidRDefault="00931BAD" w:rsidP="00312127">
                            <w:pPr>
                              <w:pStyle w:val="Default"/>
                              <w:rPr>
                                <w:b/>
                                <w:bCs/>
                                <w:color w:val="FFFFFF" w:themeColor="background1"/>
                                <w:kern w:val="36"/>
                                <w:lang w:val="en"/>
                              </w:rPr>
                            </w:pPr>
                          </w:p>
                          <w:p w:rsidR="00931BAD" w:rsidRPr="000C5F33" w:rsidRDefault="00931BAD" w:rsidP="00312127">
                            <w:pPr>
                              <w:pStyle w:val="Default"/>
                              <w:rPr>
                                <w:b/>
                                <w:bCs/>
                                <w:color w:val="FFFFFF" w:themeColor="background1"/>
                              </w:rPr>
                            </w:pPr>
                          </w:p>
                          <w:p w:rsidR="00931BAD" w:rsidRPr="000C5F33" w:rsidRDefault="00931BAD" w:rsidP="00415E8D">
                            <w:pPr>
                              <w:jc w:val="center"/>
                              <w:rPr>
                                <w:rFonts w:ascii="Arial" w:hAnsi="Arial" w:cs="Arial"/>
                                <w:b/>
                                <w:color w:val="FFFFFF" w:themeColor="background1"/>
                                <w:sz w:val="24"/>
                                <w:szCs w:val="24"/>
                                <w:lang w:val="en"/>
                              </w:rPr>
                            </w:pPr>
                          </w:p>
                          <w:p w:rsidR="00931BAD" w:rsidRDefault="00931BAD" w:rsidP="0041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BAE8" id="Rectangle 4" o:spid="_x0000_s1030" style="position:absolute;margin-left:0;margin-top:.2pt;width:485pt;height:8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" fillcolor="#0070c0" stroked="f" strokeweight="2pt">
                <v:textbox>
                  <w:txbxContent>
                    <w:p w:rsidR="00931BAD" w:rsidRPr="00CC3E13" w:rsidRDefault="00931BAD" w:rsidP="000C5F33">
                      <w:pPr>
                        <w:spacing w:before="100" w:beforeAutospacing="1" w:after="100" w:afterAutospacing="1" w:line="240" w:lineRule="auto"/>
                        <w:outlineLvl w:val="0"/>
                        <w:rPr>
                          <w:rFonts w:ascii="Arial" w:eastAsia="Times New Roman" w:hAnsi="Arial" w:cs="Arial"/>
                          <w:b/>
                          <w:bCs/>
                          <w:kern w:val="36"/>
                          <w:sz w:val="24"/>
                          <w:szCs w:val="24"/>
                          <w:lang w:val="en" w:eastAsia="en-GB"/>
                        </w:rPr>
                      </w:pPr>
                      <w:r>
                        <w:rPr>
                          <w:rFonts w:ascii="Arial" w:hAnsi="Arial" w:cs="Arial"/>
                          <w:b/>
                          <w:color w:val="FFFFFF" w:themeColor="background1"/>
                          <w:sz w:val="24"/>
                          <w:szCs w:val="24"/>
                        </w:rPr>
                        <w:t xml:space="preserve">APPENDIX 5: </w:t>
                      </w:r>
                      <w:r w:rsidRPr="00312127">
                        <w:rPr>
                          <w:b/>
                          <w:bCs/>
                          <w:color w:val="FFFFFF" w:themeColor="background1"/>
                          <w:sz w:val="28"/>
                          <w:szCs w:val="28"/>
                        </w:rPr>
                        <w:t xml:space="preserve">Schools coronavirus (COVID-19) operational guidance </w:t>
                      </w:r>
                      <w:r w:rsidRPr="00CC3E13">
                        <w:rPr>
                          <w:b/>
                          <w:bCs/>
                          <w:color w:val="FFFFFF" w:themeColor="background1"/>
                          <w:sz w:val="24"/>
                          <w:szCs w:val="24"/>
                        </w:rPr>
                        <w:t>February 2021</w:t>
                      </w:r>
                    </w:p>
                    <w:p w:rsidR="00931BAD" w:rsidRDefault="00931BAD" w:rsidP="00312127">
                      <w:pPr>
                        <w:pStyle w:val="Default"/>
                        <w:rPr>
                          <w:b/>
                          <w:bCs/>
                          <w:color w:val="FFFFFF" w:themeColor="background1"/>
                        </w:rPr>
                      </w:pPr>
                      <w:r>
                        <w:rPr>
                          <w:b/>
                          <w:bCs/>
                          <w:color w:val="FFFFFF" w:themeColor="background1"/>
                        </w:rPr>
                        <w:t>( valid from 8</w:t>
                      </w:r>
                      <w:r w:rsidRPr="00312127">
                        <w:rPr>
                          <w:b/>
                          <w:bCs/>
                          <w:color w:val="FFFFFF" w:themeColor="background1"/>
                          <w:vertAlign w:val="superscript"/>
                        </w:rPr>
                        <w:t>th</w:t>
                      </w:r>
                      <w:r>
                        <w:rPr>
                          <w:b/>
                          <w:bCs/>
                          <w:color w:val="FFFFFF" w:themeColor="background1"/>
                        </w:rPr>
                        <w:t xml:space="preserve"> March) </w:t>
                      </w:r>
                    </w:p>
                    <w:p w:rsidR="00931BAD" w:rsidRDefault="00931BAD" w:rsidP="00312127">
                      <w:pPr>
                        <w:pStyle w:val="Default"/>
                        <w:rPr>
                          <w:b/>
                          <w:bCs/>
                          <w:color w:val="FFFFFF" w:themeColor="background1"/>
                          <w:kern w:val="36"/>
                          <w:lang w:val="en"/>
                        </w:rPr>
                      </w:pPr>
                      <w:r w:rsidRPr="000C5F33">
                        <w:rPr>
                          <w:b/>
                          <w:bCs/>
                          <w:color w:val="FFFFFF" w:themeColor="background1"/>
                          <w:kern w:val="36"/>
                          <w:lang w:val="en"/>
                        </w:rPr>
                        <w:t xml:space="preserve">Actions for schools during the coronavirus </w:t>
                      </w:r>
                      <w:r w:rsidRPr="000C5F33">
                        <w:rPr>
                          <w:color w:val="FFFFFF" w:themeColor="background1"/>
                          <w:lang w:val="en"/>
                        </w:rPr>
                        <w:t xml:space="preserve">(COVID-19) </w:t>
                      </w:r>
                      <w:r w:rsidRPr="000C5F33">
                        <w:rPr>
                          <w:b/>
                          <w:bCs/>
                          <w:color w:val="FFFFFF" w:themeColor="background1"/>
                          <w:kern w:val="36"/>
                          <w:lang w:val="en"/>
                        </w:rPr>
                        <w:t>outbreak</w:t>
                      </w:r>
                    </w:p>
                    <w:p w:rsidR="00931BAD" w:rsidRDefault="00931BAD" w:rsidP="00312127">
                      <w:pPr>
                        <w:pStyle w:val="Default"/>
                        <w:rPr>
                          <w:b/>
                          <w:bCs/>
                          <w:color w:val="FFFFFF" w:themeColor="background1"/>
                          <w:kern w:val="36"/>
                          <w:lang w:val="en"/>
                        </w:rPr>
                      </w:pPr>
                    </w:p>
                    <w:p w:rsidR="00931BAD" w:rsidRPr="000C5F33" w:rsidRDefault="00931BAD" w:rsidP="00312127">
                      <w:pPr>
                        <w:pStyle w:val="Default"/>
                        <w:rPr>
                          <w:b/>
                          <w:bCs/>
                          <w:color w:val="FFFFFF" w:themeColor="background1"/>
                        </w:rPr>
                      </w:pPr>
                    </w:p>
                    <w:p w:rsidR="00931BAD" w:rsidRPr="000C5F33" w:rsidRDefault="00931BAD" w:rsidP="00415E8D">
                      <w:pPr>
                        <w:jc w:val="center"/>
                        <w:rPr>
                          <w:rFonts w:ascii="Arial" w:hAnsi="Arial" w:cs="Arial"/>
                          <w:b/>
                          <w:color w:val="FFFFFF" w:themeColor="background1"/>
                          <w:sz w:val="24"/>
                          <w:szCs w:val="24"/>
                          <w:lang w:val="en"/>
                        </w:rPr>
                      </w:pPr>
                    </w:p>
                    <w:p w:rsidR="00931BAD" w:rsidRDefault="00931BAD" w:rsidP="00415E8D">
                      <w:pPr>
                        <w:jc w:val="center"/>
                      </w:pPr>
                    </w:p>
                  </w:txbxContent>
                </v:textbox>
                <w10:wrap anchorx="margin"/>
              </v:rect>
            </w:pict>
          </mc:Fallback>
        </mc:AlternateContent>
      </w:r>
    </w:p>
    <w:p w:rsidR="00415E8D" w:rsidRDefault="00415E8D" w:rsidP="00C06540">
      <w:pPr>
        <w:rPr>
          <w:rFonts w:ascii="Arial" w:hAnsi="Arial" w:cs="Arial"/>
          <w:b/>
          <w:bCs/>
          <w:color w:val="FF0000"/>
          <w:sz w:val="24"/>
          <w:szCs w:val="24"/>
          <w:lang w:val="en"/>
        </w:rPr>
      </w:pPr>
    </w:p>
    <w:p w:rsidR="00415E8D" w:rsidRDefault="00415E8D" w:rsidP="00C06540">
      <w:pPr>
        <w:rPr>
          <w:rFonts w:ascii="Arial" w:hAnsi="Arial" w:cs="Arial"/>
          <w:b/>
          <w:bCs/>
          <w:color w:val="FF0000"/>
          <w:sz w:val="24"/>
          <w:szCs w:val="24"/>
          <w:lang w:val="en"/>
        </w:rPr>
      </w:pPr>
    </w:p>
    <w:p w:rsidR="009A1A5F" w:rsidRDefault="009A1A5F" w:rsidP="009F75AC">
      <w:pPr>
        <w:rPr>
          <w:rFonts w:ascii="Arial" w:hAnsi="Arial" w:cs="Arial"/>
          <w:b/>
          <w:bCs/>
          <w:color w:val="FF0000"/>
          <w:sz w:val="24"/>
          <w:szCs w:val="24"/>
          <w:lang w:val="en"/>
        </w:rPr>
      </w:pPr>
    </w:p>
    <w:p w:rsidR="009F75AC" w:rsidRDefault="00043EF4" w:rsidP="009F75AC">
      <w:pPr>
        <w:rPr>
          <w:rFonts w:ascii="Arial" w:hAnsi="Arial" w:cs="Arial"/>
          <w:b/>
          <w:bCs/>
          <w:sz w:val="24"/>
          <w:szCs w:val="24"/>
        </w:rPr>
      </w:pPr>
      <w:hyperlink r:id="rId22" w:history="1">
        <w:r w:rsidR="00CC3E13" w:rsidRPr="009B473F">
          <w:rPr>
            <w:rStyle w:val="Hyperlink"/>
            <w:rFonts w:ascii="Arial" w:hAnsi="Arial" w:cs="Arial"/>
            <w:sz w:val="24"/>
            <w:szCs w:val="24"/>
          </w:rPr>
          <w:t>https://www.gov.uk/government/publications/actions-for-schools-during-the-coronavirus-outbreak</w:t>
        </w:r>
      </w:hyperlink>
    </w:p>
    <w:p w:rsidR="007E2348" w:rsidRPr="00F25DA4" w:rsidRDefault="00103C3C" w:rsidP="00F25DA4">
      <w:pPr>
        <w:rPr>
          <w:rFonts w:ascii="Arial" w:hAnsi="Arial" w:cs="Arial"/>
          <w:sz w:val="24"/>
          <w:szCs w:val="24"/>
        </w:rPr>
      </w:pPr>
      <w:r w:rsidRPr="00103C3C">
        <w:rPr>
          <w:rFonts w:ascii="Arial" w:hAnsi="Arial" w:cs="Arial"/>
          <w:b/>
          <w:bCs/>
          <w:color w:val="FF0000"/>
          <w:sz w:val="24"/>
          <w:szCs w:val="24"/>
        </w:rPr>
        <w:t>NB</w:t>
      </w:r>
      <w:r w:rsidR="00CC3E13">
        <w:rPr>
          <w:rFonts w:ascii="Arial" w:hAnsi="Arial" w:cs="Arial"/>
          <w:b/>
          <w:bCs/>
          <w:color w:val="FF0000"/>
          <w:sz w:val="24"/>
          <w:szCs w:val="24"/>
        </w:rPr>
        <w:t xml:space="preserve">: There is the </w:t>
      </w:r>
      <w:r w:rsidRPr="00103C3C">
        <w:rPr>
          <w:rFonts w:ascii="Arial" w:hAnsi="Arial" w:cs="Arial"/>
          <w:b/>
          <w:bCs/>
          <w:color w:val="FF0000"/>
          <w:sz w:val="24"/>
          <w:szCs w:val="24"/>
        </w:rPr>
        <w:t xml:space="preserve">option </w:t>
      </w:r>
      <w:r w:rsidR="00CC3E13">
        <w:rPr>
          <w:rFonts w:ascii="Arial" w:hAnsi="Arial" w:cs="Arial"/>
          <w:b/>
          <w:bCs/>
          <w:color w:val="FF0000"/>
          <w:sz w:val="24"/>
          <w:szCs w:val="24"/>
        </w:rPr>
        <w:t xml:space="preserve">in the following appendix </w:t>
      </w:r>
      <w:r w:rsidRPr="00103C3C">
        <w:rPr>
          <w:rFonts w:ascii="Arial" w:hAnsi="Arial" w:cs="Arial"/>
          <w:b/>
          <w:bCs/>
          <w:color w:val="FF0000"/>
          <w:sz w:val="24"/>
          <w:szCs w:val="24"/>
        </w:rPr>
        <w:t xml:space="preserve">to </w:t>
      </w:r>
      <w:r w:rsidR="00CC3E13">
        <w:rPr>
          <w:rFonts w:ascii="Arial" w:hAnsi="Arial" w:cs="Arial"/>
          <w:b/>
          <w:bCs/>
          <w:color w:val="FF0000"/>
          <w:sz w:val="24"/>
          <w:szCs w:val="24"/>
        </w:rPr>
        <w:t xml:space="preserve">check if you have the necessary arrangements in place for the return of your children and young people to school e.g. click on the </w:t>
      </w:r>
      <w:r>
        <w:rPr>
          <w:rFonts w:ascii="Arial" w:hAnsi="Arial" w:cs="Arial"/>
          <w:b/>
          <w:bCs/>
          <w:color w:val="FF0000"/>
          <w:sz w:val="24"/>
          <w:szCs w:val="24"/>
        </w:rPr>
        <w:t>boxes</w:t>
      </w:r>
      <w:r w:rsidR="00CC3E13">
        <w:rPr>
          <w:rFonts w:ascii="Arial" w:hAnsi="Arial" w:cs="Arial"/>
          <w:b/>
          <w:bCs/>
          <w:color w:val="FF0000"/>
          <w:sz w:val="24"/>
          <w:szCs w:val="24"/>
        </w:rPr>
        <w:t xml:space="preserve"> where appropriate</w:t>
      </w:r>
      <w:r w:rsidR="00E666C1">
        <w:rPr>
          <w:rFonts w:ascii="Arial" w:hAnsi="Arial" w:cs="Arial"/>
          <w:b/>
          <w:bCs/>
          <w:color w:val="FF0000"/>
          <w:sz w:val="24"/>
          <w:szCs w:val="24"/>
        </w:rPr>
        <w:t xml:space="preserve"> or if you wish to use as an action plan copy and paste out </w:t>
      </w:r>
      <w:sdt>
        <w:sdtPr>
          <w:rPr>
            <w:rFonts w:ascii="Arial" w:hAnsi="Arial" w:cs="Arial"/>
            <w:b/>
            <w:bCs/>
            <w:sz w:val="24"/>
            <w:szCs w:val="24"/>
          </w:rPr>
          <w:id w:val="-48339150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p>
    <w:tbl>
      <w:tblPr>
        <w:tblStyle w:val="TableGrid"/>
        <w:tblW w:w="9697" w:type="dxa"/>
        <w:tblLook w:val="04A0" w:firstRow="1" w:lastRow="0" w:firstColumn="1" w:lastColumn="0" w:noHBand="0" w:noVBand="1"/>
      </w:tblPr>
      <w:tblGrid>
        <w:gridCol w:w="1413"/>
        <w:gridCol w:w="6662"/>
        <w:gridCol w:w="1622"/>
      </w:tblGrid>
      <w:tr w:rsidR="003233B3" w:rsidRPr="00F25DA4" w:rsidTr="003233B3">
        <w:tc>
          <w:tcPr>
            <w:tcW w:w="1413" w:type="dxa"/>
            <w:shd w:val="clear" w:color="auto" w:fill="C6D9F1" w:themeFill="text2" w:themeFillTint="33"/>
          </w:tcPr>
          <w:p w:rsidR="003233B3" w:rsidRPr="00F25DA4" w:rsidRDefault="003233B3" w:rsidP="00B96616">
            <w:pPr>
              <w:rPr>
                <w:rFonts w:ascii="Arial" w:hAnsi="Arial" w:cs="Arial"/>
                <w:b/>
                <w:bCs/>
                <w:lang w:val="en"/>
              </w:rPr>
            </w:pPr>
            <w:r w:rsidRPr="00F25DA4">
              <w:rPr>
                <w:rFonts w:ascii="Arial" w:hAnsi="Arial" w:cs="Arial"/>
                <w:b/>
                <w:bCs/>
                <w:lang w:val="en"/>
              </w:rPr>
              <w:t xml:space="preserve">Item No’ in </w:t>
            </w:r>
            <w:r w:rsidR="005E5D45">
              <w:rPr>
                <w:rFonts w:ascii="Arial" w:hAnsi="Arial" w:cs="Arial"/>
                <w:b/>
                <w:bCs/>
                <w:lang w:val="en"/>
              </w:rPr>
              <w:t>this appendix</w:t>
            </w:r>
          </w:p>
        </w:tc>
        <w:tc>
          <w:tcPr>
            <w:tcW w:w="6662" w:type="dxa"/>
            <w:shd w:val="clear" w:color="auto" w:fill="C6D9F1" w:themeFill="text2" w:themeFillTint="33"/>
          </w:tcPr>
          <w:p w:rsidR="003233B3" w:rsidRPr="00F25DA4" w:rsidRDefault="003233B3" w:rsidP="00B96616">
            <w:pPr>
              <w:rPr>
                <w:rFonts w:ascii="Arial" w:hAnsi="Arial" w:cs="Arial"/>
                <w:b/>
                <w:bCs/>
                <w:lang w:val="en"/>
              </w:rPr>
            </w:pPr>
            <w:r w:rsidRPr="00F25DA4">
              <w:rPr>
                <w:rFonts w:ascii="Arial" w:hAnsi="Arial" w:cs="Arial"/>
                <w:b/>
                <w:bCs/>
                <w:lang w:val="en"/>
              </w:rPr>
              <w:t>Contents</w:t>
            </w:r>
            <w:r w:rsidR="00EF7603">
              <w:rPr>
                <w:rFonts w:ascii="Arial" w:hAnsi="Arial" w:cs="Arial"/>
                <w:b/>
                <w:bCs/>
                <w:lang w:val="en"/>
              </w:rPr>
              <w:t xml:space="preserve"> of </w:t>
            </w:r>
            <w:r w:rsidR="005E5D45">
              <w:rPr>
                <w:rFonts w:ascii="Arial" w:hAnsi="Arial" w:cs="Arial"/>
                <w:b/>
                <w:bCs/>
                <w:lang w:val="en"/>
              </w:rPr>
              <w:t>A</w:t>
            </w:r>
            <w:r w:rsidR="00EF7603">
              <w:rPr>
                <w:rFonts w:ascii="Arial" w:hAnsi="Arial" w:cs="Arial"/>
                <w:b/>
                <w:bCs/>
                <w:lang w:val="en"/>
              </w:rPr>
              <w:t xml:space="preserve">ppendix 5 </w:t>
            </w:r>
          </w:p>
        </w:tc>
        <w:tc>
          <w:tcPr>
            <w:tcW w:w="1622" w:type="dxa"/>
            <w:shd w:val="clear" w:color="auto" w:fill="C6D9F1" w:themeFill="text2" w:themeFillTint="33"/>
          </w:tcPr>
          <w:p w:rsidR="003233B3" w:rsidRPr="00F25DA4" w:rsidRDefault="003233B3" w:rsidP="003233B3">
            <w:pPr>
              <w:rPr>
                <w:rFonts w:ascii="Arial" w:hAnsi="Arial" w:cs="Arial"/>
                <w:b/>
                <w:bCs/>
                <w:lang w:val="en"/>
              </w:rPr>
            </w:pPr>
            <w:r w:rsidRPr="00F25DA4">
              <w:rPr>
                <w:rFonts w:ascii="Arial" w:hAnsi="Arial" w:cs="Arial"/>
                <w:b/>
                <w:bCs/>
                <w:lang w:val="en"/>
              </w:rPr>
              <w:t xml:space="preserve">Page number in </w:t>
            </w:r>
            <w:r w:rsidR="00EF7603">
              <w:rPr>
                <w:rFonts w:ascii="Arial" w:hAnsi="Arial" w:cs="Arial"/>
                <w:b/>
                <w:bCs/>
                <w:lang w:val="en"/>
              </w:rPr>
              <w:t xml:space="preserve">DfE </w:t>
            </w:r>
            <w:r w:rsidRPr="00F25DA4">
              <w:rPr>
                <w:rFonts w:ascii="Arial" w:hAnsi="Arial" w:cs="Arial"/>
                <w:b/>
                <w:bCs/>
                <w:lang w:val="en"/>
              </w:rPr>
              <w:t xml:space="preserve">guidance </w:t>
            </w:r>
          </w:p>
          <w:p w:rsidR="003233B3" w:rsidRPr="00F25DA4" w:rsidRDefault="003233B3" w:rsidP="00B96616">
            <w:pPr>
              <w:rPr>
                <w:rFonts w:ascii="Arial" w:hAnsi="Arial" w:cs="Arial"/>
                <w:b/>
                <w:bCs/>
                <w:lang w:val="en"/>
              </w:rPr>
            </w:pPr>
          </w:p>
        </w:tc>
      </w:tr>
      <w:tr w:rsidR="003233B3" w:rsidRPr="00F25DA4" w:rsidTr="003233B3">
        <w:tc>
          <w:tcPr>
            <w:tcW w:w="1413" w:type="dxa"/>
          </w:tcPr>
          <w:p w:rsidR="003233B3" w:rsidRPr="00F25DA4" w:rsidRDefault="001F4E70" w:rsidP="00B96616">
            <w:pPr>
              <w:rPr>
                <w:rFonts w:ascii="Arial" w:hAnsi="Arial" w:cs="Arial"/>
                <w:lang w:val="en"/>
              </w:rPr>
            </w:pPr>
            <w:r w:rsidRPr="00F25DA4">
              <w:rPr>
                <w:rFonts w:ascii="Arial" w:hAnsi="Arial" w:cs="Arial"/>
                <w:lang w:val="en"/>
              </w:rPr>
              <w:t>1)</w:t>
            </w:r>
          </w:p>
        </w:tc>
        <w:tc>
          <w:tcPr>
            <w:tcW w:w="6662" w:type="dxa"/>
          </w:tcPr>
          <w:p w:rsidR="003233B3" w:rsidRPr="00F25DA4" w:rsidRDefault="003233B3" w:rsidP="00B96616">
            <w:pPr>
              <w:pStyle w:val="gem-c-contents-listlist-item"/>
              <w:rPr>
                <w:rFonts w:ascii="Arial" w:hAnsi="Arial" w:cs="Arial"/>
                <w:b/>
                <w:bCs/>
                <w:sz w:val="20"/>
                <w:szCs w:val="20"/>
                <w:lang w:val="en"/>
              </w:rPr>
            </w:pPr>
            <w:r w:rsidRPr="00F25DA4">
              <w:rPr>
                <w:rFonts w:ascii="Arial" w:hAnsi="Arial" w:cs="Arial"/>
                <w:sz w:val="20"/>
                <w:szCs w:val="20"/>
              </w:rPr>
              <w:t>Overview</w:t>
            </w:r>
          </w:p>
        </w:tc>
        <w:tc>
          <w:tcPr>
            <w:tcW w:w="1622" w:type="dxa"/>
          </w:tcPr>
          <w:p w:rsidR="003233B3" w:rsidRPr="00F25DA4" w:rsidRDefault="003233B3" w:rsidP="00B96616">
            <w:pPr>
              <w:pStyle w:val="gem-c-contents-listlist-item"/>
              <w:rPr>
                <w:rFonts w:ascii="Arial" w:hAnsi="Arial" w:cs="Arial"/>
                <w:sz w:val="20"/>
                <w:szCs w:val="20"/>
              </w:rPr>
            </w:pPr>
            <w:r w:rsidRPr="00F25DA4">
              <w:rPr>
                <w:rFonts w:ascii="Arial" w:hAnsi="Arial" w:cs="Arial"/>
                <w:sz w:val="20"/>
                <w:szCs w:val="20"/>
              </w:rPr>
              <w:t>5</w:t>
            </w:r>
          </w:p>
        </w:tc>
      </w:tr>
      <w:tr w:rsidR="003233B3" w:rsidRPr="00F25DA4" w:rsidTr="003233B3">
        <w:tc>
          <w:tcPr>
            <w:tcW w:w="1413" w:type="dxa"/>
          </w:tcPr>
          <w:p w:rsidR="003233B3" w:rsidRPr="00F25DA4" w:rsidRDefault="00AC6B08" w:rsidP="00B96616">
            <w:pPr>
              <w:rPr>
                <w:rFonts w:ascii="Arial" w:hAnsi="Arial" w:cs="Arial"/>
                <w:lang w:val="en"/>
              </w:rPr>
            </w:pPr>
            <w:r w:rsidRPr="00F25DA4">
              <w:rPr>
                <w:rFonts w:ascii="Arial" w:hAnsi="Arial" w:cs="Arial"/>
                <w:lang w:val="en"/>
              </w:rPr>
              <w:t>2)</w:t>
            </w:r>
          </w:p>
        </w:tc>
        <w:tc>
          <w:tcPr>
            <w:tcW w:w="6662" w:type="dxa"/>
          </w:tcPr>
          <w:p w:rsidR="003233B3" w:rsidRPr="00F25DA4" w:rsidRDefault="003233B3" w:rsidP="008B7C1E">
            <w:pPr>
              <w:pStyle w:val="gem-c-contents-listlist-item"/>
              <w:rPr>
                <w:rFonts w:ascii="Arial" w:hAnsi="Arial" w:cs="Arial"/>
                <w:sz w:val="20"/>
                <w:szCs w:val="20"/>
                <w:lang w:val="en"/>
              </w:rPr>
            </w:pPr>
            <w:r w:rsidRPr="00F25DA4">
              <w:rPr>
                <w:rFonts w:ascii="Arial" w:hAnsi="Arial" w:cs="Arial"/>
                <w:sz w:val="20"/>
                <w:szCs w:val="20"/>
                <w:lang w:val="en"/>
              </w:rPr>
              <w:t>Public</w:t>
            </w:r>
            <w:r w:rsidRPr="00F25DA4">
              <w:rPr>
                <w:rFonts w:ascii="Arial" w:hAnsi="Arial" w:cs="Arial"/>
                <w:sz w:val="20"/>
                <w:szCs w:val="20"/>
              </w:rPr>
              <w:t xml:space="preserve"> health advice </w:t>
            </w:r>
          </w:p>
        </w:tc>
        <w:tc>
          <w:tcPr>
            <w:tcW w:w="1622" w:type="dxa"/>
          </w:tcPr>
          <w:p w:rsidR="003233B3" w:rsidRPr="00F25DA4" w:rsidRDefault="003233B3" w:rsidP="008B7C1E">
            <w:pPr>
              <w:pStyle w:val="gem-c-contents-listlist-item"/>
              <w:rPr>
                <w:rFonts w:ascii="Arial" w:hAnsi="Arial" w:cs="Arial"/>
                <w:sz w:val="20"/>
                <w:szCs w:val="20"/>
                <w:lang w:val="en"/>
              </w:rPr>
            </w:pPr>
            <w:r w:rsidRPr="00F25DA4">
              <w:rPr>
                <w:rFonts w:ascii="Arial" w:hAnsi="Arial" w:cs="Arial"/>
                <w:sz w:val="20"/>
                <w:szCs w:val="20"/>
                <w:lang w:val="en"/>
              </w:rPr>
              <w:t>6-28</w:t>
            </w:r>
          </w:p>
        </w:tc>
      </w:tr>
      <w:tr w:rsidR="003233B3" w:rsidRPr="00F25DA4" w:rsidTr="003233B3">
        <w:tc>
          <w:tcPr>
            <w:tcW w:w="1413" w:type="dxa"/>
          </w:tcPr>
          <w:p w:rsidR="003233B3" w:rsidRPr="00F25DA4" w:rsidRDefault="00FE7F96" w:rsidP="00377DBF">
            <w:pPr>
              <w:rPr>
                <w:rFonts w:ascii="Arial" w:hAnsi="Arial" w:cs="Arial"/>
                <w:lang w:val="en"/>
              </w:rPr>
            </w:pPr>
            <w:r>
              <w:rPr>
                <w:rFonts w:ascii="Arial" w:hAnsi="Arial" w:cs="Arial"/>
                <w:lang w:val="en"/>
              </w:rPr>
              <w:t>3)</w:t>
            </w:r>
          </w:p>
        </w:tc>
        <w:tc>
          <w:tcPr>
            <w:tcW w:w="6662" w:type="dxa"/>
          </w:tcPr>
          <w:p w:rsidR="003233B3" w:rsidRPr="00F25DA4" w:rsidRDefault="003233B3" w:rsidP="00377DBF">
            <w:pPr>
              <w:pStyle w:val="gem-c-contents-listlist-item"/>
              <w:rPr>
                <w:rFonts w:ascii="Arial" w:hAnsi="Arial" w:cs="Arial"/>
                <w:sz w:val="20"/>
                <w:szCs w:val="20"/>
                <w:lang w:val="en"/>
              </w:rPr>
            </w:pPr>
            <w:r w:rsidRPr="00F25DA4">
              <w:rPr>
                <w:rFonts w:ascii="Arial" w:hAnsi="Arial" w:cs="Arial"/>
                <w:sz w:val="20"/>
                <w:szCs w:val="20"/>
                <w:lang w:val="en"/>
              </w:rPr>
              <w:t>Asymptomatic testing</w:t>
            </w:r>
          </w:p>
        </w:tc>
        <w:tc>
          <w:tcPr>
            <w:tcW w:w="1622" w:type="dxa"/>
          </w:tcPr>
          <w:p w:rsidR="003233B3" w:rsidRPr="00F25DA4" w:rsidRDefault="003233B3" w:rsidP="00377DBF">
            <w:pPr>
              <w:pStyle w:val="gem-c-contents-listlist-item"/>
              <w:rPr>
                <w:rFonts w:ascii="Arial" w:hAnsi="Arial" w:cs="Arial"/>
                <w:sz w:val="20"/>
                <w:szCs w:val="20"/>
                <w:lang w:val="en"/>
              </w:rPr>
            </w:pPr>
            <w:r w:rsidRPr="00F25DA4">
              <w:rPr>
                <w:rFonts w:ascii="Arial" w:hAnsi="Arial" w:cs="Arial"/>
                <w:sz w:val="20"/>
                <w:szCs w:val="20"/>
                <w:lang w:val="en"/>
              </w:rPr>
              <w:t>29- 31</w:t>
            </w:r>
          </w:p>
        </w:tc>
      </w:tr>
      <w:tr w:rsidR="003233B3" w:rsidRPr="00F25DA4" w:rsidTr="003233B3">
        <w:tc>
          <w:tcPr>
            <w:tcW w:w="1413" w:type="dxa"/>
          </w:tcPr>
          <w:p w:rsidR="003233B3" w:rsidRPr="00F25DA4" w:rsidRDefault="00E07579" w:rsidP="00377DBF">
            <w:pPr>
              <w:rPr>
                <w:rFonts w:ascii="Arial" w:hAnsi="Arial" w:cs="Arial"/>
                <w:lang w:val="en"/>
              </w:rPr>
            </w:pPr>
            <w:r>
              <w:rPr>
                <w:rFonts w:ascii="Arial" w:hAnsi="Arial" w:cs="Arial"/>
                <w:lang w:val="en"/>
              </w:rPr>
              <w:t>4)</w:t>
            </w:r>
          </w:p>
        </w:tc>
        <w:tc>
          <w:tcPr>
            <w:tcW w:w="6662" w:type="dxa"/>
          </w:tcPr>
          <w:p w:rsidR="003233B3" w:rsidRPr="00F25DA4" w:rsidRDefault="003233B3" w:rsidP="00377DBF">
            <w:pPr>
              <w:pStyle w:val="gem-c-contents-listlist-item"/>
              <w:rPr>
                <w:rFonts w:ascii="Arial" w:hAnsi="Arial" w:cs="Arial"/>
                <w:sz w:val="20"/>
                <w:szCs w:val="20"/>
                <w:lang w:val="en"/>
              </w:rPr>
            </w:pPr>
            <w:r w:rsidRPr="00F25DA4">
              <w:rPr>
                <w:rFonts w:ascii="Arial" w:hAnsi="Arial" w:cs="Arial"/>
                <w:sz w:val="20"/>
                <w:szCs w:val="20"/>
                <w:lang w:val="en"/>
              </w:rPr>
              <w:t xml:space="preserve">Attendance </w:t>
            </w:r>
          </w:p>
        </w:tc>
        <w:tc>
          <w:tcPr>
            <w:tcW w:w="1622" w:type="dxa"/>
          </w:tcPr>
          <w:p w:rsidR="003233B3" w:rsidRPr="00F25DA4" w:rsidRDefault="003233B3" w:rsidP="00377DBF">
            <w:pPr>
              <w:pStyle w:val="gem-c-contents-listlist-item"/>
              <w:rPr>
                <w:rFonts w:ascii="Arial" w:hAnsi="Arial" w:cs="Arial"/>
                <w:sz w:val="20"/>
                <w:szCs w:val="20"/>
                <w:lang w:val="en"/>
              </w:rPr>
            </w:pPr>
            <w:r w:rsidRPr="00F25DA4">
              <w:rPr>
                <w:rFonts w:ascii="Arial" w:hAnsi="Arial" w:cs="Arial"/>
                <w:sz w:val="20"/>
                <w:szCs w:val="20"/>
                <w:lang w:val="en"/>
              </w:rPr>
              <w:t>32- 35</w:t>
            </w:r>
          </w:p>
        </w:tc>
      </w:tr>
      <w:tr w:rsidR="003233B3" w:rsidRPr="00F25DA4" w:rsidTr="003233B3">
        <w:tc>
          <w:tcPr>
            <w:tcW w:w="1413" w:type="dxa"/>
          </w:tcPr>
          <w:p w:rsidR="003233B3" w:rsidRPr="00F25DA4" w:rsidRDefault="00DF5333" w:rsidP="000172C1">
            <w:pPr>
              <w:rPr>
                <w:rFonts w:ascii="Arial" w:hAnsi="Arial" w:cs="Arial"/>
                <w:lang w:val="en"/>
              </w:rPr>
            </w:pPr>
            <w:r>
              <w:rPr>
                <w:rFonts w:ascii="Arial" w:hAnsi="Arial" w:cs="Arial"/>
                <w:lang w:val="en"/>
              </w:rPr>
              <w:t>5)</w:t>
            </w:r>
          </w:p>
        </w:tc>
        <w:tc>
          <w:tcPr>
            <w:tcW w:w="6662" w:type="dxa"/>
          </w:tcPr>
          <w:p w:rsidR="003233B3" w:rsidRPr="00F25DA4" w:rsidRDefault="003233B3" w:rsidP="000172C1">
            <w:pPr>
              <w:pStyle w:val="gem-c-contents-listlist-item"/>
              <w:rPr>
                <w:rFonts w:ascii="Arial" w:hAnsi="Arial" w:cs="Arial"/>
                <w:b/>
                <w:bCs/>
                <w:sz w:val="20"/>
                <w:szCs w:val="20"/>
                <w:lang w:val="en"/>
              </w:rPr>
            </w:pPr>
            <w:r w:rsidRPr="00F25DA4">
              <w:rPr>
                <w:rFonts w:ascii="Arial" w:hAnsi="Arial" w:cs="Arial"/>
                <w:sz w:val="20"/>
                <w:szCs w:val="20"/>
                <w:lang w:val="en"/>
              </w:rPr>
              <w:t>School workforce</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36- 41</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6)</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Transport</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42- 44</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7)</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 xml:space="preserve">School meals </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45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8)</w:t>
            </w:r>
          </w:p>
        </w:tc>
        <w:tc>
          <w:tcPr>
            <w:tcW w:w="6662" w:type="dxa"/>
          </w:tcPr>
          <w:p w:rsidR="003233B3" w:rsidRPr="00F25DA4" w:rsidRDefault="003233B3" w:rsidP="000172C1">
            <w:pPr>
              <w:pStyle w:val="gem-c-contents-listlist-item"/>
              <w:rPr>
                <w:rFonts w:ascii="Arial" w:hAnsi="Arial" w:cs="Arial"/>
                <w:b/>
                <w:bCs/>
                <w:sz w:val="20"/>
                <w:szCs w:val="20"/>
                <w:lang w:val="en"/>
              </w:rPr>
            </w:pPr>
            <w:r w:rsidRPr="00F25DA4">
              <w:rPr>
                <w:rFonts w:ascii="Arial" w:hAnsi="Arial" w:cs="Arial"/>
                <w:sz w:val="20"/>
                <w:szCs w:val="20"/>
                <w:lang w:val="en"/>
              </w:rPr>
              <w:t>Remote education</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45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9)</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 xml:space="preserve">Estates </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49</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10)</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Educational visits</w:t>
            </w:r>
          </w:p>
        </w:tc>
        <w:tc>
          <w:tcPr>
            <w:tcW w:w="162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lang w:val="en"/>
              </w:rPr>
              <w:t>50</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11)</w:t>
            </w:r>
          </w:p>
        </w:tc>
        <w:tc>
          <w:tcPr>
            <w:tcW w:w="6662" w:type="dxa"/>
          </w:tcPr>
          <w:p w:rsidR="003233B3" w:rsidRPr="00F25DA4" w:rsidRDefault="003233B3" w:rsidP="000172C1">
            <w:pPr>
              <w:rPr>
                <w:rFonts w:ascii="Arial" w:hAnsi="Arial" w:cs="Arial"/>
                <w:lang w:val="en"/>
              </w:rPr>
            </w:pPr>
            <w:r w:rsidRPr="00F25DA4">
              <w:rPr>
                <w:rFonts w:ascii="Arial" w:hAnsi="Arial" w:cs="Arial"/>
                <w:lang w:val="en"/>
              </w:rPr>
              <w:t>School uniforms</w:t>
            </w:r>
          </w:p>
        </w:tc>
        <w:tc>
          <w:tcPr>
            <w:tcW w:w="1622" w:type="dxa"/>
          </w:tcPr>
          <w:p w:rsidR="003233B3" w:rsidRPr="00F25DA4" w:rsidRDefault="003233B3" w:rsidP="000172C1">
            <w:pPr>
              <w:rPr>
                <w:rFonts w:ascii="Arial" w:hAnsi="Arial" w:cs="Arial"/>
                <w:lang w:val="en"/>
              </w:rPr>
            </w:pPr>
            <w:r w:rsidRPr="00F25DA4">
              <w:rPr>
                <w:rFonts w:ascii="Arial" w:hAnsi="Arial" w:cs="Arial"/>
                <w:lang w:val="en"/>
              </w:rPr>
              <w:t>50</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12)</w:t>
            </w:r>
          </w:p>
        </w:tc>
        <w:tc>
          <w:tcPr>
            <w:tcW w:w="6662" w:type="dxa"/>
          </w:tcPr>
          <w:p w:rsidR="003233B3" w:rsidRPr="00F25DA4" w:rsidRDefault="003233B3" w:rsidP="000172C1">
            <w:pPr>
              <w:rPr>
                <w:rFonts w:ascii="Arial" w:hAnsi="Arial" w:cs="Arial"/>
                <w:lang w:val="en"/>
              </w:rPr>
            </w:pPr>
            <w:r w:rsidRPr="00F25DA4">
              <w:rPr>
                <w:rFonts w:ascii="Arial" w:hAnsi="Arial" w:cs="Arial"/>
              </w:rPr>
              <w:t>Wraparound provision and extra-curricular activity</w:t>
            </w:r>
          </w:p>
        </w:tc>
        <w:tc>
          <w:tcPr>
            <w:tcW w:w="1622" w:type="dxa"/>
          </w:tcPr>
          <w:p w:rsidR="003233B3" w:rsidRPr="00F25DA4" w:rsidRDefault="003233B3" w:rsidP="000172C1">
            <w:pPr>
              <w:rPr>
                <w:rFonts w:ascii="Arial" w:hAnsi="Arial" w:cs="Arial"/>
              </w:rPr>
            </w:pPr>
            <w:r w:rsidRPr="00F25DA4">
              <w:rPr>
                <w:rFonts w:ascii="Arial" w:hAnsi="Arial" w:cs="Arial"/>
              </w:rPr>
              <w:t>51</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13)</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rPr>
              <w:t>Curriculum</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52</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14)</w:t>
            </w:r>
          </w:p>
        </w:tc>
        <w:tc>
          <w:tcPr>
            <w:tcW w:w="6662" w:type="dxa"/>
          </w:tcPr>
          <w:p w:rsidR="003233B3" w:rsidRPr="00F25DA4" w:rsidRDefault="003233B3" w:rsidP="00485369">
            <w:pPr>
              <w:autoSpaceDE w:val="0"/>
              <w:autoSpaceDN w:val="0"/>
              <w:adjustRightInd w:val="0"/>
              <w:rPr>
                <w:rFonts w:ascii="Arial" w:hAnsi="Arial" w:cs="Arial"/>
                <w:color w:val="000000"/>
              </w:rPr>
            </w:pPr>
            <w:r w:rsidRPr="00F25DA4">
              <w:rPr>
                <w:rFonts w:ascii="Arial" w:hAnsi="Arial" w:cs="Arial"/>
                <w:color w:val="000000"/>
              </w:rPr>
              <w:t xml:space="preserve">Early years foundation stage (EYFS) to Key Stage 3 </w:t>
            </w:r>
          </w:p>
        </w:tc>
        <w:tc>
          <w:tcPr>
            <w:tcW w:w="1622" w:type="dxa"/>
          </w:tcPr>
          <w:p w:rsidR="003233B3" w:rsidRPr="00F25DA4" w:rsidRDefault="003233B3" w:rsidP="00485369">
            <w:pPr>
              <w:autoSpaceDE w:val="0"/>
              <w:autoSpaceDN w:val="0"/>
              <w:adjustRightInd w:val="0"/>
              <w:rPr>
                <w:rFonts w:ascii="Arial" w:hAnsi="Arial" w:cs="Arial"/>
                <w:color w:val="000000"/>
              </w:rPr>
            </w:pPr>
            <w:r w:rsidRPr="00F25DA4">
              <w:rPr>
                <w:rFonts w:ascii="Arial" w:hAnsi="Arial" w:cs="Arial"/>
                <w:color w:val="000000"/>
              </w:rPr>
              <w:t>52</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15)</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rPr>
              <w:t>Key Stages 1 and 2</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53</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16)</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Key Stage 3</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53</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17)</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Key Stages 4 and 5</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53</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18)</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Relationships, sex and health education (RSHE)</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54</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19)</w:t>
            </w:r>
          </w:p>
        </w:tc>
        <w:tc>
          <w:tcPr>
            <w:tcW w:w="6662" w:type="dxa"/>
          </w:tcPr>
          <w:p w:rsidR="003233B3" w:rsidRPr="00F25DA4" w:rsidRDefault="003233B3" w:rsidP="000172C1">
            <w:pPr>
              <w:pStyle w:val="gem-c-contents-listlist-item"/>
              <w:rPr>
                <w:rFonts w:ascii="Arial" w:hAnsi="Arial" w:cs="Arial"/>
                <w:sz w:val="20"/>
                <w:szCs w:val="20"/>
                <w:lang w:val="en"/>
              </w:rPr>
            </w:pPr>
            <w:r w:rsidRPr="00F25DA4">
              <w:rPr>
                <w:rFonts w:ascii="Arial" w:hAnsi="Arial" w:cs="Arial"/>
                <w:sz w:val="20"/>
                <w:szCs w:val="20"/>
              </w:rPr>
              <w:t>Music, dance and drama in school</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54</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20)</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Minimising contact between individuals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21)</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Performances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22)</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Singing, and playing wind and brass instruments in groups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23)</w:t>
            </w:r>
          </w:p>
        </w:tc>
        <w:tc>
          <w:tcPr>
            <w:tcW w:w="6662" w:type="dxa"/>
          </w:tcPr>
          <w:p w:rsidR="003233B3" w:rsidRPr="00F25DA4" w:rsidRDefault="003233B3" w:rsidP="00485369">
            <w:pPr>
              <w:autoSpaceDE w:val="0"/>
              <w:autoSpaceDN w:val="0"/>
              <w:adjustRightInd w:val="0"/>
              <w:rPr>
                <w:rFonts w:ascii="Arial" w:hAnsi="Arial" w:cs="Arial"/>
                <w:color w:val="000000"/>
              </w:rPr>
            </w:pPr>
            <w:r w:rsidRPr="00F25DA4">
              <w:rPr>
                <w:rFonts w:ascii="Arial" w:hAnsi="Arial" w:cs="Arial"/>
                <w:color w:val="000000"/>
              </w:rPr>
              <w:t>Playing outdoors and indoors</w:t>
            </w:r>
          </w:p>
        </w:tc>
        <w:tc>
          <w:tcPr>
            <w:tcW w:w="1622" w:type="dxa"/>
          </w:tcPr>
          <w:p w:rsidR="003233B3" w:rsidRPr="00F25DA4" w:rsidRDefault="003233B3" w:rsidP="00485369">
            <w:pPr>
              <w:autoSpaceDE w:val="0"/>
              <w:autoSpaceDN w:val="0"/>
              <w:adjustRightInd w:val="0"/>
              <w:rPr>
                <w:rFonts w:ascii="Arial" w:hAnsi="Arial" w:cs="Arial"/>
                <w:color w:val="000000"/>
              </w:rPr>
            </w:pPr>
            <w:r w:rsidRPr="00F25DA4">
              <w:rPr>
                <w:rFonts w:ascii="Arial" w:hAnsi="Arial" w:cs="Arial"/>
                <w:color w:val="00000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24)</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Social distancing</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25)</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 xml:space="preserve">Seating positions </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26)</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Microphones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27)</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Handling equipment and instruments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28)</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 xml:space="preserve">Handwashing </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56</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29)</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Avoiding sharing instruments and equipment</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57</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30)</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Suppliers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57</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31)</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Pick up and drop off points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57</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32)</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Individual lessons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57</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33)</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Physical activity in schools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58</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34)</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Education, Health and Care (EHC) Plans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59</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lastRenderedPageBreak/>
              <w:t>35)</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Catch-up support</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59</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36)</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Behaviour, discipline and wellbeing</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59</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37)</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Disciplinary actions</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60</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38)</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Pupil wellbeing and support</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61</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39)</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Wellbeing for Education Return Programme</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62</w:t>
            </w:r>
          </w:p>
        </w:tc>
      </w:tr>
      <w:tr w:rsidR="003233B3" w:rsidRPr="00F25DA4" w:rsidTr="003233B3">
        <w:tc>
          <w:tcPr>
            <w:tcW w:w="1413" w:type="dxa"/>
            <w:tcBorders>
              <w:bottom w:val="single" w:sz="4" w:space="0" w:color="auto"/>
            </w:tcBorders>
          </w:tcPr>
          <w:p w:rsidR="003233B3" w:rsidRPr="001F31B7" w:rsidRDefault="00EF7603" w:rsidP="000172C1">
            <w:pPr>
              <w:rPr>
                <w:rFonts w:ascii="Arial" w:hAnsi="Arial" w:cs="Arial"/>
                <w:lang w:val="en"/>
              </w:rPr>
            </w:pPr>
            <w:r w:rsidRPr="001F31B7">
              <w:rPr>
                <w:rFonts w:ascii="Arial" w:hAnsi="Arial" w:cs="Arial"/>
                <w:lang w:val="en"/>
              </w:rPr>
              <w:t>40)</w:t>
            </w:r>
          </w:p>
        </w:tc>
        <w:tc>
          <w:tcPr>
            <w:tcW w:w="6662" w:type="dxa"/>
            <w:tcBorders>
              <w:bottom w:val="single" w:sz="4" w:space="0" w:color="auto"/>
            </w:tcBorders>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Support and resources</w:t>
            </w:r>
          </w:p>
        </w:tc>
        <w:tc>
          <w:tcPr>
            <w:tcW w:w="1622" w:type="dxa"/>
            <w:tcBorders>
              <w:bottom w:val="single" w:sz="4" w:space="0" w:color="auto"/>
            </w:tcBorders>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62</w:t>
            </w:r>
          </w:p>
        </w:tc>
      </w:tr>
      <w:tr w:rsidR="003233B3" w:rsidRPr="00F25DA4" w:rsidTr="001F31B7">
        <w:tc>
          <w:tcPr>
            <w:tcW w:w="1413" w:type="dxa"/>
            <w:shd w:val="clear" w:color="auto" w:fill="auto"/>
          </w:tcPr>
          <w:p w:rsidR="003233B3" w:rsidRPr="001F31B7" w:rsidRDefault="00EF7603" w:rsidP="000172C1">
            <w:pPr>
              <w:rPr>
                <w:rFonts w:ascii="Arial" w:hAnsi="Arial" w:cs="Arial"/>
                <w:b/>
                <w:bCs/>
                <w:lang w:val="en"/>
              </w:rPr>
            </w:pPr>
            <w:r w:rsidRPr="001F31B7">
              <w:rPr>
                <w:rFonts w:ascii="Arial" w:hAnsi="Arial" w:cs="Arial"/>
                <w:b/>
                <w:bCs/>
                <w:lang w:val="en"/>
              </w:rPr>
              <w:t>41)</w:t>
            </w:r>
          </w:p>
        </w:tc>
        <w:tc>
          <w:tcPr>
            <w:tcW w:w="6662" w:type="dxa"/>
            <w:shd w:val="clear" w:color="auto" w:fill="auto"/>
          </w:tcPr>
          <w:p w:rsidR="003233B3" w:rsidRPr="001F31B7" w:rsidRDefault="003233B3" w:rsidP="000172C1">
            <w:pPr>
              <w:pStyle w:val="gem-c-contents-listlist-item"/>
              <w:rPr>
                <w:rFonts w:ascii="Arial" w:hAnsi="Arial" w:cs="Arial"/>
                <w:b/>
                <w:bCs/>
                <w:sz w:val="20"/>
                <w:szCs w:val="20"/>
              </w:rPr>
            </w:pPr>
            <w:r w:rsidRPr="001F31B7">
              <w:rPr>
                <w:rFonts w:ascii="Arial" w:hAnsi="Arial" w:cs="Arial"/>
                <w:b/>
                <w:bCs/>
                <w:sz w:val="20"/>
                <w:szCs w:val="20"/>
              </w:rPr>
              <w:t>Safeguarding</w:t>
            </w:r>
          </w:p>
        </w:tc>
        <w:tc>
          <w:tcPr>
            <w:tcW w:w="1622" w:type="dxa"/>
            <w:shd w:val="clear" w:color="auto" w:fill="auto"/>
          </w:tcPr>
          <w:p w:rsidR="003233B3" w:rsidRPr="001F31B7" w:rsidRDefault="003233B3" w:rsidP="000172C1">
            <w:pPr>
              <w:pStyle w:val="gem-c-contents-listlist-item"/>
              <w:rPr>
                <w:rFonts w:ascii="Arial" w:hAnsi="Arial" w:cs="Arial"/>
                <w:b/>
                <w:bCs/>
                <w:sz w:val="20"/>
                <w:szCs w:val="20"/>
              </w:rPr>
            </w:pPr>
            <w:r w:rsidRPr="001F31B7">
              <w:rPr>
                <w:rFonts w:ascii="Arial" w:hAnsi="Arial" w:cs="Arial"/>
                <w:b/>
                <w:bCs/>
                <w:sz w:val="20"/>
                <w:szCs w:val="20"/>
              </w:rPr>
              <w:t>63</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42)</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Elective Home Education (EHE)</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63</w:t>
            </w:r>
          </w:p>
        </w:tc>
      </w:tr>
      <w:tr w:rsidR="003233B3" w:rsidRPr="00F25DA4" w:rsidTr="003233B3">
        <w:tc>
          <w:tcPr>
            <w:tcW w:w="1413" w:type="dxa"/>
          </w:tcPr>
          <w:p w:rsidR="003233B3" w:rsidRPr="001F31B7" w:rsidRDefault="00EF7603" w:rsidP="000172C1">
            <w:pPr>
              <w:rPr>
                <w:rFonts w:ascii="Arial" w:hAnsi="Arial" w:cs="Arial"/>
                <w:lang w:val="en"/>
              </w:rPr>
            </w:pPr>
            <w:r w:rsidRPr="001F31B7">
              <w:rPr>
                <w:rFonts w:ascii="Arial" w:hAnsi="Arial" w:cs="Arial"/>
                <w:lang w:val="en"/>
              </w:rPr>
              <w:t>43)</w:t>
            </w:r>
          </w:p>
        </w:tc>
        <w:tc>
          <w:tcPr>
            <w:tcW w:w="666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Inspection</w:t>
            </w:r>
          </w:p>
        </w:tc>
        <w:tc>
          <w:tcPr>
            <w:tcW w:w="1622" w:type="dxa"/>
          </w:tcPr>
          <w:p w:rsidR="003233B3" w:rsidRPr="001F31B7" w:rsidRDefault="003233B3" w:rsidP="000172C1">
            <w:pPr>
              <w:pStyle w:val="gem-c-contents-listlist-item"/>
              <w:rPr>
                <w:rFonts w:ascii="Arial" w:hAnsi="Arial" w:cs="Arial"/>
                <w:sz w:val="20"/>
                <w:szCs w:val="20"/>
              </w:rPr>
            </w:pPr>
            <w:r w:rsidRPr="001F31B7">
              <w:rPr>
                <w:rFonts w:ascii="Arial" w:hAnsi="Arial" w:cs="Arial"/>
                <w:sz w:val="20"/>
                <w:szCs w:val="20"/>
              </w:rPr>
              <w:t>64</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4</w:t>
            </w:r>
            <w:r w:rsidR="00E249D6">
              <w:rPr>
                <w:rFonts w:ascii="Arial" w:hAnsi="Arial" w:cs="Arial"/>
                <w:lang w:val="en"/>
              </w:rPr>
              <w:t>4</w:t>
            </w:r>
            <w:r>
              <w:rPr>
                <w:rFonts w:ascii="Arial" w:hAnsi="Arial" w:cs="Arial"/>
                <w:lang w:val="en"/>
              </w:rPr>
              <w:t>)</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Independent schools (not including academies) inspection</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65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4</w:t>
            </w:r>
            <w:r w:rsidR="00E249D6">
              <w:rPr>
                <w:rFonts w:ascii="Arial" w:hAnsi="Arial" w:cs="Arial"/>
                <w:lang w:val="en"/>
              </w:rPr>
              <w:t>5</w:t>
            </w:r>
            <w:r>
              <w:rPr>
                <w:rFonts w:ascii="Arial" w:hAnsi="Arial" w:cs="Arial"/>
                <w:lang w:val="en"/>
              </w:rPr>
              <w:t>)</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Primary assessment</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65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4</w:t>
            </w:r>
            <w:r w:rsidR="00E249D6">
              <w:rPr>
                <w:rFonts w:ascii="Arial" w:hAnsi="Arial" w:cs="Arial"/>
                <w:lang w:val="en"/>
              </w:rPr>
              <w:t>6</w:t>
            </w:r>
            <w:r>
              <w:rPr>
                <w:rFonts w:ascii="Arial" w:hAnsi="Arial" w:cs="Arial"/>
                <w:lang w:val="en"/>
              </w:rPr>
              <w:t>)</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Exams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65</w:t>
            </w:r>
          </w:p>
        </w:tc>
      </w:tr>
      <w:tr w:rsidR="003233B3" w:rsidRPr="00F25DA4" w:rsidTr="003233B3">
        <w:tc>
          <w:tcPr>
            <w:tcW w:w="1413" w:type="dxa"/>
          </w:tcPr>
          <w:p w:rsidR="003233B3" w:rsidRPr="00F25DA4" w:rsidRDefault="00EF7603" w:rsidP="000172C1">
            <w:pPr>
              <w:rPr>
                <w:rFonts w:ascii="Arial" w:hAnsi="Arial" w:cs="Arial"/>
                <w:lang w:val="en"/>
              </w:rPr>
            </w:pPr>
            <w:r>
              <w:rPr>
                <w:rFonts w:ascii="Arial" w:hAnsi="Arial" w:cs="Arial"/>
                <w:lang w:val="en"/>
              </w:rPr>
              <w:t>4</w:t>
            </w:r>
            <w:r w:rsidR="00E249D6">
              <w:rPr>
                <w:rFonts w:ascii="Arial" w:hAnsi="Arial" w:cs="Arial"/>
                <w:lang w:val="en"/>
              </w:rPr>
              <w:t>7</w:t>
            </w:r>
            <w:r>
              <w:rPr>
                <w:rFonts w:ascii="Arial" w:hAnsi="Arial" w:cs="Arial"/>
                <w:lang w:val="en"/>
              </w:rPr>
              <w:t>)</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Accountability expectations</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66</w:t>
            </w:r>
          </w:p>
        </w:tc>
      </w:tr>
      <w:tr w:rsidR="003233B3" w:rsidRPr="00F25DA4" w:rsidTr="003233B3">
        <w:tc>
          <w:tcPr>
            <w:tcW w:w="1413" w:type="dxa"/>
          </w:tcPr>
          <w:p w:rsidR="003233B3" w:rsidRPr="00F25DA4" w:rsidRDefault="00B35EE9" w:rsidP="000172C1">
            <w:pPr>
              <w:rPr>
                <w:rFonts w:ascii="Arial" w:hAnsi="Arial" w:cs="Arial"/>
                <w:lang w:val="en"/>
              </w:rPr>
            </w:pPr>
            <w:r>
              <w:rPr>
                <w:rFonts w:ascii="Arial" w:hAnsi="Arial" w:cs="Arial"/>
                <w:lang w:val="en"/>
              </w:rPr>
              <w:t>4</w:t>
            </w:r>
            <w:r w:rsidR="00E249D6">
              <w:rPr>
                <w:rFonts w:ascii="Arial" w:hAnsi="Arial" w:cs="Arial"/>
                <w:lang w:val="en"/>
              </w:rPr>
              <w:t>8</w:t>
            </w:r>
            <w:r>
              <w:rPr>
                <w:rFonts w:ascii="Arial" w:hAnsi="Arial" w:cs="Arial"/>
                <w:lang w:val="en"/>
              </w:rPr>
              <w:t>)</w:t>
            </w:r>
          </w:p>
        </w:tc>
        <w:tc>
          <w:tcPr>
            <w:tcW w:w="666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Contingency planning</w:t>
            </w:r>
          </w:p>
        </w:tc>
        <w:tc>
          <w:tcPr>
            <w:tcW w:w="1622" w:type="dxa"/>
          </w:tcPr>
          <w:p w:rsidR="003233B3" w:rsidRPr="00F25DA4" w:rsidRDefault="003233B3" w:rsidP="000172C1">
            <w:pPr>
              <w:pStyle w:val="gem-c-contents-listlist-item"/>
              <w:rPr>
                <w:rFonts w:ascii="Arial" w:hAnsi="Arial" w:cs="Arial"/>
                <w:sz w:val="20"/>
                <w:szCs w:val="20"/>
              </w:rPr>
            </w:pPr>
            <w:r w:rsidRPr="00F25DA4">
              <w:rPr>
                <w:rFonts w:ascii="Arial" w:hAnsi="Arial" w:cs="Arial"/>
                <w:sz w:val="20"/>
                <w:szCs w:val="20"/>
              </w:rPr>
              <w:t>66</w:t>
            </w:r>
          </w:p>
        </w:tc>
      </w:tr>
    </w:tbl>
    <w:p w:rsidR="00916E24" w:rsidRPr="00F25DA4" w:rsidRDefault="00916E24" w:rsidP="00C416CC">
      <w:pPr>
        <w:autoSpaceDE w:val="0"/>
        <w:autoSpaceDN w:val="0"/>
        <w:adjustRightInd w:val="0"/>
        <w:spacing w:after="0" w:line="240" w:lineRule="auto"/>
        <w:rPr>
          <w:rFonts w:ascii="Arial" w:hAnsi="Arial" w:cs="Arial"/>
          <w:color w:val="000000"/>
          <w:sz w:val="20"/>
          <w:szCs w:val="20"/>
        </w:rPr>
      </w:pPr>
    </w:p>
    <w:p w:rsidR="00F96483" w:rsidRPr="00DD47D5" w:rsidRDefault="00F96483" w:rsidP="00F96483">
      <w:pPr>
        <w:pStyle w:val="ListParagraph"/>
        <w:numPr>
          <w:ilvl w:val="0"/>
          <w:numId w:val="25"/>
        </w:numPr>
        <w:rPr>
          <w:rFonts w:ascii="Arial" w:hAnsi="Arial" w:cs="Arial"/>
          <w:b/>
          <w:bCs/>
          <w:color w:val="0070C0"/>
          <w:highlight w:val="lightGray"/>
        </w:rPr>
      </w:pPr>
      <w:r w:rsidRPr="00DD47D5">
        <w:rPr>
          <w:rFonts w:ascii="Arial" w:hAnsi="Arial" w:cs="Arial"/>
          <w:b/>
          <w:bCs/>
          <w:color w:val="0070C0"/>
          <w:highlight w:val="lightGray"/>
        </w:rPr>
        <w:t xml:space="preserve">Overview </w:t>
      </w:r>
    </w:p>
    <w:p w:rsidR="00F96483" w:rsidRPr="00F96483" w:rsidRDefault="00F96483" w:rsidP="00C416CC">
      <w:pPr>
        <w:autoSpaceDE w:val="0"/>
        <w:autoSpaceDN w:val="0"/>
        <w:adjustRightInd w:val="0"/>
        <w:spacing w:after="0" w:line="240" w:lineRule="auto"/>
        <w:rPr>
          <w:rFonts w:ascii="Arial" w:hAnsi="Arial" w:cs="Arial"/>
          <w:b/>
          <w:bCs/>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guidance explains the actions school leaders should take to minimise the risk of transmission of coronavirus (COVID-19) in their school. This includes public health advice, endorsed by Public Health England (PHE).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It is for leaders and staff in: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primary schools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secondary schools (including sixth forms)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special schools, special post-16 providers and alternative provision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16 to 19 academies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infant, junior, middle, upper schools </w:t>
      </w:r>
    </w:p>
    <w:p w:rsidR="00C416CC" w:rsidRPr="00916E24"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 boarding schools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expect independent schools to follow the control measures set out in this guidance in the same way as state-funded schools, and health and safety legislation applies equally to independent schools. </w:t>
      </w:r>
    </w:p>
    <w:p w:rsidR="00CE0AB2" w:rsidRDefault="00CE0AB2" w:rsidP="00C416CC">
      <w:pPr>
        <w:autoSpaceDE w:val="0"/>
        <w:autoSpaceDN w:val="0"/>
        <w:adjustRightInd w:val="0"/>
        <w:spacing w:after="0" w:line="240" w:lineRule="auto"/>
        <w:rPr>
          <w:rFonts w:ascii="Arial" w:hAnsi="Arial" w:cs="Arial"/>
          <w:color w:val="000000"/>
          <w:sz w:val="24"/>
          <w:szCs w:val="24"/>
        </w:rPr>
      </w:pPr>
    </w:p>
    <w:p w:rsidR="00C416CC" w:rsidRPr="00CE0AB2" w:rsidRDefault="00C416CC" w:rsidP="00C416CC">
      <w:pPr>
        <w:autoSpaceDE w:val="0"/>
        <w:autoSpaceDN w:val="0"/>
        <w:adjustRightInd w:val="0"/>
        <w:spacing w:after="0" w:line="240" w:lineRule="auto"/>
        <w:rPr>
          <w:rFonts w:ascii="Arial" w:hAnsi="Arial" w:cs="Arial"/>
          <w:b/>
          <w:bCs/>
          <w:color w:val="000000"/>
          <w:sz w:val="24"/>
          <w:szCs w:val="24"/>
        </w:rPr>
      </w:pPr>
      <w:r w:rsidRPr="00916E24">
        <w:rPr>
          <w:rFonts w:ascii="Arial" w:hAnsi="Arial" w:cs="Arial"/>
          <w:color w:val="000000"/>
          <w:sz w:val="24"/>
          <w:szCs w:val="24"/>
        </w:rPr>
        <w:t xml:space="preserve">Where this guidance refers to schools, that </w:t>
      </w:r>
      <w:r w:rsidRPr="00CE0AB2">
        <w:rPr>
          <w:rFonts w:ascii="Arial" w:hAnsi="Arial" w:cs="Arial"/>
          <w:b/>
          <w:bCs/>
          <w:color w:val="000000"/>
          <w:sz w:val="24"/>
          <w:szCs w:val="24"/>
        </w:rPr>
        <w:t xml:space="preserve">does not include maintained nursery schools or pre-reception classes. </w:t>
      </w:r>
    </w:p>
    <w:p w:rsidR="00916E24" w:rsidRDefault="00916E24"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Separate guidance is available for: </w:t>
      </w:r>
    </w:p>
    <w:p w:rsidR="00C416CC" w:rsidRPr="00916E24" w:rsidRDefault="00C416CC" w:rsidP="00C416CC">
      <w:pPr>
        <w:autoSpaceDE w:val="0"/>
        <w:autoSpaceDN w:val="0"/>
        <w:adjustRightInd w:val="0"/>
        <w:spacing w:after="0" w:line="240" w:lineRule="auto"/>
        <w:rPr>
          <w:rFonts w:ascii="Arial" w:hAnsi="Arial" w:cs="Arial"/>
          <w:color w:val="0070C0"/>
          <w:sz w:val="24"/>
          <w:szCs w:val="24"/>
        </w:rPr>
      </w:pPr>
      <w:r w:rsidRPr="00916E24">
        <w:rPr>
          <w:rFonts w:ascii="Arial" w:hAnsi="Arial" w:cs="Arial"/>
          <w:color w:val="0070C0"/>
          <w:sz w:val="24"/>
          <w:szCs w:val="24"/>
        </w:rPr>
        <w:t xml:space="preserve">• early years and childcare settings </w:t>
      </w:r>
    </w:p>
    <w:p w:rsidR="00C416CC" w:rsidRPr="00916E24" w:rsidRDefault="00C416CC" w:rsidP="00C416CC">
      <w:pPr>
        <w:autoSpaceDE w:val="0"/>
        <w:autoSpaceDN w:val="0"/>
        <w:adjustRightInd w:val="0"/>
        <w:spacing w:after="0" w:line="240" w:lineRule="auto"/>
        <w:rPr>
          <w:rFonts w:ascii="Arial" w:hAnsi="Arial" w:cs="Arial"/>
          <w:color w:val="0070C0"/>
          <w:sz w:val="24"/>
          <w:szCs w:val="24"/>
        </w:rPr>
      </w:pPr>
      <w:r w:rsidRPr="00916E24">
        <w:rPr>
          <w:rFonts w:ascii="Arial" w:hAnsi="Arial" w:cs="Arial"/>
          <w:color w:val="0070C0"/>
          <w:sz w:val="24"/>
          <w:szCs w:val="24"/>
        </w:rPr>
        <w:t xml:space="preserve">• further education colleges and providers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70C0"/>
          <w:sz w:val="24"/>
          <w:szCs w:val="24"/>
          <w:u w:val="single"/>
        </w:rPr>
      </w:pPr>
      <w:r w:rsidRPr="00916E24">
        <w:rPr>
          <w:rFonts w:ascii="Arial" w:hAnsi="Arial" w:cs="Arial"/>
          <w:color w:val="000000"/>
          <w:sz w:val="24"/>
          <w:szCs w:val="24"/>
        </w:rPr>
        <w:t xml:space="preserve">Additional operational guidance is also available for special schools, </w:t>
      </w:r>
      <w:r w:rsidRPr="00916E24">
        <w:rPr>
          <w:rFonts w:ascii="Arial" w:hAnsi="Arial" w:cs="Arial"/>
          <w:color w:val="0070C0"/>
          <w:sz w:val="24"/>
          <w:szCs w:val="24"/>
          <w:u w:val="single"/>
        </w:rPr>
        <w:t xml:space="preserve">special post-16 providers and alternative provision. </w:t>
      </w:r>
    </w:p>
    <w:p w:rsidR="00916E24" w:rsidRDefault="00916E24"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Schools and trusts should work closely with parents and carers (future references to parents should be read as including carers), staff and unions when agreeing the best approaches for their circumstances. </w:t>
      </w:r>
    </w:p>
    <w:p w:rsidR="00916E24" w:rsidRPr="00F25DA4" w:rsidRDefault="00916E24" w:rsidP="00C416CC">
      <w:pPr>
        <w:autoSpaceDE w:val="0"/>
        <w:autoSpaceDN w:val="0"/>
        <w:adjustRightInd w:val="0"/>
        <w:spacing w:after="0" w:line="240" w:lineRule="auto"/>
        <w:rPr>
          <w:rFonts w:ascii="Arial" w:hAnsi="Arial" w:cs="Arial"/>
          <w:b/>
          <w:bCs/>
          <w:color w:val="000000"/>
          <w:sz w:val="24"/>
          <w:szCs w:val="24"/>
        </w:rPr>
      </w:pPr>
    </w:p>
    <w:p w:rsidR="00C416CC" w:rsidRPr="00C416CC" w:rsidRDefault="00C416CC" w:rsidP="00C416CC">
      <w:pPr>
        <w:autoSpaceDE w:val="0"/>
        <w:autoSpaceDN w:val="0"/>
        <w:adjustRightInd w:val="0"/>
        <w:spacing w:after="0" w:line="240" w:lineRule="auto"/>
        <w:rPr>
          <w:rFonts w:ascii="Arial" w:hAnsi="Arial" w:cs="Arial"/>
          <w:color w:val="000000"/>
          <w:sz w:val="23"/>
          <w:szCs w:val="23"/>
        </w:rPr>
      </w:pPr>
      <w:r w:rsidRPr="00916E24">
        <w:rPr>
          <w:rFonts w:ascii="Arial" w:hAnsi="Arial" w:cs="Arial"/>
          <w:b/>
          <w:bCs/>
          <w:color w:val="000000"/>
          <w:sz w:val="23"/>
          <w:szCs w:val="23"/>
        </w:rPr>
        <w:t>From 8 March</w:t>
      </w:r>
      <w:r w:rsidRPr="00C416CC">
        <w:rPr>
          <w:rFonts w:ascii="Arial" w:hAnsi="Arial" w:cs="Arial"/>
          <w:color w:val="000000"/>
          <w:sz w:val="23"/>
          <w:szCs w:val="23"/>
        </w:rPr>
        <w:t xml:space="preserve">, all pupils should attend school. Secondary pupils will be offered testing from 8 March. </w:t>
      </w:r>
    </w:p>
    <w:p w:rsidR="00916E24" w:rsidRDefault="00916E24" w:rsidP="00C416CC">
      <w:pPr>
        <w:autoSpaceDE w:val="0"/>
        <w:autoSpaceDN w:val="0"/>
        <w:adjustRightInd w:val="0"/>
        <w:spacing w:after="0" w:line="240" w:lineRule="auto"/>
        <w:rPr>
          <w:rFonts w:ascii="Arial" w:hAnsi="Arial" w:cs="Arial"/>
          <w:color w:val="000000"/>
          <w:sz w:val="23"/>
          <w:szCs w:val="23"/>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To prepare for this: </w:t>
      </w:r>
    </w:p>
    <w:p w:rsidR="00C416CC" w:rsidRPr="00AC6B08" w:rsidRDefault="00043EF4" w:rsidP="00C416CC">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87621856"/>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C416CC" w:rsidRPr="00AC6B08">
        <w:rPr>
          <w:rFonts w:ascii="Arial" w:hAnsi="Arial" w:cs="Arial"/>
          <w:color w:val="0070C0"/>
          <w:sz w:val="24"/>
          <w:szCs w:val="24"/>
        </w:rPr>
        <w:t xml:space="preserve">review and where necessary, update your risk assessment </w:t>
      </w:r>
    </w:p>
    <w:p w:rsidR="00C416CC" w:rsidRPr="00AC6B08" w:rsidRDefault="00043EF4" w:rsidP="00C416CC">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97614501"/>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C416CC" w:rsidRPr="00AC6B08">
        <w:rPr>
          <w:rFonts w:ascii="Arial" w:hAnsi="Arial" w:cs="Arial"/>
          <w:color w:val="0070C0"/>
          <w:sz w:val="24"/>
          <w:szCs w:val="24"/>
        </w:rPr>
        <w:t xml:space="preserve">make sure you are following the system of controls to minimise the risk of infection, including plan for asymptomatic testing. </w:t>
      </w:r>
    </w:p>
    <w:p w:rsidR="00CE0AB2" w:rsidRPr="00AC6B08" w:rsidRDefault="00043EF4" w:rsidP="00CE0AB2">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10035246"/>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C416CC" w:rsidRPr="00AC6B08">
        <w:rPr>
          <w:rFonts w:ascii="Arial" w:hAnsi="Arial" w:cs="Arial"/>
          <w:color w:val="0070C0"/>
          <w:sz w:val="24"/>
          <w:szCs w:val="24"/>
        </w:rPr>
        <w:t>have a contingency plan in place for outbreaks in your school or changes in restrictions</w:t>
      </w:r>
    </w:p>
    <w:p w:rsidR="00C416CC" w:rsidRPr="00AC6B08" w:rsidRDefault="00043EF4" w:rsidP="00CE0AB2">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rPr>
          <w:id w:val="-250509505"/>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rPr>
            <w:t>☐</w:t>
          </w:r>
        </w:sdtContent>
      </w:sdt>
      <w:r w:rsidR="00C416CC" w:rsidRPr="00AC6B08">
        <w:rPr>
          <w:rFonts w:ascii="Arial" w:hAnsi="Arial" w:cs="Arial"/>
          <w:color w:val="0070C0"/>
        </w:rPr>
        <w:t xml:space="preserve">communicate any changes in your processes to parents </w:t>
      </w:r>
    </w:p>
    <w:p w:rsidR="00CE0AB2" w:rsidRDefault="00CE0AB2"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Much of the content in this guidance will be familiar to you, as it replicates what was in place for the autumn term. Specific changes include: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use of face coverings in classrooms for secondary age pupils and staff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mandatory attendance expectations in different school phases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current expectations for clinically extremely vulnerable pupils and staff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curriculum expectations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elective home education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exams </w:t>
      </w:r>
    </w:p>
    <w:p w:rsidR="00C416CC" w:rsidRPr="00C416CC" w:rsidRDefault="00C416CC" w:rsidP="00C416CC">
      <w:pPr>
        <w:autoSpaceDE w:val="0"/>
        <w:autoSpaceDN w:val="0"/>
        <w:adjustRightInd w:val="0"/>
        <w:spacing w:after="0" w:line="240" w:lineRule="auto"/>
        <w:rPr>
          <w:rFonts w:ascii="Arial" w:hAnsi="Arial" w:cs="Arial"/>
          <w:color w:val="000000"/>
          <w:sz w:val="23"/>
          <w:szCs w:val="23"/>
        </w:rPr>
      </w:pPr>
    </w:p>
    <w:p w:rsidR="00C416CC" w:rsidRPr="00DD47D5" w:rsidRDefault="00C416CC" w:rsidP="00C02ED8">
      <w:pPr>
        <w:pStyle w:val="ListParagraph"/>
        <w:numPr>
          <w:ilvl w:val="0"/>
          <w:numId w:val="25"/>
        </w:numPr>
        <w:rPr>
          <w:rFonts w:ascii="Arial" w:hAnsi="Arial" w:cs="Arial"/>
          <w:b/>
          <w:bCs/>
          <w:color w:val="0070C0"/>
        </w:rPr>
      </w:pPr>
      <w:r w:rsidRPr="00DD47D5">
        <w:rPr>
          <w:rFonts w:ascii="Arial" w:hAnsi="Arial" w:cs="Arial"/>
          <w:b/>
          <w:bCs/>
          <w:color w:val="0070C0"/>
          <w:highlight w:val="lightGray"/>
        </w:rPr>
        <w:t>Public health advice</w:t>
      </w:r>
      <w:r w:rsidRPr="00DD47D5">
        <w:rPr>
          <w:rFonts w:ascii="Arial" w:hAnsi="Arial" w:cs="Arial"/>
          <w:b/>
          <w:bCs/>
          <w:color w:val="0070C0"/>
        </w:rPr>
        <w:t xml:space="preserve">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have worked closely with the Department of Health and Social Care (DHSC) and PHE to develop this guidance. Based on the recent </w:t>
      </w:r>
      <w:r w:rsidRPr="00916E24">
        <w:rPr>
          <w:rFonts w:ascii="Arial" w:hAnsi="Arial" w:cs="Arial"/>
          <w:color w:val="0070C0"/>
          <w:sz w:val="24"/>
          <w:szCs w:val="24"/>
        </w:rPr>
        <w:t>ONS data</w:t>
      </w:r>
      <w:r w:rsidRPr="00916E24">
        <w:rPr>
          <w:rFonts w:ascii="Arial" w:hAnsi="Arial" w:cs="Arial"/>
          <w:color w:val="000000"/>
          <w:sz w:val="24"/>
          <w:szCs w:val="24"/>
        </w:rPr>
        <w:t xml:space="preserve">, the risks to education staff are similar to those for most other occupations. </w:t>
      </w:r>
    </w:p>
    <w:p w:rsidR="001F4E70"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Implementing the system of controls, creates a safer environment for pupils and staff where the risk of transmission of infection is substantially reduced. </w:t>
      </w:r>
    </w:p>
    <w:p w:rsidR="001F4E70" w:rsidRDefault="001F4E70" w:rsidP="00C416CC">
      <w:pPr>
        <w:autoSpaceDE w:val="0"/>
        <w:autoSpaceDN w:val="0"/>
        <w:adjustRightInd w:val="0"/>
        <w:spacing w:after="0" w:line="240" w:lineRule="auto"/>
        <w:rPr>
          <w:rFonts w:ascii="Arial" w:hAnsi="Arial" w:cs="Arial"/>
          <w:color w:val="000000"/>
          <w:sz w:val="24"/>
          <w:szCs w:val="24"/>
        </w:rPr>
      </w:pP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must comply with </w:t>
      </w:r>
      <w:r w:rsidRPr="00AC6B08">
        <w:rPr>
          <w:rFonts w:ascii="Arial" w:hAnsi="Arial" w:cs="Arial"/>
          <w:b/>
          <w:bCs/>
          <w:color w:val="000000"/>
          <w:sz w:val="24"/>
          <w:szCs w:val="24"/>
        </w:rPr>
        <w:t>health and safety law</w:t>
      </w:r>
      <w:r w:rsidRPr="00916E24">
        <w:rPr>
          <w:rFonts w:ascii="Arial" w:hAnsi="Arial" w:cs="Arial"/>
          <w:color w:val="000000"/>
          <w:sz w:val="24"/>
          <w:szCs w:val="24"/>
        </w:rPr>
        <w:t xml:space="preserve"> and put in place proportionate control measures. To meet these </w:t>
      </w:r>
      <w:r w:rsidR="00AC6B08" w:rsidRPr="00916E24">
        <w:rPr>
          <w:rFonts w:ascii="Arial" w:hAnsi="Arial" w:cs="Arial"/>
          <w:color w:val="000000"/>
          <w:sz w:val="24"/>
          <w:szCs w:val="24"/>
        </w:rPr>
        <w:t>obligations,</w:t>
      </w:r>
      <w:r w:rsidRPr="00916E24">
        <w:rPr>
          <w:rFonts w:ascii="Arial" w:hAnsi="Arial" w:cs="Arial"/>
          <w:color w:val="000000"/>
          <w:sz w:val="24"/>
          <w:szCs w:val="24"/>
        </w:rPr>
        <w:t xml:space="preserve"> you must: </w:t>
      </w:r>
    </w:p>
    <w:p w:rsidR="00C416CC" w:rsidRPr="00AC6B08" w:rsidRDefault="00043EF4" w:rsidP="00C416CC">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05891503"/>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C416CC" w:rsidRPr="00AC6B08">
        <w:rPr>
          <w:rFonts w:ascii="Arial" w:hAnsi="Arial" w:cs="Arial"/>
          <w:color w:val="0070C0"/>
          <w:sz w:val="24"/>
          <w:szCs w:val="24"/>
        </w:rPr>
        <w:t xml:space="preserve">review your health and safety risk assessments in light of this refreshed guidance </w:t>
      </w:r>
    </w:p>
    <w:p w:rsidR="00C416CC" w:rsidRPr="00916E24" w:rsidRDefault="00043EF4" w:rsidP="00C416CC">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1621370723"/>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C416CC" w:rsidRPr="00AC6B08">
        <w:rPr>
          <w:rFonts w:ascii="Arial" w:hAnsi="Arial" w:cs="Arial"/>
          <w:color w:val="0070C0"/>
          <w:sz w:val="24"/>
          <w:szCs w:val="24"/>
        </w:rPr>
        <w:t xml:space="preserve">make any necessary changes to your control measures applying the </w:t>
      </w:r>
      <w:r w:rsidR="00C416CC" w:rsidRPr="00F35D3A">
        <w:rPr>
          <w:rFonts w:ascii="Arial" w:hAnsi="Arial" w:cs="Arial"/>
          <w:color w:val="0070C0"/>
          <w:sz w:val="24"/>
          <w:szCs w:val="24"/>
          <w:u w:val="single"/>
        </w:rPr>
        <w:t>system of controls</w:t>
      </w:r>
      <w:r w:rsidR="00C416CC" w:rsidRPr="00F35D3A">
        <w:rPr>
          <w:rFonts w:ascii="Arial" w:hAnsi="Arial" w:cs="Arial"/>
          <w:color w:val="0070C0"/>
          <w:sz w:val="24"/>
          <w:szCs w:val="24"/>
        </w:rPr>
        <w:t xml:space="preserve">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p>
    <w:p w:rsidR="00C416CC" w:rsidRPr="00AC6B08" w:rsidRDefault="00C416CC" w:rsidP="00AC6B08">
      <w:pPr>
        <w:rPr>
          <w:rFonts w:ascii="Arial" w:hAnsi="Arial" w:cs="Arial"/>
          <w:color w:val="000000"/>
        </w:rPr>
      </w:pPr>
      <w:r w:rsidRPr="00AC6B08">
        <w:rPr>
          <w:rFonts w:ascii="Arial" w:hAnsi="Arial" w:cs="Arial"/>
          <w:b/>
          <w:bCs/>
          <w:color w:val="000000"/>
        </w:rPr>
        <w:t xml:space="preserve">Risk assessment </w:t>
      </w:r>
    </w:p>
    <w:p w:rsidR="00C416CC" w:rsidRPr="00916E24" w:rsidRDefault="00C416CC" w:rsidP="00C416CC">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Employers have a legal duty to protect people from harm. This includes taking reasonable steps to protect staff, pupils and others from coronavirus (COVID-19) within your school. </w:t>
      </w:r>
    </w:p>
    <w:p w:rsidR="001F4E70" w:rsidRDefault="001F4E70" w:rsidP="00C416CC">
      <w:pPr>
        <w:autoSpaceDE w:val="0"/>
        <w:autoSpaceDN w:val="0"/>
        <w:adjustRightInd w:val="0"/>
        <w:spacing w:after="0" w:line="240" w:lineRule="auto"/>
        <w:rPr>
          <w:rFonts w:ascii="Arial" w:hAnsi="Arial" w:cs="Arial"/>
          <w:color w:val="000000"/>
          <w:sz w:val="24"/>
          <w:szCs w:val="24"/>
        </w:rPr>
      </w:pPr>
    </w:p>
    <w:p w:rsidR="00AC6B08" w:rsidRDefault="00C416CC" w:rsidP="00F723E3">
      <w:pPr>
        <w:pStyle w:val="Default"/>
        <w:rPr>
          <w:rFonts w:eastAsiaTheme="minorHAnsi"/>
          <w:lang w:eastAsia="en-US"/>
        </w:rPr>
      </w:pPr>
      <w:r w:rsidRPr="00916E24">
        <w:rPr>
          <w:rFonts w:eastAsiaTheme="minorHAnsi"/>
          <w:lang w:eastAsia="en-US"/>
        </w:rPr>
        <w:t>You must regularly review and update your risk assessments - treating them as ‘living documents’ - as the circumstances at your school and the public health advice</w:t>
      </w:r>
      <w:r w:rsidR="00F723E3" w:rsidRPr="00916E24">
        <w:rPr>
          <w:rFonts w:eastAsiaTheme="minorHAnsi"/>
          <w:lang w:eastAsia="en-US"/>
        </w:rPr>
        <w:t xml:space="preserve"> changes. This is particularly relevant as you prepare to welcome back more pupils. This includes</w:t>
      </w:r>
      <w:r w:rsidR="00AC6B08">
        <w:rPr>
          <w:rFonts w:eastAsiaTheme="minorHAnsi"/>
          <w:lang w:eastAsia="en-US"/>
        </w:rPr>
        <w:t>:</w:t>
      </w:r>
    </w:p>
    <w:p w:rsidR="00AC6B08" w:rsidRDefault="00AC6B08" w:rsidP="00F723E3">
      <w:pPr>
        <w:pStyle w:val="Default"/>
        <w:rPr>
          <w:rFonts w:eastAsiaTheme="minorHAnsi"/>
          <w:lang w:eastAsia="en-US"/>
        </w:rPr>
      </w:pPr>
    </w:p>
    <w:p w:rsidR="00F723E3" w:rsidRPr="00AC6B08" w:rsidRDefault="00043EF4" w:rsidP="00F723E3">
      <w:pPr>
        <w:pStyle w:val="Default"/>
        <w:rPr>
          <w:rFonts w:eastAsiaTheme="minorHAnsi"/>
          <w:color w:val="0070C0"/>
          <w:lang w:eastAsia="en-US"/>
        </w:rPr>
      </w:pPr>
      <w:sdt>
        <w:sdtPr>
          <w:rPr>
            <w:rFonts w:eastAsiaTheme="minorHAnsi"/>
            <w:color w:val="0070C0"/>
            <w:lang w:eastAsia="en-US"/>
          </w:rPr>
          <w:id w:val="1556125054"/>
          <w14:checkbox>
            <w14:checked w14:val="0"/>
            <w14:checkedState w14:val="2612" w14:font="MS Gothic"/>
            <w14:uncheckedState w14:val="2610" w14:font="MS Gothic"/>
          </w14:checkbox>
        </w:sdtPr>
        <w:sdtEndPr/>
        <w:sdtContent>
          <w:r w:rsidR="00AC6B08" w:rsidRPr="00AC6B08">
            <w:rPr>
              <w:rFonts w:ascii="MS Gothic" w:eastAsia="MS Gothic" w:hAnsi="MS Gothic" w:hint="eastAsia"/>
              <w:color w:val="0070C0"/>
              <w:lang w:eastAsia="en-US"/>
            </w:rPr>
            <w:t>☐</w:t>
          </w:r>
        </w:sdtContent>
      </w:sdt>
      <w:r w:rsidR="00AC6B08" w:rsidRPr="00AC6B08">
        <w:rPr>
          <w:rFonts w:eastAsiaTheme="minorHAnsi"/>
          <w:color w:val="0070C0"/>
          <w:lang w:eastAsia="en-US"/>
        </w:rPr>
        <w:t xml:space="preserve"> </w:t>
      </w:r>
      <w:r w:rsidR="00F723E3" w:rsidRPr="00AC6B08">
        <w:rPr>
          <w:rFonts w:eastAsiaTheme="minorHAnsi"/>
          <w:color w:val="0070C0"/>
          <w:lang w:eastAsia="en-US"/>
        </w:rPr>
        <w:t xml:space="preserve">having active arrangements in place to monitor that the controls are: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effective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 working as planned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25780150"/>
          <w14:checkbox>
            <w14:checked w14:val="0"/>
            <w14:checkedState w14:val="2612" w14:font="MS Gothic"/>
            <w14:uncheckedState w14:val="2610" w14:font="MS Gothic"/>
          </w14:checkbox>
        </w:sdtPr>
        <w:sdtEndPr/>
        <w:sdtContent>
          <w:r w:rsidR="001F4E70"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You must notify your staff and their health and safety representatives of review outcomes. </w:t>
      </w:r>
    </w:p>
    <w:p w:rsidR="001F4E70" w:rsidRDefault="001F4E70"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System of controls </w:t>
      </w: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know that the predominant new variant of coronavirus (COVID-19) is more transmissible however, PHE advice remains that the way to control this virus is with the system of controls, even with the current new variants. </w:t>
      </w:r>
    </w:p>
    <w:p w:rsidR="00F35D3A" w:rsidRPr="00916E24" w:rsidRDefault="00F35D3A"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lastRenderedPageBreak/>
        <w:t xml:space="preserve">In this section where something is essential for public health reasons, as advised by Public Health England (PHE), we have said </w:t>
      </w:r>
      <w:r w:rsidRPr="00F25DA4">
        <w:rPr>
          <w:rFonts w:ascii="Arial" w:hAnsi="Arial" w:cs="Arial"/>
          <w:b/>
          <w:bCs/>
          <w:color w:val="FF0000"/>
          <w:sz w:val="24"/>
          <w:szCs w:val="24"/>
        </w:rPr>
        <w:t>‘must’</w:t>
      </w:r>
      <w:r w:rsidRPr="00F25DA4">
        <w:rPr>
          <w:rFonts w:ascii="Arial" w:hAnsi="Arial" w:cs="Arial"/>
          <w:color w:val="FF0000"/>
          <w:sz w:val="24"/>
          <w:szCs w:val="24"/>
        </w:rPr>
        <w:t xml:space="preserve">. </w:t>
      </w:r>
      <w:r w:rsidRPr="00916E24">
        <w:rPr>
          <w:rFonts w:ascii="Arial" w:hAnsi="Arial" w:cs="Arial"/>
          <w:color w:val="000000"/>
          <w:sz w:val="24"/>
          <w:szCs w:val="24"/>
        </w:rPr>
        <w:t xml:space="preserve">Where there is a legal </w:t>
      </w:r>
      <w:r w:rsidR="00AC6B08" w:rsidRPr="00916E24">
        <w:rPr>
          <w:rFonts w:ascii="Arial" w:hAnsi="Arial" w:cs="Arial"/>
          <w:color w:val="000000"/>
          <w:sz w:val="24"/>
          <w:szCs w:val="24"/>
        </w:rPr>
        <w:t>requirement,</w:t>
      </w:r>
      <w:r w:rsidRPr="00916E24">
        <w:rPr>
          <w:rFonts w:ascii="Arial" w:hAnsi="Arial" w:cs="Arial"/>
          <w:color w:val="000000"/>
          <w:sz w:val="24"/>
          <w:szCs w:val="24"/>
        </w:rPr>
        <w:t xml:space="preserve"> we have made that clear. This guidance does not create any new legal obligations. </w:t>
      </w:r>
    </w:p>
    <w:p w:rsidR="00F35D3A" w:rsidRPr="00916E24" w:rsidRDefault="00F35D3A"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is the set of actions you must take. They are grouped into </w:t>
      </w:r>
      <w:r w:rsidRPr="00AC6B08">
        <w:rPr>
          <w:rFonts w:ascii="Arial" w:hAnsi="Arial" w:cs="Arial"/>
          <w:b/>
          <w:bCs/>
          <w:color w:val="000000"/>
          <w:sz w:val="24"/>
          <w:szCs w:val="24"/>
        </w:rPr>
        <w:t>‘prevention’</w:t>
      </w:r>
      <w:r w:rsidRPr="00916E24">
        <w:rPr>
          <w:rFonts w:ascii="Arial" w:hAnsi="Arial" w:cs="Arial"/>
          <w:color w:val="000000"/>
          <w:sz w:val="24"/>
          <w:szCs w:val="24"/>
        </w:rPr>
        <w:t xml:space="preserve"> and </w:t>
      </w:r>
      <w:r w:rsidRPr="00AC6B08">
        <w:rPr>
          <w:rFonts w:ascii="Arial" w:hAnsi="Arial" w:cs="Arial"/>
          <w:b/>
          <w:bCs/>
          <w:color w:val="000000"/>
          <w:sz w:val="24"/>
          <w:szCs w:val="24"/>
        </w:rPr>
        <w:t>‘response</w:t>
      </w:r>
      <w:r w:rsidRPr="00916E24">
        <w:rPr>
          <w:rFonts w:ascii="Arial" w:hAnsi="Arial" w:cs="Arial"/>
          <w:color w:val="000000"/>
          <w:sz w:val="24"/>
          <w:szCs w:val="24"/>
        </w:rPr>
        <w:t xml:space="preserve"> to any infection’. </w:t>
      </w:r>
    </w:p>
    <w:p w:rsidR="00F35D3A" w:rsidRPr="00916E24" w:rsidRDefault="00F35D3A"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If you follow the system of controls, you will effectively reduce risks in your setting and create an inherently safer environment. </w:t>
      </w:r>
    </w:p>
    <w:p w:rsidR="00F35D3A" w:rsidRPr="00916E24" w:rsidRDefault="00F35D3A" w:rsidP="00F723E3">
      <w:pPr>
        <w:autoSpaceDE w:val="0"/>
        <w:autoSpaceDN w:val="0"/>
        <w:adjustRightInd w:val="0"/>
        <w:spacing w:after="0" w:line="240" w:lineRule="auto"/>
        <w:rPr>
          <w:rFonts w:ascii="Arial" w:hAnsi="Arial" w:cs="Arial"/>
          <w:color w:val="000000"/>
          <w:sz w:val="24"/>
          <w:szCs w:val="24"/>
        </w:rPr>
      </w:pPr>
    </w:p>
    <w:p w:rsidR="00F723E3" w:rsidRPr="00F25DA4" w:rsidRDefault="00F723E3" w:rsidP="00F723E3">
      <w:pPr>
        <w:autoSpaceDE w:val="0"/>
        <w:autoSpaceDN w:val="0"/>
        <w:adjustRightInd w:val="0"/>
        <w:spacing w:after="0" w:line="240" w:lineRule="auto"/>
        <w:rPr>
          <w:rFonts w:ascii="Arial" w:hAnsi="Arial" w:cs="Arial"/>
          <w:color w:val="000000"/>
          <w:sz w:val="24"/>
          <w:szCs w:val="24"/>
        </w:rPr>
      </w:pPr>
      <w:r w:rsidRPr="00F25DA4">
        <w:rPr>
          <w:rFonts w:ascii="Arial" w:hAnsi="Arial" w:cs="Arial"/>
          <w:b/>
          <w:bCs/>
          <w:color w:val="000000"/>
          <w:sz w:val="24"/>
          <w:szCs w:val="24"/>
        </w:rPr>
        <w:t xml:space="preserve">Prevention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You must always: </w:t>
      </w:r>
    </w:p>
    <w:p w:rsidR="00F35D3A" w:rsidRDefault="00F35D3A" w:rsidP="00F723E3">
      <w:pPr>
        <w:autoSpaceDE w:val="0"/>
        <w:autoSpaceDN w:val="0"/>
        <w:adjustRightInd w:val="0"/>
        <w:spacing w:after="0" w:line="240" w:lineRule="auto"/>
        <w:rPr>
          <w:rFonts w:ascii="Arial" w:hAnsi="Arial" w:cs="Arial"/>
          <w:color w:val="00000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73053732"/>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Minimise contact with individuals who are required to self-isolate by ensuring they do not attend the school. </w:t>
      </w:r>
    </w:p>
    <w:p w:rsidR="00F35D3A" w:rsidRPr="00AC6B08" w:rsidRDefault="00F35D3A" w:rsidP="00F723E3">
      <w:pPr>
        <w:autoSpaceDE w:val="0"/>
        <w:autoSpaceDN w:val="0"/>
        <w:adjustRightInd w:val="0"/>
        <w:spacing w:after="0" w:line="240" w:lineRule="auto"/>
        <w:rPr>
          <w:rFonts w:ascii="Arial" w:hAnsi="Arial" w:cs="Arial"/>
          <w:color w:val="0070C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51800897"/>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Ensure face coverings are used in recommended circumstances. </w:t>
      </w:r>
    </w:p>
    <w:p w:rsidR="00312127" w:rsidRPr="00AC6B08" w:rsidRDefault="00043EF4" w:rsidP="00F723E3">
      <w:pPr>
        <w:pStyle w:val="NormalWeb"/>
        <w:rPr>
          <w:rFonts w:ascii="Arial" w:hAnsi="Arial" w:cs="Arial"/>
          <w:b/>
          <w:bCs/>
          <w:color w:val="0070C0"/>
          <w:lang w:val="en"/>
        </w:rPr>
      </w:pPr>
      <w:sdt>
        <w:sdtPr>
          <w:rPr>
            <w:rFonts w:ascii="Arial" w:eastAsiaTheme="minorHAnsi" w:hAnsi="Arial" w:cs="Arial"/>
            <w:color w:val="0070C0"/>
            <w:lang w:eastAsia="en-US"/>
          </w:rPr>
          <w:id w:val="1632832244"/>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lang w:eastAsia="en-US"/>
            </w:rPr>
            <w:t>☐</w:t>
          </w:r>
        </w:sdtContent>
      </w:sdt>
      <w:r w:rsidR="00F723E3" w:rsidRPr="00AC6B08">
        <w:rPr>
          <w:rFonts w:ascii="Arial" w:eastAsiaTheme="minorHAnsi" w:hAnsi="Arial" w:cs="Arial"/>
          <w:color w:val="0070C0"/>
          <w:lang w:eastAsia="en-US"/>
        </w:rPr>
        <w:t>Ensure everyone is advised to clean their hands thoroughly and more often than usual.</w:t>
      </w: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09209487"/>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Ensure good respiratory hygiene for everyone by promoting the ‘catch it, bin it, kill it’ approach. </w:t>
      </w:r>
    </w:p>
    <w:p w:rsidR="00F35D3A" w:rsidRPr="00AC6B08" w:rsidRDefault="00F35D3A" w:rsidP="00F723E3">
      <w:pPr>
        <w:autoSpaceDE w:val="0"/>
        <w:autoSpaceDN w:val="0"/>
        <w:adjustRightInd w:val="0"/>
        <w:spacing w:after="0" w:line="240" w:lineRule="auto"/>
        <w:rPr>
          <w:rFonts w:ascii="Arial" w:hAnsi="Arial" w:cs="Arial"/>
          <w:color w:val="0070C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93764318"/>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Maintain enhanced cleaning, including cleaning frequently touched surfaces often, using standard products such as detergents. </w:t>
      </w:r>
    </w:p>
    <w:p w:rsidR="00F35D3A" w:rsidRPr="00AC6B08" w:rsidRDefault="00F35D3A" w:rsidP="00F723E3">
      <w:pPr>
        <w:autoSpaceDE w:val="0"/>
        <w:autoSpaceDN w:val="0"/>
        <w:adjustRightInd w:val="0"/>
        <w:spacing w:after="0" w:line="240" w:lineRule="auto"/>
        <w:rPr>
          <w:rFonts w:ascii="Arial" w:hAnsi="Arial" w:cs="Arial"/>
          <w:color w:val="0070C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98484402"/>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Consider how to minimise contact across the site and maintain social distancing wherever possible. </w:t>
      </w:r>
    </w:p>
    <w:p w:rsidR="00F35D3A" w:rsidRPr="00AC6B08" w:rsidRDefault="00F35D3A" w:rsidP="00F723E3">
      <w:pPr>
        <w:autoSpaceDE w:val="0"/>
        <w:autoSpaceDN w:val="0"/>
        <w:adjustRightInd w:val="0"/>
        <w:spacing w:after="0" w:line="240" w:lineRule="auto"/>
        <w:rPr>
          <w:rFonts w:ascii="Arial" w:hAnsi="Arial" w:cs="Arial"/>
          <w:color w:val="0070C0"/>
          <w:sz w:val="24"/>
          <w:szCs w:val="24"/>
        </w:rPr>
      </w:pPr>
    </w:p>
    <w:p w:rsidR="00F723E3" w:rsidRPr="00AC6B0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94322150"/>
          <w14:checkbox>
            <w14:checked w14:val="0"/>
            <w14:checkedState w14:val="2612" w14:font="MS Gothic"/>
            <w14:uncheckedState w14:val="2610" w14:font="MS Gothic"/>
          </w14:checkbox>
        </w:sdtPr>
        <w:sdtEndPr/>
        <w:sdtContent>
          <w:r w:rsidR="00103C3C" w:rsidRPr="00AC6B08">
            <w:rPr>
              <w:rFonts w:ascii="MS Gothic" w:eastAsia="MS Gothic" w:hAnsi="MS Gothic" w:cs="Arial" w:hint="eastAsia"/>
              <w:color w:val="0070C0"/>
              <w:sz w:val="24"/>
              <w:szCs w:val="24"/>
            </w:rPr>
            <w:t>☐</w:t>
          </w:r>
        </w:sdtContent>
      </w:sdt>
      <w:r w:rsidR="00F723E3" w:rsidRPr="00AC6B08">
        <w:rPr>
          <w:rFonts w:ascii="Arial" w:hAnsi="Arial" w:cs="Arial"/>
          <w:color w:val="0070C0"/>
          <w:sz w:val="24"/>
          <w:szCs w:val="24"/>
        </w:rPr>
        <w:t xml:space="preserve">Keep occupied spaces well ventilated. </w:t>
      </w:r>
    </w:p>
    <w:p w:rsidR="00916E24" w:rsidRDefault="00916E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In specific circumstances </w:t>
      </w:r>
    </w:p>
    <w:p w:rsidR="00F35D3A" w:rsidRDefault="00F35D3A" w:rsidP="00F723E3">
      <w:pPr>
        <w:autoSpaceDE w:val="0"/>
        <w:autoSpaceDN w:val="0"/>
        <w:adjustRightInd w:val="0"/>
        <w:spacing w:after="0" w:line="240" w:lineRule="auto"/>
        <w:rPr>
          <w:rFonts w:ascii="Arial" w:hAnsi="Arial" w:cs="Arial"/>
          <w:color w:val="00000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84662007"/>
          <w14:checkbox>
            <w14:checked w14:val="0"/>
            <w14:checkedState w14:val="2612" w14:font="MS Gothic"/>
            <w14:uncheckedState w14:val="2610" w14:font="MS Gothic"/>
          </w14:checkbox>
        </w:sdtPr>
        <w:sdtEndPr/>
        <w:sdtContent>
          <w:r w:rsidR="00103C3C"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Ensure individuals wear the appropriate personal protective equipment (PPE) where necessary. </w:t>
      </w:r>
    </w:p>
    <w:p w:rsidR="00F35D3A" w:rsidRPr="00F25DA4" w:rsidRDefault="00F35D3A" w:rsidP="00F723E3">
      <w:pPr>
        <w:autoSpaceDE w:val="0"/>
        <w:autoSpaceDN w:val="0"/>
        <w:adjustRightInd w:val="0"/>
        <w:spacing w:after="0" w:line="240" w:lineRule="auto"/>
        <w:rPr>
          <w:rFonts w:ascii="Arial" w:hAnsi="Arial" w:cs="Arial"/>
          <w:color w:val="0070C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85345597"/>
          <w14:checkbox>
            <w14:checked w14:val="0"/>
            <w14:checkedState w14:val="2612" w14:font="MS Gothic"/>
            <w14:uncheckedState w14:val="2610" w14:font="MS Gothic"/>
          </w14:checkbox>
        </w:sdtPr>
        <w:sdtEndPr/>
        <w:sdtContent>
          <w:r w:rsidR="00103C3C"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Promote and engage in asymptomatic testing, where available. </w:t>
      </w:r>
    </w:p>
    <w:p w:rsidR="00916E24" w:rsidRDefault="00916E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Response to any infection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You must always: </w:t>
      </w:r>
    </w:p>
    <w:p w:rsidR="00F35D3A" w:rsidRDefault="00F35D3A" w:rsidP="00F723E3">
      <w:pPr>
        <w:autoSpaceDE w:val="0"/>
        <w:autoSpaceDN w:val="0"/>
        <w:adjustRightInd w:val="0"/>
        <w:spacing w:after="0" w:line="240" w:lineRule="auto"/>
        <w:rPr>
          <w:rFonts w:ascii="Arial" w:hAnsi="Arial" w:cs="Arial"/>
          <w:color w:val="00000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63955173"/>
          <w14:checkbox>
            <w14:checked w14:val="0"/>
            <w14:checkedState w14:val="2612" w14:font="MS Gothic"/>
            <w14:uncheckedState w14:val="2610" w14:font="MS Gothic"/>
          </w14:checkbox>
        </w:sdtPr>
        <w:sdtEndPr/>
        <w:sdtContent>
          <w:r w:rsidR="00103C3C"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Promote and engage with the NHS Test and Trace process. </w:t>
      </w:r>
    </w:p>
    <w:p w:rsidR="00F35D3A" w:rsidRDefault="00F35D3A" w:rsidP="00F723E3">
      <w:pPr>
        <w:autoSpaceDE w:val="0"/>
        <w:autoSpaceDN w:val="0"/>
        <w:adjustRightInd w:val="0"/>
        <w:spacing w:after="0" w:line="240" w:lineRule="auto"/>
        <w:rPr>
          <w:rFonts w:ascii="Arial" w:hAnsi="Arial" w:cs="Arial"/>
          <w:color w:val="00000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48292858"/>
          <w14:checkbox>
            <w14:checked w14:val="0"/>
            <w14:checkedState w14:val="2612" w14:font="MS Gothic"/>
            <w14:uncheckedState w14:val="2610" w14:font="MS Gothic"/>
          </w14:checkbox>
        </w:sdtPr>
        <w:sdtEndPr/>
        <w:sdtContent>
          <w:r w:rsidR="00F25DA4"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Manage and report confirmed cases of coronavirus (COVID-19) amongst the school community. </w:t>
      </w:r>
    </w:p>
    <w:p w:rsidR="00F35D3A" w:rsidRPr="00F25DA4" w:rsidRDefault="00F35D3A" w:rsidP="00F723E3">
      <w:pPr>
        <w:autoSpaceDE w:val="0"/>
        <w:autoSpaceDN w:val="0"/>
        <w:adjustRightInd w:val="0"/>
        <w:spacing w:after="0" w:line="240" w:lineRule="auto"/>
        <w:rPr>
          <w:rFonts w:ascii="Arial" w:hAnsi="Arial" w:cs="Arial"/>
          <w:color w:val="0070C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60312134"/>
          <w14:checkbox>
            <w14:checked w14:val="0"/>
            <w14:checkedState w14:val="2612" w14:font="MS Gothic"/>
            <w14:uncheckedState w14:val="2610" w14:font="MS Gothic"/>
          </w14:checkbox>
        </w:sdtPr>
        <w:sdtEndPr/>
        <w:sdtContent>
          <w:r w:rsidR="00F25DA4"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Contain any outbreak by following local health protection team advice. </w:t>
      </w:r>
    </w:p>
    <w:p w:rsidR="00916E24" w:rsidRDefault="00916E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F25DA4">
        <w:rPr>
          <w:rFonts w:ascii="Arial" w:hAnsi="Arial" w:cs="Arial"/>
          <w:b/>
          <w:bCs/>
          <w:sz w:val="24"/>
          <w:szCs w:val="24"/>
        </w:rPr>
        <w:t xml:space="preserve">System of controls - </w:t>
      </w:r>
      <w:r w:rsidRPr="00916E24">
        <w:rPr>
          <w:rFonts w:ascii="Arial" w:hAnsi="Arial" w:cs="Arial"/>
          <w:color w:val="000000"/>
          <w:sz w:val="24"/>
          <w:szCs w:val="24"/>
        </w:rPr>
        <w:t xml:space="preserve">Prevention </w:t>
      </w:r>
    </w:p>
    <w:p w:rsidR="00F35D3A" w:rsidRDefault="00F35D3A" w:rsidP="00F723E3">
      <w:pPr>
        <w:autoSpaceDE w:val="0"/>
        <w:autoSpaceDN w:val="0"/>
        <w:adjustRightInd w:val="0"/>
        <w:spacing w:after="0" w:line="240" w:lineRule="auto"/>
        <w:rPr>
          <w:rFonts w:ascii="Arial" w:hAnsi="Arial" w:cs="Arial"/>
          <w:b/>
          <w:bCs/>
          <w:color w:val="000000"/>
          <w:sz w:val="24"/>
          <w:szCs w:val="24"/>
        </w:rPr>
      </w:pPr>
    </w:p>
    <w:p w:rsidR="00F723E3" w:rsidRPr="00F25DA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73664060"/>
          <w14:checkbox>
            <w14:checked w14:val="0"/>
            <w14:checkedState w14:val="2612" w14:font="MS Gothic"/>
            <w14:uncheckedState w14:val="2610" w14:font="MS Gothic"/>
          </w14:checkbox>
        </w:sdtPr>
        <w:sdtEndPr/>
        <w:sdtContent>
          <w:r w:rsidR="00F25DA4" w:rsidRPr="00F25DA4">
            <w:rPr>
              <w:rFonts w:ascii="MS Gothic" w:eastAsia="MS Gothic" w:hAnsi="MS Gothic" w:cs="Arial" w:hint="eastAsia"/>
              <w:color w:val="0070C0"/>
              <w:sz w:val="24"/>
              <w:szCs w:val="24"/>
            </w:rPr>
            <w:t>☐</w:t>
          </w:r>
        </w:sdtContent>
      </w:sdt>
      <w:r w:rsidR="00F723E3" w:rsidRPr="00F25DA4">
        <w:rPr>
          <w:rFonts w:ascii="Arial" w:hAnsi="Arial" w:cs="Arial"/>
          <w:color w:val="0070C0"/>
          <w:sz w:val="24"/>
          <w:szCs w:val="24"/>
        </w:rPr>
        <w:t xml:space="preserve">Minimise contact with individuals who are required to self-isolate by ensuring they do not attend the school </w:t>
      </w:r>
    </w:p>
    <w:p w:rsidR="00F35D3A" w:rsidRPr="00ED06D8" w:rsidRDefault="00F35D3A" w:rsidP="00F723E3">
      <w:pPr>
        <w:autoSpaceDE w:val="0"/>
        <w:autoSpaceDN w:val="0"/>
        <w:adjustRightInd w:val="0"/>
        <w:spacing w:after="0" w:line="240" w:lineRule="auto"/>
        <w:rPr>
          <w:rFonts w:ascii="Arial" w:hAnsi="Arial" w:cs="Arial"/>
          <w:b/>
          <w:bCs/>
          <w:color w:val="0070C0"/>
          <w:sz w:val="24"/>
          <w:szCs w:val="24"/>
        </w:rPr>
      </w:pPr>
    </w:p>
    <w:p w:rsidR="00F723E3" w:rsidRPr="00F25DA4" w:rsidRDefault="00F723E3" w:rsidP="00F723E3">
      <w:pPr>
        <w:autoSpaceDE w:val="0"/>
        <w:autoSpaceDN w:val="0"/>
        <w:adjustRightInd w:val="0"/>
        <w:spacing w:after="0" w:line="240" w:lineRule="auto"/>
        <w:rPr>
          <w:rFonts w:ascii="Arial" w:hAnsi="Arial" w:cs="Arial"/>
          <w:sz w:val="24"/>
          <w:szCs w:val="24"/>
        </w:rPr>
      </w:pPr>
      <w:r w:rsidRPr="00F25DA4">
        <w:rPr>
          <w:rFonts w:ascii="Arial" w:hAnsi="Arial" w:cs="Arial"/>
          <w:sz w:val="24"/>
          <w:szCs w:val="24"/>
        </w:rPr>
        <w:t xml:space="preserve">When an individual develops coronavirus (COVID-19) symptoms or has a positive test </w:t>
      </w:r>
    </w:p>
    <w:p w:rsidR="00F35D3A" w:rsidRDefault="00F35D3A" w:rsidP="00F723E3">
      <w:pPr>
        <w:autoSpaceDE w:val="0"/>
        <w:autoSpaceDN w:val="0"/>
        <w:adjustRightInd w:val="0"/>
        <w:spacing w:after="0" w:line="240" w:lineRule="auto"/>
        <w:rPr>
          <w:rFonts w:ascii="Arial" w:hAnsi="Arial" w:cs="Arial"/>
          <w:color w:val="000000"/>
          <w:sz w:val="24"/>
          <w:szCs w:val="24"/>
        </w:rPr>
      </w:pPr>
    </w:p>
    <w:p w:rsidR="00F723E3" w:rsidRPr="00B354DF" w:rsidRDefault="00F723E3" w:rsidP="00F723E3">
      <w:pPr>
        <w:autoSpaceDE w:val="0"/>
        <w:autoSpaceDN w:val="0"/>
        <w:adjustRightInd w:val="0"/>
        <w:spacing w:after="0" w:line="240" w:lineRule="auto"/>
        <w:rPr>
          <w:rFonts w:ascii="Arial" w:hAnsi="Arial" w:cs="Arial"/>
          <w:sz w:val="24"/>
          <w:szCs w:val="24"/>
        </w:rPr>
      </w:pPr>
      <w:r w:rsidRPr="00B354DF">
        <w:rPr>
          <w:rFonts w:ascii="Arial" w:hAnsi="Arial" w:cs="Arial"/>
          <w:sz w:val="24"/>
          <w:szCs w:val="24"/>
        </w:rPr>
        <w:t xml:space="preserve">Pupils, staff and other adults must not come into the school </w:t>
      </w:r>
      <w:r w:rsidR="00B354DF" w:rsidRPr="00B354DF">
        <w:rPr>
          <w:rFonts w:ascii="Arial" w:hAnsi="Arial" w:cs="Arial"/>
          <w:sz w:val="24"/>
          <w:szCs w:val="24"/>
        </w:rPr>
        <w:t>if:</w:t>
      </w:r>
    </w:p>
    <w:p w:rsidR="00F35D3A" w:rsidRPr="00916E24" w:rsidRDefault="00F35D3A" w:rsidP="00F723E3">
      <w:pPr>
        <w:autoSpaceDE w:val="0"/>
        <w:autoSpaceDN w:val="0"/>
        <w:adjustRightInd w:val="0"/>
        <w:spacing w:after="0" w:line="240" w:lineRule="auto"/>
        <w:rPr>
          <w:rFonts w:ascii="Arial" w:hAnsi="Arial" w:cs="Arial"/>
          <w:color w:val="000000"/>
          <w:sz w:val="24"/>
          <w:szCs w:val="24"/>
        </w:rPr>
      </w:pPr>
    </w:p>
    <w:p w:rsidR="00F723E3" w:rsidRPr="00B354DF" w:rsidRDefault="00F723E3" w:rsidP="00C02ED8">
      <w:pPr>
        <w:pStyle w:val="ListParagraph"/>
        <w:numPr>
          <w:ilvl w:val="0"/>
          <w:numId w:val="26"/>
        </w:numPr>
        <w:rPr>
          <w:rFonts w:ascii="Arial" w:hAnsi="Arial" w:cs="Arial"/>
          <w:color w:val="000000"/>
        </w:rPr>
      </w:pPr>
      <w:r w:rsidRPr="00B354DF">
        <w:rPr>
          <w:rFonts w:ascii="Arial" w:hAnsi="Arial" w:cs="Arial"/>
          <w:color w:val="000000"/>
        </w:rPr>
        <w:t xml:space="preserve">they have one or more </w:t>
      </w:r>
      <w:r w:rsidRPr="00B354DF">
        <w:rPr>
          <w:rFonts w:ascii="Arial" w:hAnsi="Arial" w:cs="Arial"/>
          <w:color w:val="0070C0"/>
          <w:u w:val="single"/>
        </w:rPr>
        <w:t>coronavirus (COVID-19) symptoms</w:t>
      </w:r>
      <w:r w:rsidRPr="00B354DF">
        <w:rPr>
          <w:rFonts w:ascii="Arial" w:hAnsi="Arial" w:cs="Arial"/>
          <w:color w:val="0070C0"/>
        </w:rPr>
        <w:t xml:space="preserve"> </w:t>
      </w:r>
    </w:p>
    <w:p w:rsidR="00F723E3" w:rsidRPr="00B354DF" w:rsidRDefault="00F723E3" w:rsidP="00C02ED8">
      <w:pPr>
        <w:pStyle w:val="ListParagraph"/>
        <w:numPr>
          <w:ilvl w:val="0"/>
          <w:numId w:val="26"/>
        </w:numPr>
        <w:rPr>
          <w:rFonts w:ascii="Arial" w:hAnsi="Arial" w:cs="Arial"/>
          <w:color w:val="000000"/>
        </w:rPr>
      </w:pPr>
      <w:r w:rsidRPr="00B354DF">
        <w:rPr>
          <w:rFonts w:ascii="Arial" w:hAnsi="Arial" w:cs="Arial"/>
          <w:color w:val="000000"/>
        </w:rPr>
        <w:t xml:space="preserve">a member of their household (including someone in their </w:t>
      </w:r>
      <w:r w:rsidRPr="00B354DF">
        <w:rPr>
          <w:rFonts w:ascii="Arial" w:hAnsi="Arial" w:cs="Arial"/>
          <w:color w:val="0070C0"/>
        </w:rPr>
        <w:t>support bubble or childcare bubble</w:t>
      </w:r>
      <w:r w:rsidRPr="00B354DF">
        <w:rPr>
          <w:rFonts w:ascii="Arial" w:hAnsi="Arial" w:cs="Arial"/>
          <w:color w:val="000000"/>
        </w:rPr>
        <w:t xml:space="preserve"> if they have one) has coronavirus (COVID-19) symptoms </w:t>
      </w:r>
      <w:r w:rsidRPr="00B354DF">
        <w:rPr>
          <w:rFonts w:ascii="Arial" w:hAnsi="Arial" w:cs="Arial"/>
          <w:color w:val="0B0C0C"/>
        </w:rPr>
        <w:t>they are required to</w:t>
      </w:r>
    </w:p>
    <w:p w:rsidR="00B354DF" w:rsidRDefault="00F723E3" w:rsidP="00F723E3">
      <w:pPr>
        <w:autoSpaceDE w:val="0"/>
        <w:autoSpaceDN w:val="0"/>
        <w:adjustRightInd w:val="0"/>
        <w:spacing w:after="0" w:line="240" w:lineRule="auto"/>
        <w:rPr>
          <w:rFonts w:ascii="Arial" w:hAnsi="Arial" w:cs="Arial"/>
          <w:color w:val="0000FF"/>
          <w:sz w:val="24"/>
          <w:szCs w:val="24"/>
        </w:rPr>
      </w:pPr>
      <w:r w:rsidRPr="00916E24">
        <w:rPr>
          <w:rFonts w:ascii="Arial" w:hAnsi="Arial" w:cs="Arial"/>
          <w:color w:val="0000FF"/>
          <w:sz w:val="24"/>
          <w:szCs w:val="24"/>
        </w:rPr>
        <w:t>quarantine having recently visited countries outside the Common Travel Area</w:t>
      </w:r>
    </w:p>
    <w:p w:rsidR="00F723E3" w:rsidRPr="00B354DF" w:rsidRDefault="00F723E3" w:rsidP="00C02ED8">
      <w:pPr>
        <w:pStyle w:val="ListParagraph"/>
        <w:numPr>
          <w:ilvl w:val="0"/>
          <w:numId w:val="27"/>
        </w:numPr>
        <w:rPr>
          <w:rFonts w:ascii="Arial" w:hAnsi="Arial" w:cs="Arial"/>
          <w:color w:val="0000FF"/>
        </w:rPr>
      </w:pPr>
      <w:r w:rsidRPr="00B354DF">
        <w:rPr>
          <w:rFonts w:ascii="Arial" w:hAnsi="Arial" w:cs="Arial"/>
          <w:color w:val="0B0C0C"/>
        </w:rPr>
        <w:t>they have had a positive test</w:t>
      </w:r>
    </w:p>
    <w:p w:rsidR="00B354DF" w:rsidRDefault="00B354DF" w:rsidP="00F723E3">
      <w:pPr>
        <w:autoSpaceDE w:val="0"/>
        <w:autoSpaceDN w:val="0"/>
        <w:adjustRightInd w:val="0"/>
        <w:spacing w:after="0" w:line="240" w:lineRule="auto"/>
        <w:rPr>
          <w:rFonts w:ascii="Arial" w:hAnsi="Arial" w:cs="Arial"/>
          <w:color w:val="0B0C0C"/>
          <w:sz w:val="24"/>
          <w:szCs w:val="24"/>
        </w:rPr>
      </w:pPr>
    </w:p>
    <w:p w:rsidR="00F723E3" w:rsidRPr="00916E24" w:rsidRDefault="00F723E3" w:rsidP="00F723E3">
      <w:pPr>
        <w:autoSpaceDE w:val="0"/>
        <w:autoSpaceDN w:val="0"/>
        <w:adjustRightInd w:val="0"/>
        <w:spacing w:after="0" w:line="240" w:lineRule="auto"/>
        <w:rPr>
          <w:rFonts w:ascii="Arial" w:hAnsi="Arial" w:cs="Arial"/>
          <w:color w:val="0B0C0C"/>
          <w:sz w:val="24"/>
          <w:szCs w:val="24"/>
        </w:rPr>
      </w:pPr>
      <w:r w:rsidRPr="00916E24">
        <w:rPr>
          <w:rFonts w:ascii="Arial" w:hAnsi="Arial" w:cs="Arial"/>
          <w:color w:val="0B0C0C"/>
          <w:sz w:val="24"/>
          <w:szCs w:val="24"/>
        </w:rPr>
        <w:t>They must immediately cease to attend and not attend for at least 10 days from the day after:</w:t>
      </w:r>
    </w:p>
    <w:p w:rsidR="00F723E3" w:rsidRPr="00B354DF" w:rsidRDefault="00F723E3" w:rsidP="00C02ED8">
      <w:pPr>
        <w:pStyle w:val="ListParagraph"/>
        <w:numPr>
          <w:ilvl w:val="0"/>
          <w:numId w:val="27"/>
        </w:numPr>
        <w:rPr>
          <w:rFonts w:ascii="Arial" w:hAnsi="Arial" w:cs="Arial"/>
          <w:color w:val="0B0C0C"/>
        </w:rPr>
      </w:pPr>
      <w:r w:rsidRPr="00B354DF">
        <w:rPr>
          <w:rFonts w:ascii="Arial" w:hAnsi="Arial" w:cs="Arial"/>
          <w:color w:val="0B0C0C"/>
        </w:rPr>
        <w:t>the start of their symptoms</w:t>
      </w:r>
    </w:p>
    <w:p w:rsidR="00F723E3" w:rsidRPr="00B354DF" w:rsidRDefault="00F723E3" w:rsidP="00C02ED8">
      <w:pPr>
        <w:pStyle w:val="ListParagraph"/>
        <w:numPr>
          <w:ilvl w:val="0"/>
          <w:numId w:val="27"/>
        </w:numPr>
        <w:rPr>
          <w:rFonts w:ascii="Arial" w:hAnsi="Arial" w:cs="Arial"/>
          <w:color w:val="0B0C0C"/>
        </w:rPr>
      </w:pPr>
      <w:r w:rsidRPr="00B354DF">
        <w:rPr>
          <w:rFonts w:ascii="Arial" w:hAnsi="Arial" w:cs="Arial"/>
          <w:color w:val="0B0C0C"/>
        </w:rPr>
        <w:t xml:space="preserve">the test date if they did not have any symptoms but have had a positive test (whether this was a </w:t>
      </w:r>
      <w:r w:rsidRPr="00B354DF">
        <w:rPr>
          <w:rFonts w:ascii="Arial" w:hAnsi="Arial" w:cs="Arial"/>
          <w:color w:val="0000FF"/>
        </w:rPr>
        <w:t>Lateral Flow Device (LFD) or Polymerase Chain Reaction (PCR) test</w:t>
      </w:r>
      <w:r w:rsidRPr="00B354DF">
        <w:rPr>
          <w:rFonts w:ascii="Arial" w:hAnsi="Arial" w:cs="Arial"/>
          <w:color w:val="0B0C0C"/>
        </w:rPr>
        <w:t>)</w:t>
      </w:r>
    </w:p>
    <w:p w:rsidR="00916E24" w:rsidRDefault="00916E24" w:rsidP="00F723E3">
      <w:pPr>
        <w:autoSpaceDE w:val="0"/>
        <w:autoSpaceDN w:val="0"/>
        <w:adjustRightInd w:val="0"/>
        <w:spacing w:after="0" w:line="240" w:lineRule="auto"/>
        <w:rPr>
          <w:rFonts w:ascii="Arial" w:hAnsi="Arial" w:cs="Arial"/>
          <w:color w:val="0B0C0C"/>
          <w:sz w:val="24"/>
          <w:szCs w:val="24"/>
        </w:rPr>
      </w:pPr>
    </w:p>
    <w:p w:rsidR="00F723E3" w:rsidRPr="00B354DF"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87616597"/>
          <w14:checkbox>
            <w14:checked w14:val="0"/>
            <w14:checkedState w14:val="2612" w14:font="MS Gothic"/>
            <w14:uncheckedState w14:val="2610" w14:font="MS Gothic"/>
          </w14:checkbox>
        </w:sdtPr>
        <w:sdtEndPr/>
        <w:sdtContent>
          <w:r w:rsidR="00B354DF" w:rsidRPr="00B354DF">
            <w:rPr>
              <w:rFonts w:ascii="MS Gothic" w:eastAsia="MS Gothic" w:hAnsi="MS Gothic" w:cs="Arial" w:hint="eastAsia"/>
              <w:color w:val="0070C0"/>
              <w:sz w:val="24"/>
              <w:szCs w:val="24"/>
            </w:rPr>
            <w:t>☐</w:t>
          </w:r>
        </w:sdtContent>
      </w:sdt>
      <w:r w:rsidR="00F723E3" w:rsidRPr="00B354DF">
        <w:rPr>
          <w:rFonts w:ascii="Arial" w:hAnsi="Arial" w:cs="Arial"/>
          <w:color w:val="0070C0"/>
          <w:sz w:val="24"/>
          <w:szCs w:val="24"/>
        </w:rPr>
        <w:t>You must follow this process and ensure everyone onsite or visiting is aware of it.</w:t>
      </w:r>
    </w:p>
    <w:p w:rsidR="00B354DF" w:rsidRDefault="00B354DF" w:rsidP="00F723E3">
      <w:pPr>
        <w:autoSpaceDE w:val="0"/>
        <w:autoSpaceDN w:val="0"/>
        <w:adjustRightInd w:val="0"/>
        <w:spacing w:after="0" w:line="240" w:lineRule="auto"/>
        <w:rPr>
          <w:rFonts w:ascii="Arial" w:hAnsi="Arial" w:cs="Arial"/>
          <w:color w:val="0B0C0C"/>
          <w:sz w:val="24"/>
          <w:szCs w:val="24"/>
        </w:rPr>
      </w:pPr>
    </w:p>
    <w:p w:rsidR="00F723E3" w:rsidRPr="00916E24" w:rsidRDefault="00F723E3" w:rsidP="00F723E3">
      <w:pPr>
        <w:autoSpaceDE w:val="0"/>
        <w:autoSpaceDN w:val="0"/>
        <w:adjustRightInd w:val="0"/>
        <w:spacing w:after="0" w:line="240" w:lineRule="auto"/>
        <w:rPr>
          <w:rFonts w:ascii="Arial" w:hAnsi="Arial" w:cs="Arial"/>
          <w:color w:val="0B0C0C"/>
          <w:sz w:val="24"/>
          <w:szCs w:val="24"/>
        </w:rPr>
      </w:pPr>
      <w:r w:rsidRPr="00916E24">
        <w:rPr>
          <w:rFonts w:ascii="Arial" w:hAnsi="Arial" w:cs="Arial"/>
          <w:color w:val="0B0C0C"/>
          <w:sz w:val="24"/>
          <w:szCs w:val="24"/>
        </w:rPr>
        <w:t>If anyone in your school develops a new and continuous cough or a high temperature, or has a loss of, or change in, their normal sense of taste or smell (anosmia), you:</w:t>
      </w:r>
    </w:p>
    <w:p w:rsidR="00F723E3" w:rsidRPr="00B354DF" w:rsidRDefault="00F723E3" w:rsidP="00C02ED8">
      <w:pPr>
        <w:pStyle w:val="ListParagraph"/>
        <w:numPr>
          <w:ilvl w:val="0"/>
          <w:numId w:val="28"/>
        </w:numPr>
        <w:rPr>
          <w:rFonts w:ascii="Arial" w:hAnsi="Arial" w:cs="Arial"/>
          <w:color w:val="0B0C0C"/>
        </w:rPr>
      </w:pPr>
      <w:r w:rsidRPr="00B354DF">
        <w:rPr>
          <w:rFonts w:ascii="Arial" w:hAnsi="Arial" w:cs="Arial"/>
          <w:color w:val="0B0C0C"/>
        </w:rPr>
        <w:t>must send them home to begin isolation - the isolation period includes the day the symptoms started and the next 10 full days</w:t>
      </w:r>
    </w:p>
    <w:p w:rsidR="00F723E3" w:rsidRPr="00B354DF" w:rsidRDefault="00F723E3" w:rsidP="00C02ED8">
      <w:pPr>
        <w:pStyle w:val="ListParagraph"/>
        <w:numPr>
          <w:ilvl w:val="0"/>
          <w:numId w:val="28"/>
        </w:numPr>
        <w:rPr>
          <w:rFonts w:ascii="Arial" w:hAnsi="Arial" w:cs="Arial"/>
          <w:color w:val="0000FF"/>
        </w:rPr>
      </w:pPr>
      <w:r w:rsidRPr="00B354DF">
        <w:rPr>
          <w:rFonts w:ascii="Arial" w:hAnsi="Arial" w:cs="Arial"/>
          <w:color w:val="0B0C0C"/>
        </w:rPr>
        <w:t xml:space="preserve">advise them to follow the </w:t>
      </w:r>
      <w:r w:rsidRPr="00B354DF">
        <w:rPr>
          <w:rFonts w:ascii="Arial" w:hAnsi="Arial" w:cs="Arial"/>
          <w:color w:val="0000FF"/>
        </w:rPr>
        <w:t>guidance for households with possible or confirmed coronavirus (COVID-19) infection</w:t>
      </w:r>
    </w:p>
    <w:p w:rsidR="00B354DF" w:rsidRDefault="00F723E3" w:rsidP="00C02ED8">
      <w:pPr>
        <w:pStyle w:val="ListParagraph"/>
        <w:numPr>
          <w:ilvl w:val="0"/>
          <w:numId w:val="28"/>
        </w:numPr>
        <w:rPr>
          <w:rFonts w:ascii="Arial" w:hAnsi="Arial" w:cs="Arial"/>
          <w:color w:val="0B0C0C"/>
        </w:rPr>
      </w:pPr>
      <w:r w:rsidRPr="00B354DF">
        <w:rPr>
          <w:rFonts w:ascii="Arial" w:hAnsi="Arial" w:cs="Arial"/>
          <w:color w:val="0B0C0C"/>
        </w:rPr>
        <w:t xml:space="preserve">advise them to </w:t>
      </w:r>
      <w:r w:rsidRPr="00B354DF">
        <w:rPr>
          <w:rFonts w:ascii="Arial" w:hAnsi="Arial" w:cs="Arial"/>
          <w:color w:val="0000FF"/>
        </w:rPr>
        <w:t xml:space="preserve">arrange to have a test </w:t>
      </w:r>
      <w:r w:rsidRPr="00B354DF">
        <w:rPr>
          <w:rFonts w:ascii="Arial" w:hAnsi="Arial" w:cs="Arial"/>
          <w:color w:val="0B0C0C"/>
        </w:rPr>
        <w:t>as soon as possible to see if they have coronavirus (COVID-19)</w:t>
      </w:r>
    </w:p>
    <w:p w:rsidR="00B354DF" w:rsidRPr="00B354DF" w:rsidRDefault="00F723E3" w:rsidP="00C02ED8">
      <w:pPr>
        <w:pStyle w:val="ListParagraph"/>
        <w:numPr>
          <w:ilvl w:val="0"/>
          <w:numId w:val="28"/>
        </w:numPr>
        <w:rPr>
          <w:rFonts w:ascii="Arial" w:hAnsi="Arial" w:cs="Arial"/>
          <w:color w:val="0B0C0C"/>
        </w:rPr>
      </w:pPr>
      <w:r w:rsidRPr="00B354DF">
        <w:rPr>
          <w:rFonts w:ascii="Arial" w:hAnsi="Arial" w:cs="Arial"/>
          <w:color w:val="0D0D0D"/>
        </w:rPr>
        <w:t>If anyone tests positive whilst not experiencing symptoms but develop symptoms during the isolation period, they must restart the 10 day isolation period from the day they developed symptoms.</w:t>
      </w:r>
    </w:p>
    <w:p w:rsidR="00F723E3" w:rsidRPr="00B354DF" w:rsidRDefault="00F723E3" w:rsidP="00C02ED8">
      <w:pPr>
        <w:pStyle w:val="ListParagraph"/>
        <w:numPr>
          <w:ilvl w:val="0"/>
          <w:numId w:val="28"/>
        </w:numPr>
        <w:rPr>
          <w:rFonts w:ascii="Arial" w:hAnsi="Arial" w:cs="Arial"/>
          <w:color w:val="0B0C0C"/>
        </w:rPr>
      </w:pPr>
      <w:r w:rsidRPr="00B354DF">
        <w:rPr>
          <w:rFonts w:ascii="Arial" w:hAnsi="Arial" w:cs="Arial"/>
          <w:color w:val="000000"/>
        </w:rPr>
        <w:t xml:space="preserve">In non-residential schools, if a pupil displays coronavirus (COVID-19) symptoms, or has a positive test, while at their school they should avoid using public transport and, wherever possible, be collected by a member of their family or household. </w:t>
      </w:r>
    </w:p>
    <w:p w:rsidR="00B354DF" w:rsidRDefault="00B354D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Further information is available on how to manage and report confirmed cases of coronavirus (COVID-19) amongst the school community. </w:t>
      </w:r>
    </w:p>
    <w:p w:rsidR="00916E24" w:rsidRDefault="00916E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When an individual has had close contact with someone with coronavirus (COVID-19) symptoms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Any member of staff who has provided close contact care to someone with symptoms, regardless of whether they are wearing PPE, and all other members of staff or pupils who have been in close contact with that person, do not need to go home to self-isolate unless: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B354DF" w:rsidRDefault="00F723E3" w:rsidP="00C02ED8">
      <w:pPr>
        <w:pStyle w:val="ListParagraph"/>
        <w:numPr>
          <w:ilvl w:val="0"/>
          <w:numId w:val="29"/>
        </w:numPr>
        <w:rPr>
          <w:rFonts w:ascii="Arial" w:hAnsi="Arial" w:cs="Arial"/>
          <w:color w:val="000000"/>
        </w:rPr>
      </w:pPr>
      <w:r w:rsidRPr="00B354DF">
        <w:rPr>
          <w:rFonts w:ascii="Arial" w:hAnsi="Arial" w:cs="Arial"/>
          <w:color w:val="000000"/>
        </w:rPr>
        <w:t xml:space="preserve">the symptomatic person subsequently tests positive </w:t>
      </w:r>
    </w:p>
    <w:p w:rsidR="00B354DF" w:rsidRDefault="00F723E3" w:rsidP="00C02ED8">
      <w:pPr>
        <w:pStyle w:val="ListParagraph"/>
        <w:numPr>
          <w:ilvl w:val="0"/>
          <w:numId w:val="29"/>
        </w:numPr>
        <w:rPr>
          <w:rFonts w:ascii="Arial" w:hAnsi="Arial" w:cs="Arial"/>
          <w:color w:val="000000"/>
        </w:rPr>
      </w:pPr>
      <w:r w:rsidRPr="00B354DF">
        <w:rPr>
          <w:rFonts w:ascii="Arial" w:hAnsi="Arial" w:cs="Arial"/>
          <w:color w:val="000000"/>
        </w:rPr>
        <w:t xml:space="preserve">they develop symptoms themselves (in which case, they should self-isolate immediately and arrange to have a test) </w:t>
      </w:r>
    </w:p>
    <w:p w:rsidR="00B354DF" w:rsidRDefault="00F723E3" w:rsidP="00C02ED8">
      <w:pPr>
        <w:pStyle w:val="ListParagraph"/>
        <w:numPr>
          <w:ilvl w:val="0"/>
          <w:numId w:val="29"/>
        </w:numPr>
        <w:rPr>
          <w:rFonts w:ascii="Arial" w:hAnsi="Arial" w:cs="Arial"/>
          <w:color w:val="000000"/>
        </w:rPr>
      </w:pPr>
      <w:r w:rsidRPr="00B354DF">
        <w:rPr>
          <w:rFonts w:ascii="Arial" w:hAnsi="Arial" w:cs="Arial"/>
          <w:color w:val="000000"/>
        </w:rPr>
        <w:t xml:space="preserve">they are requested to do so by NHS Test and Trace or the Public Health England (PHE) advice service (or PHE local health protection team if escalated) </w:t>
      </w:r>
    </w:p>
    <w:p w:rsidR="00F723E3" w:rsidRPr="00B354DF" w:rsidRDefault="00F723E3" w:rsidP="00C02ED8">
      <w:pPr>
        <w:pStyle w:val="ListParagraph"/>
        <w:numPr>
          <w:ilvl w:val="0"/>
          <w:numId w:val="29"/>
        </w:numPr>
        <w:rPr>
          <w:rFonts w:ascii="Arial" w:hAnsi="Arial" w:cs="Arial"/>
          <w:color w:val="000000"/>
        </w:rPr>
      </w:pPr>
      <w:r w:rsidRPr="00B354DF">
        <w:rPr>
          <w:rFonts w:ascii="Arial" w:hAnsi="Arial" w:cs="Arial"/>
          <w:color w:val="000000"/>
        </w:rPr>
        <w:t xml:space="preserve">they have tested positive from an LFD test as part of a community or worker programme </w:t>
      </w:r>
    </w:p>
    <w:p w:rsidR="00F723E3" w:rsidRPr="00A10338" w:rsidRDefault="00F723E3" w:rsidP="00F723E3">
      <w:pPr>
        <w:autoSpaceDE w:val="0"/>
        <w:autoSpaceDN w:val="0"/>
        <w:adjustRightInd w:val="0"/>
        <w:spacing w:after="0" w:line="240" w:lineRule="auto"/>
        <w:rPr>
          <w:rFonts w:ascii="Arial" w:hAnsi="Arial" w:cs="Arial"/>
          <w:color w:val="0070C0"/>
          <w:sz w:val="24"/>
          <w:szCs w:val="24"/>
        </w:rPr>
      </w:pPr>
    </w:p>
    <w:p w:rsidR="00A10338" w:rsidRPr="00A1033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11038851"/>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sz w:val="24"/>
              <w:szCs w:val="24"/>
            </w:rPr>
            <w:t>☐</w:t>
          </w:r>
        </w:sdtContent>
      </w:sdt>
      <w:r w:rsidR="00F723E3" w:rsidRPr="00A10338">
        <w:rPr>
          <w:rFonts w:ascii="Arial" w:hAnsi="Arial" w:cs="Arial"/>
          <w:color w:val="0070C0"/>
          <w:sz w:val="24"/>
          <w:szCs w:val="24"/>
        </w:rPr>
        <w:t xml:space="preserve">Everyone must wash their hands thoroughly for 20 seconds with soap and running water or use hand sanitiser after any contact with someone who is unwell. </w:t>
      </w:r>
    </w:p>
    <w:p w:rsidR="00A10338" w:rsidRPr="00A1033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60027331"/>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sz w:val="24"/>
              <w:szCs w:val="24"/>
            </w:rPr>
            <w:t>☐</w:t>
          </w:r>
        </w:sdtContent>
      </w:sdt>
      <w:r w:rsidR="00F723E3" w:rsidRPr="00A10338">
        <w:rPr>
          <w:rFonts w:ascii="Arial" w:hAnsi="Arial" w:cs="Arial"/>
          <w:color w:val="0070C0"/>
          <w:sz w:val="24"/>
          <w:szCs w:val="24"/>
        </w:rPr>
        <w:t xml:space="preserve">The area around the person with symptoms must be cleaned after they have left, to reduce the risk of passing the infection on to other people. </w:t>
      </w:r>
    </w:p>
    <w:p w:rsidR="00A10338" w:rsidRDefault="00A1033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See the guidance on the cleaning of non-healthcare settings. </w:t>
      </w:r>
    </w:p>
    <w:p w:rsidR="00916E24" w:rsidRDefault="00916E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Ensure face coverings are used in recommended circumstances </w:t>
      </w:r>
    </w:p>
    <w:p w:rsidR="00A10338" w:rsidRPr="00A10338" w:rsidRDefault="00043EF4" w:rsidP="00F723E3">
      <w:pPr>
        <w:pStyle w:val="NormalWeb"/>
        <w:rPr>
          <w:rFonts w:ascii="Arial" w:eastAsiaTheme="minorHAnsi" w:hAnsi="Arial" w:cs="Arial"/>
          <w:color w:val="0070C0"/>
          <w:lang w:eastAsia="en-US"/>
        </w:rPr>
      </w:pPr>
      <w:sdt>
        <w:sdtPr>
          <w:rPr>
            <w:rFonts w:ascii="Arial" w:eastAsiaTheme="minorHAnsi" w:hAnsi="Arial" w:cs="Arial"/>
            <w:color w:val="0070C0"/>
            <w:lang w:eastAsia="en-US"/>
          </w:rPr>
          <w:id w:val="-125321932"/>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lang w:eastAsia="en-US"/>
            </w:rPr>
            <w:t>☐</w:t>
          </w:r>
        </w:sdtContent>
      </w:sdt>
      <w:r w:rsidR="00F723E3" w:rsidRPr="00A10338">
        <w:rPr>
          <w:rFonts w:ascii="Arial" w:eastAsiaTheme="minorHAnsi" w:hAnsi="Arial" w:cs="Arial"/>
          <w:color w:val="0070C0"/>
          <w:lang w:eastAsia="en-US"/>
        </w:rPr>
        <w:t xml:space="preserve">Where pupils in year 7 (which would be children who were aged 11 on 31 August 2020) and above are educated, we recommend that face coverings should be worn by adults and pupils when moving around the premises, outside of classrooms, such as in corridors and communal areas where social distancing cannot easily be maintained. </w:t>
      </w:r>
    </w:p>
    <w:p w:rsidR="00F723E3" w:rsidRPr="00A10338" w:rsidRDefault="00043EF4" w:rsidP="00F723E3">
      <w:pPr>
        <w:pStyle w:val="NormalWeb"/>
        <w:rPr>
          <w:rFonts w:ascii="Arial" w:eastAsiaTheme="minorHAnsi" w:hAnsi="Arial" w:cs="Arial"/>
          <w:color w:val="0070C0"/>
          <w:lang w:eastAsia="en-US"/>
        </w:rPr>
      </w:pPr>
      <w:sdt>
        <w:sdtPr>
          <w:rPr>
            <w:rFonts w:ascii="Arial" w:eastAsiaTheme="minorHAnsi" w:hAnsi="Arial" w:cs="Arial"/>
            <w:color w:val="0070C0"/>
            <w:lang w:eastAsia="en-US"/>
          </w:rPr>
          <w:id w:val="-793050746"/>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lang w:eastAsia="en-US"/>
            </w:rPr>
            <w:t>☐</w:t>
          </w:r>
        </w:sdtContent>
      </w:sdt>
      <w:r w:rsidR="00F723E3" w:rsidRPr="00A10338">
        <w:rPr>
          <w:rFonts w:ascii="Arial" w:eastAsiaTheme="minorHAnsi" w:hAnsi="Arial" w:cs="Arial"/>
          <w:color w:val="0070C0"/>
          <w:lang w:eastAsia="en-US"/>
        </w:rPr>
        <w:t>Face coverings do not need to be worn by pupils when outdoors on the premises.</w:t>
      </w:r>
    </w:p>
    <w:p w:rsidR="00A10338" w:rsidRPr="00A1033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00441566"/>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sz w:val="24"/>
              <w:szCs w:val="24"/>
            </w:rPr>
            <w:t>☐</w:t>
          </w:r>
        </w:sdtContent>
      </w:sdt>
      <w:r w:rsidR="00F723E3" w:rsidRPr="00A10338">
        <w:rPr>
          <w:rFonts w:ascii="Arial" w:hAnsi="Arial" w:cs="Arial"/>
          <w:color w:val="0070C0"/>
          <w:sz w:val="24"/>
          <w:szCs w:val="24"/>
        </w:rPr>
        <w:t xml:space="preserve">In addition, we now also recommend in those schools, that face coverings should be worn in classrooms or during activities unless social distancing can be maintained. </w:t>
      </w:r>
    </w:p>
    <w:p w:rsidR="00A10338" w:rsidRDefault="00A10338"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does not apply in situations where wearing a face covering would impact on the ability to take part in exercise or strenuous activity, for example in PE lessons.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A10338" w:rsidRPr="00A1033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36941064"/>
          <w14:checkbox>
            <w14:checked w14:val="0"/>
            <w14:checkedState w14:val="2612" w14:font="MS Gothic"/>
            <w14:uncheckedState w14:val="2610" w14:font="MS Gothic"/>
          </w14:checkbox>
        </w:sdtPr>
        <w:sdtEndPr/>
        <w:sdtContent>
          <w:r w:rsidR="00A10338" w:rsidRPr="00A10338">
            <w:rPr>
              <w:rFonts w:ascii="MS Gothic" w:eastAsia="MS Gothic" w:hAnsi="MS Gothic" w:cs="Arial" w:hint="eastAsia"/>
              <w:color w:val="0070C0"/>
              <w:sz w:val="24"/>
              <w:szCs w:val="24"/>
            </w:rPr>
            <w:t>☐</w:t>
          </w:r>
        </w:sdtContent>
      </w:sdt>
      <w:r w:rsidR="00F723E3" w:rsidRPr="00A10338">
        <w:rPr>
          <w:rFonts w:ascii="Arial" w:hAnsi="Arial" w:cs="Arial"/>
          <w:color w:val="0070C0"/>
          <w:sz w:val="24"/>
          <w:szCs w:val="24"/>
        </w:rPr>
        <w:t xml:space="preserve">In primary schools, we recommend that face coverings should be worn by staff and adult visitors in situations where social distancing between adults is not possible (for example, when moving around in corridors and communal areas). </w:t>
      </w:r>
    </w:p>
    <w:p w:rsidR="00A10338" w:rsidRDefault="00A10338"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Children in primary school do not need to wear a face covering. </w:t>
      </w:r>
    </w:p>
    <w:p w:rsidR="00A10338" w:rsidRDefault="00A10338" w:rsidP="00F723E3">
      <w:pPr>
        <w:autoSpaceDE w:val="0"/>
        <w:autoSpaceDN w:val="0"/>
        <w:adjustRightInd w:val="0"/>
        <w:spacing w:after="0" w:line="240" w:lineRule="auto"/>
        <w:rPr>
          <w:rFonts w:ascii="Arial" w:hAnsi="Arial" w:cs="Arial"/>
          <w:color w:val="000000"/>
          <w:sz w:val="24"/>
          <w:szCs w:val="24"/>
        </w:rPr>
      </w:pPr>
    </w:p>
    <w:p w:rsidR="00ED06D8"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These measures will be in place until Easter. </w:t>
      </w:r>
    </w:p>
    <w:p w:rsidR="00A10338" w:rsidRPr="00916E24" w:rsidRDefault="00A10338" w:rsidP="00F723E3">
      <w:pPr>
        <w:autoSpaceDE w:val="0"/>
        <w:autoSpaceDN w:val="0"/>
        <w:adjustRightInd w:val="0"/>
        <w:spacing w:after="0" w:line="240" w:lineRule="auto"/>
        <w:rPr>
          <w:rFonts w:ascii="Arial" w:hAnsi="Arial" w:cs="Arial"/>
          <w:color w:val="000000"/>
          <w:sz w:val="24"/>
          <w:szCs w:val="24"/>
        </w:rPr>
      </w:pPr>
    </w:p>
    <w:p w:rsidR="00712D51" w:rsidRPr="009619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20904236"/>
          <w14:checkbox>
            <w14:checked w14:val="0"/>
            <w14:checkedState w14:val="2612" w14:font="MS Gothic"/>
            <w14:uncheckedState w14:val="2610" w14:font="MS Gothic"/>
          </w14:checkbox>
        </w:sdtPr>
        <w:sdtEndPr/>
        <w:sdtContent>
          <w:r w:rsidR="00712D51" w:rsidRPr="00961905">
            <w:rPr>
              <w:rFonts w:ascii="MS Gothic" w:eastAsia="MS Gothic" w:hAnsi="MS Gothic" w:cs="Arial" w:hint="eastAsia"/>
              <w:color w:val="0070C0"/>
              <w:sz w:val="24"/>
              <w:szCs w:val="24"/>
            </w:rPr>
            <w:t>☐</w:t>
          </w:r>
        </w:sdtContent>
      </w:sdt>
      <w:r w:rsidR="00F723E3" w:rsidRPr="00961905">
        <w:rPr>
          <w:rFonts w:ascii="Arial" w:hAnsi="Arial" w:cs="Arial"/>
          <w:color w:val="0070C0"/>
          <w:sz w:val="24"/>
          <w:szCs w:val="24"/>
        </w:rPr>
        <w:t xml:space="preserve">Face visors or shields should not be worn as an alternative to face coverings. They may protect against droplet spread in specific circumstances but are unlikely to be effective in reducing aerosol transmission when used without an additional face covering. </w:t>
      </w:r>
    </w:p>
    <w:p w:rsidR="00ED06D8" w:rsidRDefault="00ED06D8"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Exemptions </w:t>
      </w: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Some individuals are exempt from wearing face coverings. This applies to those who: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961905" w:rsidRDefault="00F723E3" w:rsidP="00C02ED8">
      <w:pPr>
        <w:pStyle w:val="ListParagraph"/>
        <w:numPr>
          <w:ilvl w:val="0"/>
          <w:numId w:val="30"/>
        </w:numPr>
        <w:rPr>
          <w:rFonts w:ascii="Arial" w:hAnsi="Arial" w:cs="Arial"/>
          <w:color w:val="000000"/>
        </w:rPr>
      </w:pPr>
      <w:r w:rsidRPr="00961905">
        <w:rPr>
          <w:rFonts w:ascii="Arial" w:hAnsi="Arial" w:cs="Arial"/>
          <w:color w:val="000000"/>
        </w:rPr>
        <w:lastRenderedPageBreak/>
        <w:t xml:space="preserve">cannot put on, wear or remove a face covering because of a physical impairment or disability, illness or mental health difficulties </w:t>
      </w:r>
    </w:p>
    <w:p w:rsidR="00F723E3" w:rsidRPr="00961905" w:rsidRDefault="00F723E3" w:rsidP="00C02ED8">
      <w:pPr>
        <w:pStyle w:val="ListParagraph"/>
        <w:numPr>
          <w:ilvl w:val="0"/>
          <w:numId w:val="30"/>
        </w:numPr>
        <w:rPr>
          <w:rFonts w:ascii="Arial" w:hAnsi="Arial" w:cs="Arial"/>
          <w:color w:val="000000"/>
        </w:rPr>
      </w:pPr>
      <w:r w:rsidRPr="00961905">
        <w:rPr>
          <w:rFonts w:ascii="Arial" w:hAnsi="Arial" w:cs="Arial"/>
          <w:color w:val="000000"/>
        </w:rPr>
        <w:t xml:space="preserve">speak to or provide help to someone who relies on lip reading, clear sound or facial expression to communicate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same exemptions will apply in education and childcare settings and you should be sensitive to those needs, noting that some people are less able to wear face coverings and that the reasons for this may not be visible to others.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b/>
          <w:bCs/>
          <w:color w:val="000000"/>
          <w:sz w:val="24"/>
          <w:szCs w:val="24"/>
        </w:rPr>
      </w:pPr>
      <w:r w:rsidRPr="00916E24">
        <w:rPr>
          <w:rFonts w:ascii="Arial" w:hAnsi="Arial" w:cs="Arial"/>
          <w:b/>
          <w:bCs/>
          <w:color w:val="000000"/>
          <w:sz w:val="24"/>
          <w:szCs w:val="24"/>
        </w:rPr>
        <w:t xml:space="preserve">Access to face coverings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ED06D8" w:rsidRPr="00916E24" w:rsidRDefault="00961905" w:rsidP="00F723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Staff </w:t>
      </w:r>
      <w:r w:rsidR="00F723E3" w:rsidRPr="00916E24">
        <w:rPr>
          <w:rFonts w:ascii="Arial" w:hAnsi="Arial" w:cs="Arial"/>
          <w:color w:val="000000"/>
          <w:sz w:val="24"/>
          <w:szCs w:val="24"/>
        </w:rPr>
        <w:t xml:space="preserve">and pupils are already likely to have access to face coverings. </w:t>
      </w:r>
    </w:p>
    <w:p w:rsidR="00961905" w:rsidRDefault="00961905" w:rsidP="00F723E3">
      <w:pPr>
        <w:autoSpaceDE w:val="0"/>
        <w:autoSpaceDN w:val="0"/>
        <w:adjustRightInd w:val="0"/>
        <w:spacing w:after="0" w:line="240" w:lineRule="auto"/>
        <w:rPr>
          <w:rFonts w:ascii="Arial" w:hAnsi="Arial" w:cs="Arial"/>
          <w:color w:val="000000"/>
          <w:sz w:val="24"/>
          <w:szCs w:val="24"/>
        </w:rPr>
      </w:pPr>
    </w:p>
    <w:p w:rsidR="00F723E3" w:rsidRPr="009619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44891162"/>
          <w14:checkbox>
            <w14:checked w14:val="0"/>
            <w14:checkedState w14:val="2612" w14:font="MS Gothic"/>
            <w14:uncheckedState w14:val="2610" w14:font="MS Gothic"/>
          </w14:checkbox>
        </w:sdtPr>
        <w:sdtEndPr/>
        <w:sdtContent>
          <w:r w:rsidR="00961905" w:rsidRPr="00961905">
            <w:rPr>
              <w:rFonts w:ascii="MS Gothic" w:eastAsia="MS Gothic" w:hAnsi="MS Gothic" w:cs="Arial" w:hint="eastAsia"/>
              <w:color w:val="0070C0"/>
              <w:sz w:val="24"/>
              <w:szCs w:val="24"/>
            </w:rPr>
            <w:t>☐</w:t>
          </w:r>
        </w:sdtContent>
      </w:sdt>
      <w:r w:rsidR="00F723E3" w:rsidRPr="00961905">
        <w:rPr>
          <w:rFonts w:ascii="Arial" w:hAnsi="Arial" w:cs="Arial"/>
          <w:color w:val="0070C0"/>
          <w:sz w:val="24"/>
          <w:szCs w:val="24"/>
        </w:rPr>
        <w:t xml:space="preserve">You should have a small contingency supply available for people who: </w:t>
      </w:r>
    </w:p>
    <w:p w:rsidR="00961905" w:rsidRDefault="00F723E3" w:rsidP="00C02ED8">
      <w:pPr>
        <w:pStyle w:val="ListParagraph"/>
        <w:numPr>
          <w:ilvl w:val="0"/>
          <w:numId w:val="31"/>
        </w:numPr>
        <w:rPr>
          <w:rFonts w:ascii="Arial" w:hAnsi="Arial" w:cs="Arial"/>
          <w:color w:val="000000"/>
        </w:rPr>
      </w:pPr>
      <w:r w:rsidRPr="00961905">
        <w:rPr>
          <w:rFonts w:ascii="Arial" w:hAnsi="Arial" w:cs="Arial"/>
          <w:color w:val="000000"/>
        </w:rPr>
        <w:t xml:space="preserve">are struggling to access a face covering </w:t>
      </w:r>
    </w:p>
    <w:p w:rsidR="00961905" w:rsidRDefault="00F723E3" w:rsidP="00C02ED8">
      <w:pPr>
        <w:pStyle w:val="ListParagraph"/>
        <w:numPr>
          <w:ilvl w:val="0"/>
          <w:numId w:val="31"/>
        </w:numPr>
        <w:rPr>
          <w:rFonts w:ascii="Arial" w:hAnsi="Arial" w:cs="Arial"/>
          <w:color w:val="000000"/>
        </w:rPr>
      </w:pPr>
      <w:r w:rsidRPr="00961905">
        <w:rPr>
          <w:rFonts w:ascii="Arial" w:hAnsi="Arial" w:cs="Arial"/>
          <w:color w:val="000000"/>
        </w:rPr>
        <w:t xml:space="preserve">are unable to use their face covering as it has become damp, soiled or unsafe </w:t>
      </w:r>
    </w:p>
    <w:p w:rsidR="00F723E3" w:rsidRPr="00961905" w:rsidRDefault="00F723E3" w:rsidP="00C02ED8">
      <w:pPr>
        <w:pStyle w:val="ListParagraph"/>
        <w:numPr>
          <w:ilvl w:val="0"/>
          <w:numId w:val="31"/>
        </w:numPr>
        <w:rPr>
          <w:rFonts w:ascii="Arial" w:hAnsi="Arial" w:cs="Arial"/>
          <w:color w:val="000000"/>
        </w:rPr>
      </w:pPr>
      <w:r w:rsidRPr="00961905">
        <w:rPr>
          <w:rFonts w:ascii="Arial" w:hAnsi="Arial" w:cs="Arial"/>
          <w:color w:val="000000"/>
        </w:rPr>
        <w:t xml:space="preserve">have forgotten their face covering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No pupil should be denied education on the grounds that they are not wearing a face covering.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Safe wearing and removal of face coverings </w:t>
      </w:r>
    </w:p>
    <w:p w:rsidR="00961905" w:rsidRDefault="00961905" w:rsidP="00F723E3">
      <w:pPr>
        <w:autoSpaceDE w:val="0"/>
        <w:autoSpaceDN w:val="0"/>
        <w:adjustRightInd w:val="0"/>
        <w:spacing w:after="0" w:line="240" w:lineRule="auto"/>
        <w:rPr>
          <w:rFonts w:ascii="Arial" w:hAnsi="Arial" w:cs="Arial"/>
          <w:color w:val="000000"/>
          <w:sz w:val="24"/>
          <w:szCs w:val="24"/>
        </w:rPr>
      </w:pPr>
    </w:p>
    <w:p w:rsidR="00F723E3" w:rsidRPr="009619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11881560"/>
          <w14:checkbox>
            <w14:checked w14:val="0"/>
            <w14:checkedState w14:val="2612" w14:font="MS Gothic"/>
            <w14:uncheckedState w14:val="2610" w14:font="MS Gothic"/>
          </w14:checkbox>
        </w:sdtPr>
        <w:sdtEndPr/>
        <w:sdtContent>
          <w:r w:rsidR="00961905" w:rsidRPr="00961905">
            <w:rPr>
              <w:rFonts w:ascii="MS Gothic" w:eastAsia="MS Gothic" w:hAnsi="MS Gothic" w:cs="Arial" w:hint="eastAsia"/>
              <w:color w:val="0070C0"/>
              <w:sz w:val="24"/>
              <w:szCs w:val="24"/>
            </w:rPr>
            <w:t>☐</w:t>
          </w:r>
        </w:sdtContent>
      </w:sdt>
      <w:r w:rsidR="00F723E3" w:rsidRPr="00961905">
        <w:rPr>
          <w:rFonts w:ascii="Arial" w:hAnsi="Arial" w:cs="Arial"/>
          <w:color w:val="0070C0"/>
          <w:sz w:val="24"/>
          <w:szCs w:val="24"/>
        </w:rPr>
        <w:t xml:space="preserve">You should have a process for when face coverings are worn within your school and how they should be removed. You should communicate this process clearly to pupils, staff and visitors and allow for adjustments to be made for pupils with SEND who may be distressed if required to remove a face covering against their wishes.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Safe wearing of face coverings requires the: </w:t>
      </w:r>
    </w:p>
    <w:p w:rsidR="00961905" w:rsidRDefault="00F723E3" w:rsidP="00C02ED8">
      <w:pPr>
        <w:pStyle w:val="ListParagraph"/>
        <w:numPr>
          <w:ilvl w:val="0"/>
          <w:numId w:val="32"/>
        </w:numPr>
        <w:rPr>
          <w:rFonts w:ascii="Arial" w:hAnsi="Arial" w:cs="Arial"/>
          <w:color w:val="000000"/>
        </w:rPr>
      </w:pPr>
      <w:r w:rsidRPr="00961905">
        <w:rPr>
          <w:rFonts w:ascii="Arial" w:hAnsi="Arial" w:cs="Arial"/>
          <w:color w:val="000000"/>
        </w:rPr>
        <w:t xml:space="preserve">cleaning of hands before and after touching – including to remove or put them on </w:t>
      </w:r>
    </w:p>
    <w:p w:rsidR="00F723E3" w:rsidRPr="00961905" w:rsidRDefault="00F723E3" w:rsidP="00C02ED8">
      <w:pPr>
        <w:pStyle w:val="ListParagraph"/>
        <w:numPr>
          <w:ilvl w:val="0"/>
          <w:numId w:val="32"/>
        </w:numPr>
        <w:rPr>
          <w:rFonts w:ascii="Arial" w:hAnsi="Arial" w:cs="Arial"/>
          <w:color w:val="000000"/>
        </w:rPr>
      </w:pPr>
      <w:r w:rsidRPr="00961905">
        <w:rPr>
          <w:rFonts w:ascii="Arial" w:hAnsi="Arial" w:cs="Arial"/>
          <w:color w:val="000000"/>
        </w:rPr>
        <w:t xml:space="preserve">safe storage of them in individual, sealable plastic bags between use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ED06D8" w:rsidRPr="009619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02025988"/>
          <w14:checkbox>
            <w14:checked w14:val="0"/>
            <w14:checkedState w14:val="2612" w14:font="MS Gothic"/>
            <w14:uncheckedState w14:val="2610" w14:font="MS Gothic"/>
          </w14:checkbox>
        </w:sdtPr>
        <w:sdtEndPr/>
        <w:sdtContent>
          <w:r w:rsidR="00961905" w:rsidRPr="00961905">
            <w:rPr>
              <w:rFonts w:ascii="MS Gothic" w:eastAsia="MS Gothic" w:hAnsi="MS Gothic" w:cs="Arial" w:hint="eastAsia"/>
              <w:color w:val="0070C0"/>
              <w:sz w:val="24"/>
              <w:szCs w:val="24"/>
            </w:rPr>
            <w:t>☐</w:t>
          </w:r>
        </w:sdtContent>
      </w:sdt>
      <w:r w:rsidR="00F723E3" w:rsidRPr="00961905">
        <w:rPr>
          <w:rFonts w:ascii="Arial" w:hAnsi="Arial" w:cs="Arial"/>
          <w:color w:val="0070C0"/>
          <w:sz w:val="24"/>
          <w:szCs w:val="24"/>
        </w:rPr>
        <w:t xml:space="preserve">You must instruct pupils to: </w:t>
      </w:r>
    </w:p>
    <w:p w:rsidR="00961905" w:rsidRDefault="00F723E3" w:rsidP="00C02ED8">
      <w:pPr>
        <w:pStyle w:val="ListParagraph"/>
        <w:numPr>
          <w:ilvl w:val="0"/>
          <w:numId w:val="33"/>
        </w:numPr>
        <w:rPr>
          <w:rFonts w:ascii="Arial" w:hAnsi="Arial" w:cs="Arial"/>
          <w:color w:val="000000"/>
        </w:rPr>
      </w:pPr>
      <w:r w:rsidRPr="00961905">
        <w:rPr>
          <w:rFonts w:ascii="Arial" w:hAnsi="Arial" w:cs="Arial"/>
          <w:color w:val="000000"/>
        </w:rPr>
        <w:t xml:space="preserve">not touch the front of their face covering during use or when removing it </w:t>
      </w:r>
    </w:p>
    <w:p w:rsidR="00961905" w:rsidRDefault="00F723E3" w:rsidP="00C02ED8">
      <w:pPr>
        <w:pStyle w:val="ListParagraph"/>
        <w:numPr>
          <w:ilvl w:val="0"/>
          <w:numId w:val="33"/>
        </w:numPr>
        <w:rPr>
          <w:rFonts w:ascii="Arial" w:hAnsi="Arial" w:cs="Arial"/>
          <w:color w:val="000000"/>
        </w:rPr>
      </w:pPr>
      <w:r w:rsidRPr="00961905">
        <w:rPr>
          <w:rFonts w:ascii="Arial" w:hAnsi="Arial" w:cs="Arial"/>
          <w:color w:val="000000"/>
        </w:rPr>
        <w:t xml:space="preserve">dispose of temporary face coverings in a ‘black bag’ waste bin (not recycling bin) </w:t>
      </w:r>
    </w:p>
    <w:p w:rsidR="00961905" w:rsidRDefault="00F723E3" w:rsidP="00C02ED8">
      <w:pPr>
        <w:pStyle w:val="ListParagraph"/>
        <w:numPr>
          <w:ilvl w:val="0"/>
          <w:numId w:val="33"/>
        </w:numPr>
        <w:rPr>
          <w:rFonts w:ascii="Arial" w:hAnsi="Arial" w:cs="Arial"/>
          <w:color w:val="000000"/>
        </w:rPr>
      </w:pPr>
      <w:r w:rsidRPr="00961905">
        <w:rPr>
          <w:rFonts w:ascii="Arial" w:hAnsi="Arial" w:cs="Arial"/>
          <w:color w:val="000000"/>
        </w:rPr>
        <w:t xml:space="preserve">place reusable face coverings in a plastic bag they can take home with them </w:t>
      </w:r>
    </w:p>
    <w:p w:rsidR="00F723E3" w:rsidRPr="00961905" w:rsidRDefault="00F723E3" w:rsidP="00C02ED8">
      <w:pPr>
        <w:pStyle w:val="ListParagraph"/>
        <w:numPr>
          <w:ilvl w:val="0"/>
          <w:numId w:val="33"/>
        </w:numPr>
        <w:rPr>
          <w:rFonts w:ascii="Arial" w:hAnsi="Arial" w:cs="Arial"/>
          <w:color w:val="000000"/>
        </w:rPr>
      </w:pPr>
      <w:r w:rsidRPr="00961905">
        <w:rPr>
          <w:rFonts w:ascii="Arial" w:hAnsi="Arial" w:cs="Arial"/>
          <w:color w:val="000000"/>
        </w:rPr>
        <w:t xml:space="preserve">wash their hands again before heading to their classroom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Ensure everyone is advised to clean their hands thoroughly and more often than usual </w:t>
      </w:r>
    </w:p>
    <w:p w:rsidR="00961905" w:rsidRDefault="00961905" w:rsidP="00F723E3">
      <w:pPr>
        <w:autoSpaceDE w:val="0"/>
        <w:autoSpaceDN w:val="0"/>
        <w:adjustRightInd w:val="0"/>
        <w:spacing w:after="0" w:line="240" w:lineRule="auto"/>
        <w:rPr>
          <w:rFonts w:ascii="Arial" w:hAnsi="Arial" w:cs="Arial"/>
          <w:color w:val="000000"/>
          <w:sz w:val="24"/>
          <w:szCs w:val="24"/>
        </w:rPr>
      </w:pPr>
    </w:p>
    <w:p w:rsidR="00F723E3" w:rsidRPr="009619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60306790"/>
          <w14:checkbox>
            <w14:checked w14:val="0"/>
            <w14:checkedState w14:val="2612" w14:font="MS Gothic"/>
            <w14:uncheckedState w14:val="2610" w14:font="MS Gothic"/>
          </w14:checkbox>
        </w:sdtPr>
        <w:sdtEndPr/>
        <w:sdtContent>
          <w:r w:rsidR="00961905" w:rsidRPr="00961905">
            <w:rPr>
              <w:rFonts w:ascii="MS Gothic" w:eastAsia="MS Gothic" w:hAnsi="MS Gothic" w:cs="Arial" w:hint="eastAsia"/>
              <w:color w:val="0070C0"/>
              <w:sz w:val="24"/>
              <w:szCs w:val="24"/>
            </w:rPr>
            <w:t>☐</w:t>
          </w:r>
        </w:sdtContent>
      </w:sdt>
      <w:r w:rsidR="00F723E3" w:rsidRPr="00961905">
        <w:rPr>
          <w:rFonts w:ascii="Arial" w:hAnsi="Arial" w:cs="Arial"/>
          <w:color w:val="0070C0"/>
          <w:sz w:val="24"/>
          <w:szCs w:val="24"/>
        </w:rPr>
        <w:t xml:space="preserve">You must ensure that pupils clean their hands regularly, including: </w:t>
      </w:r>
    </w:p>
    <w:p w:rsidR="00961905" w:rsidRDefault="00F723E3" w:rsidP="00C02ED8">
      <w:pPr>
        <w:pStyle w:val="ListParagraph"/>
        <w:numPr>
          <w:ilvl w:val="0"/>
          <w:numId w:val="34"/>
        </w:numPr>
        <w:rPr>
          <w:rFonts w:ascii="Arial" w:hAnsi="Arial" w:cs="Arial"/>
          <w:color w:val="000000"/>
        </w:rPr>
      </w:pPr>
      <w:r w:rsidRPr="00961905">
        <w:rPr>
          <w:rFonts w:ascii="Arial" w:hAnsi="Arial" w:cs="Arial"/>
          <w:color w:val="000000"/>
        </w:rPr>
        <w:t xml:space="preserve">when they arrive at the school </w:t>
      </w:r>
    </w:p>
    <w:p w:rsidR="00961905" w:rsidRDefault="00F723E3" w:rsidP="00C02ED8">
      <w:pPr>
        <w:pStyle w:val="ListParagraph"/>
        <w:numPr>
          <w:ilvl w:val="0"/>
          <w:numId w:val="34"/>
        </w:numPr>
        <w:rPr>
          <w:rFonts w:ascii="Arial" w:hAnsi="Arial" w:cs="Arial"/>
          <w:color w:val="000000"/>
        </w:rPr>
      </w:pPr>
      <w:r w:rsidRPr="00961905">
        <w:rPr>
          <w:rFonts w:ascii="Arial" w:hAnsi="Arial" w:cs="Arial"/>
          <w:color w:val="000000"/>
        </w:rPr>
        <w:t xml:space="preserve">when they return from breaks </w:t>
      </w:r>
    </w:p>
    <w:p w:rsidR="00961905" w:rsidRDefault="00F723E3" w:rsidP="00C02ED8">
      <w:pPr>
        <w:pStyle w:val="ListParagraph"/>
        <w:numPr>
          <w:ilvl w:val="0"/>
          <w:numId w:val="34"/>
        </w:numPr>
        <w:rPr>
          <w:rFonts w:ascii="Arial" w:hAnsi="Arial" w:cs="Arial"/>
          <w:color w:val="000000"/>
        </w:rPr>
      </w:pPr>
      <w:r w:rsidRPr="00961905">
        <w:rPr>
          <w:rFonts w:ascii="Arial" w:hAnsi="Arial" w:cs="Arial"/>
          <w:color w:val="000000"/>
        </w:rPr>
        <w:t xml:space="preserve">when they change rooms </w:t>
      </w:r>
    </w:p>
    <w:p w:rsidR="00F723E3" w:rsidRPr="00961905" w:rsidRDefault="00F723E3" w:rsidP="00C02ED8">
      <w:pPr>
        <w:pStyle w:val="ListParagraph"/>
        <w:numPr>
          <w:ilvl w:val="0"/>
          <w:numId w:val="34"/>
        </w:numPr>
        <w:rPr>
          <w:rFonts w:ascii="Arial" w:hAnsi="Arial" w:cs="Arial"/>
          <w:color w:val="000000"/>
        </w:rPr>
      </w:pPr>
      <w:r w:rsidRPr="00961905">
        <w:rPr>
          <w:rFonts w:ascii="Arial" w:hAnsi="Arial" w:cs="Arial"/>
          <w:color w:val="000000"/>
        </w:rPr>
        <w:t xml:space="preserve">before and after eating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F723E3" w:rsidRPr="00F22DF0"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14690986"/>
          <w14:checkbox>
            <w14:checked w14:val="0"/>
            <w14:checkedState w14:val="2612" w14:font="MS Gothic"/>
            <w14:uncheckedState w14:val="2610" w14:font="MS Gothic"/>
          </w14:checkbox>
        </w:sdtPr>
        <w:sdtEndPr/>
        <w:sdtContent>
          <w:r w:rsidR="00F22DF0" w:rsidRPr="00F22DF0">
            <w:rPr>
              <w:rFonts w:ascii="MS Gothic" w:eastAsia="MS Gothic" w:hAnsi="MS Gothic" w:cs="Arial" w:hint="eastAsia"/>
              <w:color w:val="0070C0"/>
              <w:sz w:val="24"/>
              <w:szCs w:val="24"/>
            </w:rPr>
            <w:t>☐</w:t>
          </w:r>
        </w:sdtContent>
      </w:sdt>
      <w:r w:rsidR="00F723E3" w:rsidRPr="00F22DF0">
        <w:rPr>
          <w:rFonts w:ascii="Arial" w:hAnsi="Arial" w:cs="Arial"/>
          <w:color w:val="0070C0"/>
          <w:sz w:val="24"/>
          <w:szCs w:val="24"/>
        </w:rPr>
        <w:t xml:space="preserve">Continue to help pupils with complex needs to clean their hands properly. </w:t>
      </w:r>
    </w:p>
    <w:p w:rsidR="00F22DF0" w:rsidRDefault="00F723E3" w:rsidP="00F723E3">
      <w:pPr>
        <w:autoSpaceDE w:val="0"/>
        <w:autoSpaceDN w:val="0"/>
        <w:adjustRightInd w:val="0"/>
        <w:spacing w:after="0" w:line="240" w:lineRule="auto"/>
        <w:rPr>
          <w:rFonts w:ascii="Arial" w:hAnsi="Arial" w:cs="Arial"/>
          <w:color w:val="000000"/>
          <w:sz w:val="24"/>
          <w:szCs w:val="24"/>
        </w:rPr>
      </w:pPr>
      <w:r w:rsidRPr="00F22DF0">
        <w:rPr>
          <w:rFonts w:ascii="Arial" w:hAnsi="Arial" w:cs="Arial"/>
          <w:color w:val="0070C0"/>
          <w:sz w:val="24"/>
          <w:szCs w:val="24"/>
        </w:rPr>
        <w:lastRenderedPageBreak/>
        <w:t>Frequent and thorough hand cleaning should now be regular practice</w:t>
      </w:r>
      <w:r w:rsidRPr="00916E24">
        <w:rPr>
          <w:rFonts w:ascii="Arial" w:hAnsi="Arial" w:cs="Arial"/>
          <w:color w:val="000000"/>
          <w:sz w:val="24"/>
          <w:szCs w:val="24"/>
        </w:rPr>
        <w:t xml:space="preserve">. </w:t>
      </w:r>
    </w:p>
    <w:p w:rsidR="00F22DF0" w:rsidRDefault="00F22DF0" w:rsidP="00F723E3">
      <w:pPr>
        <w:autoSpaceDE w:val="0"/>
        <w:autoSpaceDN w:val="0"/>
        <w:adjustRightInd w:val="0"/>
        <w:spacing w:after="0" w:line="240" w:lineRule="auto"/>
        <w:rPr>
          <w:rFonts w:ascii="Arial" w:hAnsi="Arial" w:cs="Arial"/>
          <w:color w:val="000000"/>
          <w:sz w:val="24"/>
          <w:szCs w:val="24"/>
        </w:rPr>
      </w:pPr>
    </w:p>
    <w:p w:rsidR="00F723E3" w:rsidRPr="00F22DF0"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17217263"/>
          <w14:checkbox>
            <w14:checked w14:val="1"/>
            <w14:checkedState w14:val="2612" w14:font="MS Gothic"/>
            <w14:uncheckedState w14:val="2610" w14:font="MS Gothic"/>
          </w14:checkbox>
        </w:sdtPr>
        <w:sdtEndPr/>
        <w:sdtContent>
          <w:r w:rsidR="00F22DF0" w:rsidRPr="00F22DF0">
            <w:rPr>
              <w:rFonts w:ascii="MS Gothic" w:eastAsia="MS Gothic" w:hAnsi="MS Gothic" w:cs="Arial" w:hint="eastAsia"/>
              <w:color w:val="0070C0"/>
              <w:sz w:val="24"/>
              <w:szCs w:val="24"/>
            </w:rPr>
            <w:t>☒</w:t>
          </w:r>
        </w:sdtContent>
      </w:sdt>
      <w:r w:rsidR="00F22DF0" w:rsidRPr="00F22DF0">
        <w:rPr>
          <w:rFonts w:ascii="Arial" w:hAnsi="Arial" w:cs="Arial"/>
          <w:color w:val="0070C0"/>
          <w:sz w:val="24"/>
          <w:szCs w:val="24"/>
        </w:rPr>
        <w:t xml:space="preserve"> You should consider if </w:t>
      </w:r>
      <w:r w:rsidR="00F723E3" w:rsidRPr="00F22DF0">
        <w:rPr>
          <w:rFonts w:ascii="Arial" w:hAnsi="Arial" w:cs="Arial"/>
          <w:color w:val="0070C0"/>
          <w:sz w:val="24"/>
          <w:szCs w:val="24"/>
        </w:rPr>
        <w:t xml:space="preserve">you have enough hand washing or hand sanitiser stations available so that all pupils and staff can clean their hands regularly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Ensure good respiratory hygiene for everyone by promoting the ‘catch it, bin it, kill it’ approach </w:t>
      </w:r>
    </w:p>
    <w:p w:rsidR="00133924" w:rsidRDefault="00133924" w:rsidP="00F723E3">
      <w:pPr>
        <w:autoSpaceDE w:val="0"/>
        <w:autoSpaceDN w:val="0"/>
        <w:adjustRightInd w:val="0"/>
        <w:spacing w:after="0" w:line="240" w:lineRule="auto"/>
        <w:rPr>
          <w:rFonts w:ascii="Arial" w:hAnsi="Arial" w:cs="Arial"/>
          <w:color w:val="000000"/>
          <w:sz w:val="24"/>
          <w:szCs w:val="24"/>
        </w:rPr>
      </w:pPr>
    </w:p>
    <w:p w:rsidR="00133924"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84801198"/>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 xml:space="preserve">The ‘catch it, bin it, kill it’ approach continues to be very important. Make sure enough tissues and bins are available to support pupils and staff to follow this routine. </w:t>
      </w:r>
    </w:p>
    <w:p w:rsidR="00133924" w:rsidRDefault="00133924" w:rsidP="00F723E3">
      <w:pPr>
        <w:autoSpaceDE w:val="0"/>
        <w:autoSpaceDN w:val="0"/>
        <w:adjustRightInd w:val="0"/>
        <w:spacing w:after="0" w:line="240" w:lineRule="auto"/>
        <w:rPr>
          <w:rFonts w:ascii="Arial" w:hAnsi="Arial" w:cs="Arial"/>
          <w:color w:val="0B0C0C"/>
          <w:sz w:val="24"/>
          <w:szCs w:val="24"/>
        </w:rPr>
      </w:pPr>
    </w:p>
    <w:p w:rsidR="00F723E3" w:rsidRDefault="00F723E3" w:rsidP="00F723E3">
      <w:pPr>
        <w:autoSpaceDE w:val="0"/>
        <w:autoSpaceDN w:val="0"/>
        <w:adjustRightInd w:val="0"/>
        <w:spacing w:after="0" w:line="240" w:lineRule="auto"/>
        <w:rPr>
          <w:rFonts w:ascii="Arial" w:hAnsi="Arial" w:cs="Arial"/>
          <w:color w:val="0B0C0C"/>
          <w:sz w:val="24"/>
          <w:szCs w:val="24"/>
        </w:rPr>
      </w:pPr>
      <w:r w:rsidRPr="00916E24">
        <w:rPr>
          <w:rFonts w:ascii="Arial" w:hAnsi="Arial" w:cs="Arial"/>
          <w:color w:val="0B0C0C"/>
          <w:sz w:val="24"/>
          <w:szCs w:val="24"/>
        </w:rPr>
        <w:t>The</w:t>
      </w:r>
      <w:r w:rsidR="00133924">
        <w:rPr>
          <w:rFonts w:ascii="Arial" w:hAnsi="Arial" w:cs="Arial"/>
          <w:color w:val="0B0C0C"/>
          <w:sz w:val="24"/>
          <w:szCs w:val="24"/>
        </w:rPr>
        <w:t xml:space="preserve"> </w:t>
      </w:r>
      <w:r w:rsidRPr="00916E24">
        <w:rPr>
          <w:rFonts w:ascii="Arial" w:hAnsi="Arial" w:cs="Arial"/>
          <w:color w:val="0000FF"/>
          <w:sz w:val="24"/>
          <w:szCs w:val="24"/>
        </w:rPr>
        <w:t xml:space="preserve">e-Bug coronavirus (COVID-19) website </w:t>
      </w:r>
      <w:r w:rsidRPr="00916E24">
        <w:rPr>
          <w:rFonts w:ascii="Arial" w:hAnsi="Arial" w:cs="Arial"/>
          <w:color w:val="0B0C0C"/>
          <w:sz w:val="24"/>
          <w:szCs w:val="24"/>
        </w:rPr>
        <w:t>contains free resources for schools, including materials to encourage good hand and respiratory hygiene.</w:t>
      </w:r>
    </w:p>
    <w:p w:rsidR="00ED06D8" w:rsidRDefault="00ED06D8" w:rsidP="00F723E3">
      <w:pPr>
        <w:autoSpaceDE w:val="0"/>
        <w:autoSpaceDN w:val="0"/>
        <w:adjustRightInd w:val="0"/>
        <w:spacing w:after="0" w:line="240" w:lineRule="auto"/>
        <w:rPr>
          <w:rFonts w:ascii="Arial" w:hAnsi="Arial" w:cs="Arial"/>
          <w:b/>
          <w:bCs/>
          <w:color w:val="104F76"/>
          <w:sz w:val="24"/>
          <w:szCs w:val="24"/>
        </w:rPr>
      </w:pPr>
    </w:p>
    <w:p w:rsidR="00F723E3" w:rsidRPr="00ED06D8" w:rsidRDefault="00F723E3" w:rsidP="00F723E3">
      <w:pPr>
        <w:autoSpaceDE w:val="0"/>
        <w:autoSpaceDN w:val="0"/>
        <w:adjustRightInd w:val="0"/>
        <w:spacing w:after="0" w:line="240" w:lineRule="auto"/>
        <w:rPr>
          <w:rFonts w:ascii="Arial" w:hAnsi="Arial" w:cs="Arial"/>
          <w:b/>
          <w:bCs/>
          <w:color w:val="000000" w:themeColor="text1"/>
          <w:sz w:val="24"/>
          <w:szCs w:val="24"/>
        </w:rPr>
      </w:pPr>
      <w:r w:rsidRPr="00ED06D8">
        <w:rPr>
          <w:rFonts w:ascii="Arial" w:hAnsi="Arial" w:cs="Arial"/>
          <w:b/>
          <w:bCs/>
          <w:color w:val="000000" w:themeColor="text1"/>
          <w:sz w:val="24"/>
          <w:szCs w:val="24"/>
        </w:rPr>
        <w:t>Maintain enhanced cleaning, including cleaning frequently touched surfaces often, using standard products, such as detergents</w:t>
      </w:r>
    </w:p>
    <w:p w:rsidR="00133924" w:rsidRDefault="00133924" w:rsidP="00F723E3">
      <w:pPr>
        <w:autoSpaceDE w:val="0"/>
        <w:autoSpaceDN w:val="0"/>
        <w:adjustRightInd w:val="0"/>
        <w:spacing w:after="0" w:line="240" w:lineRule="auto"/>
        <w:rPr>
          <w:rFonts w:ascii="Arial" w:hAnsi="Arial" w:cs="Arial"/>
          <w:color w:val="0B0C0C"/>
          <w:sz w:val="24"/>
          <w:szCs w:val="24"/>
        </w:rPr>
      </w:pPr>
    </w:p>
    <w:p w:rsidR="00F723E3"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398304"/>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In line with the risk assessment and timetabling of the day, put in place and maintain an enhanced cleaning schedule. This should include:</w:t>
      </w:r>
    </w:p>
    <w:p w:rsidR="00133924" w:rsidRDefault="00F723E3" w:rsidP="00C02ED8">
      <w:pPr>
        <w:pStyle w:val="ListParagraph"/>
        <w:numPr>
          <w:ilvl w:val="0"/>
          <w:numId w:val="35"/>
        </w:numPr>
        <w:rPr>
          <w:rFonts w:ascii="Arial" w:hAnsi="Arial" w:cs="Arial"/>
          <w:color w:val="0B0C0C"/>
        </w:rPr>
      </w:pPr>
      <w:r w:rsidRPr="00133924">
        <w:rPr>
          <w:rFonts w:ascii="Arial" w:hAnsi="Arial" w:cs="Arial"/>
          <w:color w:val="0B0C0C"/>
        </w:rPr>
        <w:t>more frequent cleaning of rooms or shared areas that are used by different groups</w:t>
      </w:r>
    </w:p>
    <w:p w:rsidR="00133924" w:rsidRDefault="00F723E3" w:rsidP="00C02ED8">
      <w:pPr>
        <w:pStyle w:val="ListParagraph"/>
        <w:numPr>
          <w:ilvl w:val="0"/>
          <w:numId w:val="35"/>
        </w:numPr>
        <w:rPr>
          <w:rFonts w:ascii="Arial" w:hAnsi="Arial" w:cs="Arial"/>
          <w:color w:val="0B0C0C"/>
        </w:rPr>
      </w:pPr>
      <w:r w:rsidRPr="00133924">
        <w:rPr>
          <w:rFonts w:ascii="Arial" w:hAnsi="Arial" w:cs="Arial"/>
          <w:color w:val="000000"/>
        </w:rPr>
        <w:t xml:space="preserve"> </w:t>
      </w:r>
      <w:r w:rsidRPr="00133924">
        <w:rPr>
          <w:rFonts w:ascii="Arial" w:hAnsi="Arial" w:cs="Arial"/>
          <w:color w:val="0B0C0C"/>
        </w:rPr>
        <w:t>frequently touched surfaces being cleaned more often than normal</w:t>
      </w:r>
    </w:p>
    <w:p w:rsidR="00133924" w:rsidRDefault="00F723E3" w:rsidP="00C02ED8">
      <w:pPr>
        <w:pStyle w:val="ListParagraph"/>
        <w:numPr>
          <w:ilvl w:val="0"/>
          <w:numId w:val="35"/>
        </w:numPr>
        <w:rPr>
          <w:rFonts w:ascii="Arial" w:hAnsi="Arial" w:cs="Arial"/>
          <w:color w:val="0B0C0C"/>
        </w:rPr>
      </w:pPr>
      <w:r w:rsidRPr="00133924">
        <w:rPr>
          <w:rFonts w:ascii="Arial" w:hAnsi="Arial" w:cs="Arial"/>
          <w:color w:val="0B0C0C"/>
        </w:rPr>
        <w:t>cleaning toilets regularly</w:t>
      </w:r>
    </w:p>
    <w:p w:rsidR="00133924" w:rsidRDefault="00F723E3" w:rsidP="00C02ED8">
      <w:pPr>
        <w:pStyle w:val="ListParagraph"/>
        <w:numPr>
          <w:ilvl w:val="0"/>
          <w:numId w:val="35"/>
        </w:numPr>
        <w:rPr>
          <w:rFonts w:ascii="Arial" w:hAnsi="Arial" w:cs="Arial"/>
          <w:color w:val="0B0C0C"/>
        </w:rPr>
      </w:pPr>
      <w:r w:rsidRPr="00133924">
        <w:rPr>
          <w:rFonts w:ascii="Arial" w:hAnsi="Arial" w:cs="Arial"/>
          <w:color w:val="0B0C0C"/>
        </w:rPr>
        <w:t>encouraging pupils to wash their hands thoroughly after using the toilet</w:t>
      </w:r>
    </w:p>
    <w:p w:rsidR="00F723E3" w:rsidRPr="00133924" w:rsidRDefault="00F723E3" w:rsidP="00C02ED8">
      <w:pPr>
        <w:pStyle w:val="ListParagraph"/>
        <w:numPr>
          <w:ilvl w:val="0"/>
          <w:numId w:val="35"/>
        </w:numPr>
        <w:rPr>
          <w:rFonts w:ascii="Arial" w:hAnsi="Arial" w:cs="Arial"/>
          <w:color w:val="0B0C0C"/>
        </w:rPr>
      </w:pPr>
      <w:r w:rsidRPr="00133924">
        <w:rPr>
          <w:rFonts w:ascii="Arial" w:hAnsi="Arial" w:cs="Arial"/>
          <w:color w:val="0B0C0C"/>
        </w:rPr>
        <w:t>if your site allows it, allocating different groups their own toilet blocks</w:t>
      </w:r>
    </w:p>
    <w:p w:rsidR="00133924" w:rsidRDefault="00133924" w:rsidP="00F723E3">
      <w:pPr>
        <w:autoSpaceDE w:val="0"/>
        <w:autoSpaceDN w:val="0"/>
        <w:adjustRightInd w:val="0"/>
        <w:spacing w:after="0" w:line="240" w:lineRule="auto"/>
        <w:rPr>
          <w:rFonts w:ascii="Arial" w:hAnsi="Arial" w:cs="Arial"/>
          <w:color w:val="0B0C0C"/>
          <w:sz w:val="24"/>
          <w:szCs w:val="24"/>
        </w:rPr>
      </w:pPr>
    </w:p>
    <w:p w:rsidR="00F723E3" w:rsidRPr="00133924" w:rsidRDefault="00F723E3" w:rsidP="00F723E3">
      <w:pPr>
        <w:autoSpaceDE w:val="0"/>
        <w:autoSpaceDN w:val="0"/>
        <w:adjustRightInd w:val="0"/>
        <w:spacing w:after="0" w:line="240" w:lineRule="auto"/>
        <w:rPr>
          <w:rFonts w:ascii="Arial" w:hAnsi="Arial" w:cs="Arial"/>
          <w:b/>
          <w:bCs/>
          <w:sz w:val="24"/>
          <w:szCs w:val="24"/>
        </w:rPr>
      </w:pPr>
      <w:r w:rsidRPr="00133924">
        <w:rPr>
          <w:rFonts w:ascii="Arial" w:hAnsi="Arial" w:cs="Arial"/>
          <w:b/>
          <w:bCs/>
          <w:sz w:val="24"/>
          <w:szCs w:val="24"/>
        </w:rPr>
        <w:t>Consider how to minimise contact across the site and maintain social distancing wherever possible</w:t>
      </w:r>
    </w:p>
    <w:p w:rsidR="00133924" w:rsidRDefault="00133924" w:rsidP="00F723E3">
      <w:pPr>
        <w:autoSpaceDE w:val="0"/>
        <w:autoSpaceDN w:val="0"/>
        <w:adjustRightInd w:val="0"/>
        <w:spacing w:after="0" w:line="240" w:lineRule="auto"/>
        <w:rPr>
          <w:rFonts w:ascii="Arial" w:hAnsi="Arial" w:cs="Arial"/>
          <w:color w:val="0B0C0C"/>
          <w:sz w:val="24"/>
          <w:szCs w:val="24"/>
        </w:rPr>
      </w:pPr>
    </w:p>
    <w:p w:rsidR="00133924"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21957994"/>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 xml:space="preserve">Minimising contacts and mixing between people reduces transmission of coronavirus (COVID-19). This is important in all contexts, and you must consider how to implement this. </w:t>
      </w:r>
    </w:p>
    <w:p w:rsidR="00133924" w:rsidRPr="00133924" w:rsidRDefault="00133924" w:rsidP="00F723E3">
      <w:pPr>
        <w:autoSpaceDE w:val="0"/>
        <w:autoSpaceDN w:val="0"/>
        <w:adjustRightInd w:val="0"/>
        <w:spacing w:after="0" w:line="240" w:lineRule="auto"/>
        <w:rPr>
          <w:rFonts w:ascii="Arial" w:hAnsi="Arial" w:cs="Arial"/>
          <w:color w:val="0070C0"/>
          <w:sz w:val="24"/>
          <w:szCs w:val="24"/>
        </w:rPr>
      </w:pPr>
    </w:p>
    <w:p w:rsidR="00F723E3"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79734641"/>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You must do everything possible to minimise contacts and mixing while delivering a broad and balanced curriculum.</w:t>
      </w:r>
    </w:p>
    <w:p w:rsidR="00F723E3" w:rsidRPr="00ED06D8" w:rsidRDefault="00043EF4" w:rsidP="00133924">
      <w:pPr>
        <w:pStyle w:val="NormalWeb"/>
        <w:rPr>
          <w:rFonts w:ascii="Arial" w:hAnsi="Arial" w:cs="Arial"/>
          <w:color w:val="0B0C0C"/>
        </w:rPr>
      </w:pPr>
      <w:sdt>
        <w:sdtPr>
          <w:rPr>
            <w:rFonts w:ascii="Arial" w:hAnsi="Arial" w:cs="Arial"/>
            <w:color w:val="0070C0"/>
          </w:rPr>
          <w:id w:val="429631872"/>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rPr>
            <w:t>☐</w:t>
          </w:r>
        </w:sdtContent>
      </w:sdt>
      <w:r w:rsidR="00133924" w:rsidRPr="00133924">
        <w:rPr>
          <w:rFonts w:ascii="Arial" w:hAnsi="Arial" w:cs="Arial"/>
          <w:color w:val="0070C0"/>
        </w:rPr>
        <w:t>R</w:t>
      </w:r>
      <w:r w:rsidR="00F723E3" w:rsidRPr="00133924">
        <w:rPr>
          <w:rFonts w:ascii="Arial" w:hAnsi="Arial" w:cs="Arial"/>
          <w:color w:val="0070C0"/>
        </w:rPr>
        <w:t>educ</w:t>
      </w:r>
      <w:r w:rsidR="00133924" w:rsidRPr="00133924">
        <w:rPr>
          <w:rFonts w:ascii="Arial" w:hAnsi="Arial" w:cs="Arial"/>
          <w:color w:val="0070C0"/>
        </w:rPr>
        <w:t xml:space="preserve">e </w:t>
      </w:r>
      <w:r w:rsidR="00F723E3" w:rsidRPr="00133924">
        <w:rPr>
          <w:rFonts w:ascii="Arial" w:hAnsi="Arial" w:cs="Arial"/>
          <w:color w:val="0070C0"/>
        </w:rPr>
        <w:t xml:space="preserve">the number of contacts between pupils and staff. This can be achieved through </w:t>
      </w:r>
      <w:r w:rsidR="00F723E3" w:rsidRPr="00916E24">
        <w:rPr>
          <w:rFonts w:ascii="Arial" w:hAnsi="Arial" w:cs="Arial"/>
          <w:color w:val="0B0C0C"/>
        </w:rPr>
        <w:t xml:space="preserve">keeping groups separate (in ‘bubbles’) and through maintaining distance between individuals. </w:t>
      </w:r>
      <w:r w:rsidR="00133924">
        <w:rPr>
          <w:rFonts w:ascii="Arial" w:hAnsi="Arial" w:cs="Arial"/>
          <w:color w:val="0B0C0C"/>
        </w:rPr>
        <w:t xml:space="preserve">Consider </w:t>
      </w:r>
    </w:p>
    <w:p w:rsidR="00133924" w:rsidRDefault="00F723E3" w:rsidP="00C02ED8">
      <w:pPr>
        <w:pStyle w:val="ListParagraph"/>
        <w:numPr>
          <w:ilvl w:val="0"/>
          <w:numId w:val="36"/>
        </w:numPr>
        <w:rPr>
          <w:rFonts w:ascii="Arial" w:hAnsi="Arial" w:cs="Arial"/>
          <w:color w:val="000000"/>
        </w:rPr>
      </w:pPr>
      <w:r w:rsidRPr="00133924">
        <w:rPr>
          <w:rFonts w:ascii="Arial" w:hAnsi="Arial" w:cs="Arial"/>
          <w:color w:val="000000"/>
        </w:rPr>
        <w:t xml:space="preserve">layout of the building </w:t>
      </w:r>
    </w:p>
    <w:p w:rsidR="00F723E3" w:rsidRPr="00133924" w:rsidRDefault="00F723E3" w:rsidP="00C02ED8">
      <w:pPr>
        <w:pStyle w:val="ListParagraph"/>
        <w:numPr>
          <w:ilvl w:val="0"/>
          <w:numId w:val="36"/>
        </w:numPr>
        <w:rPr>
          <w:rFonts w:ascii="Arial" w:hAnsi="Arial" w:cs="Arial"/>
          <w:color w:val="000000"/>
        </w:rPr>
      </w:pPr>
      <w:r w:rsidRPr="00133924">
        <w:rPr>
          <w:rFonts w:ascii="Arial" w:hAnsi="Arial" w:cs="Arial"/>
          <w:color w:val="000000"/>
        </w:rPr>
        <w:t xml:space="preserve">feasibility of keeping distinct groups separate while offering a broad curriculum </w:t>
      </w:r>
    </w:p>
    <w:p w:rsidR="00133924" w:rsidRDefault="0013392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How to group children </w:t>
      </w:r>
    </w:p>
    <w:p w:rsidR="00F723E3"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35288544"/>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 xml:space="preserve">Consistent groups reduce the risk of transmission by limiting the number of pupils and staff in contact with each other to only those within the group. </w:t>
      </w:r>
    </w:p>
    <w:p w:rsidR="00ED06D8" w:rsidRPr="00916E24" w:rsidRDefault="00ED06D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When using larger groups, the other measures from the system of controls become even more important to minimise: </w:t>
      </w:r>
    </w:p>
    <w:p w:rsidR="00133924" w:rsidRDefault="00F723E3" w:rsidP="00C02ED8">
      <w:pPr>
        <w:pStyle w:val="ListParagraph"/>
        <w:numPr>
          <w:ilvl w:val="0"/>
          <w:numId w:val="37"/>
        </w:numPr>
        <w:rPr>
          <w:rFonts w:ascii="Arial" w:hAnsi="Arial" w:cs="Arial"/>
          <w:color w:val="000000"/>
        </w:rPr>
      </w:pPr>
      <w:r w:rsidRPr="00133924">
        <w:rPr>
          <w:rFonts w:ascii="Arial" w:hAnsi="Arial" w:cs="Arial"/>
          <w:color w:val="000000"/>
        </w:rPr>
        <w:lastRenderedPageBreak/>
        <w:t xml:space="preserve">transmission risks </w:t>
      </w:r>
    </w:p>
    <w:p w:rsidR="00F723E3" w:rsidRPr="00133924" w:rsidRDefault="00F723E3" w:rsidP="00C02ED8">
      <w:pPr>
        <w:pStyle w:val="ListParagraph"/>
        <w:numPr>
          <w:ilvl w:val="0"/>
          <w:numId w:val="37"/>
        </w:numPr>
        <w:rPr>
          <w:rFonts w:ascii="Arial" w:hAnsi="Arial" w:cs="Arial"/>
          <w:color w:val="000000"/>
        </w:rPr>
      </w:pPr>
      <w:r w:rsidRPr="00133924">
        <w:rPr>
          <w:rFonts w:ascii="Arial" w:hAnsi="Arial" w:cs="Arial"/>
          <w:color w:val="000000"/>
        </w:rPr>
        <w:t xml:space="preserve">the numbers of pupils and staff who need to self-isolate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Younger pupils and those with complex needs will not be able to maintain social distancing and it is acceptable for them not to distance within their group.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F723E3" w:rsidRPr="0013392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79847885"/>
          <w14:checkbox>
            <w14:checked w14:val="0"/>
            <w14:checkedState w14:val="2612" w14:font="MS Gothic"/>
            <w14:uncheckedState w14:val="2610" w14:font="MS Gothic"/>
          </w14:checkbox>
        </w:sdtPr>
        <w:sdtEndPr/>
        <w:sdtContent>
          <w:r w:rsidR="00133924" w:rsidRPr="00133924">
            <w:rPr>
              <w:rFonts w:ascii="MS Gothic" w:eastAsia="MS Gothic" w:hAnsi="MS Gothic" w:cs="Arial" w:hint="eastAsia"/>
              <w:color w:val="0070C0"/>
              <w:sz w:val="24"/>
              <w:szCs w:val="24"/>
            </w:rPr>
            <w:t>☐</w:t>
          </w:r>
        </w:sdtContent>
      </w:sdt>
      <w:r w:rsidR="00F723E3" w:rsidRPr="00133924">
        <w:rPr>
          <w:rFonts w:ascii="Arial" w:hAnsi="Arial" w:cs="Arial"/>
          <w:color w:val="0070C0"/>
          <w:sz w:val="24"/>
          <w:szCs w:val="24"/>
        </w:rPr>
        <w:t xml:space="preserve">You will need to consider: </w:t>
      </w:r>
    </w:p>
    <w:p w:rsidR="00133924" w:rsidRDefault="00F723E3" w:rsidP="00C02ED8">
      <w:pPr>
        <w:pStyle w:val="ListParagraph"/>
        <w:numPr>
          <w:ilvl w:val="0"/>
          <w:numId w:val="38"/>
        </w:numPr>
        <w:rPr>
          <w:rFonts w:ascii="Arial" w:hAnsi="Arial" w:cs="Arial"/>
          <w:color w:val="000000"/>
        </w:rPr>
      </w:pPr>
      <w:r w:rsidRPr="00133924">
        <w:rPr>
          <w:rFonts w:ascii="Arial" w:hAnsi="Arial" w:cs="Arial"/>
          <w:color w:val="000000"/>
        </w:rPr>
        <w:t xml:space="preserve">the cleaning and use of shared spaces, such as: o playgrounds </w:t>
      </w:r>
    </w:p>
    <w:p w:rsidR="00133924" w:rsidRDefault="00F723E3" w:rsidP="00C02ED8">
      <w:pPr>
        <w:pStyle w:val="ListParagraph"/>
        <w:numPr>
          <w:ilvl w:val="0"/>
          <w:numId w:val="38"/>
        </w:numPr>
        <w:rPr>
          <w:rFonts w:ascii="Arial" w:hAnsi="Arial" w:cs="Arial"/>
          <w:color w:val="000000"/>
        </w:rPr>
      </w:pPr>
      <w:r w:rsidRPr="00133924">
        <w:rPr>
          <w:rFonts w:ascii="Arial" w:hAnsi="Arial" w:cs="Arial"/>
          <w:color w:val="000000"/>
        </w:rPr>
        <w:t xml:space="preserve">boarding houses </w:t>
      </w:r>
    </w:p>
    <w:p w:rsidR="00133924" w:rsidRDefault="00F723E3" w:rsidP="00C02ED8">
      <w:pPr>
        <w:pStyle w:val="ListParagraph"/>
        <w:numPr>
          <w:ilvl w:val="0"/>
          <w:numId w:val="38"/>
        </w:numPr>
        <w:rPr>
          <w:rFonts w:ascii="Arial" w:hAnsi="Arial" w:cs="Arial"/>
          <w:color w:val="000000"/>
        </w:rPr>
      </w:pPr>
      <w:r w:rsidRPr="00133924">
        <w:rPr>
          <w:rFonts w:ascii="Arial" w:hAnsi="Arial" w:cs="Arial"/>
          <w:color w:val="000000"/>
        </w:rPr>
        <w:t xml:space="preserve">dining halls </w:t>
      </w:r>
    </w:p>
    <w:p w:rsidR="00133924" w:rsidRDefault="00F723E3" w:rsidP="00C02ED8">
      <w:pPr>
        <w:pStyle w:val="ListParagraph"/>
        <w:numPr>
          <w:ilvl w:val="0"/>
          <w:numId w:val="38"/>
        </w:numPr>
        <w:rPr>
          <w:rFonts w:ascii="Arial" w:hAnsi="Arial" w:cs="Arial"/>
          <w:color w:val="000000"/>
        </w:rPr>
      </w:pPr>
      <w:r w:rsidRPr="00133924">
        <w:rPr>
          <w:rFonts w:ascii="Arial" w:hAnsi="Arial" w:cs="Arial"/>
          <w:color w:val="000000"/>
        </w:rPr>
        <w:t xml:space="preserve">toilets </w:t>
      </w:r>
    </w:p>
    <w:p w:rsidR="00F723E3" w:rsidRPr="00133924" w:rsidRDefault="00F723E3" w:rsidP="00C02ED8">
      <w:pPr>
        <w:pStyle w:val="ListParagraph"/>
        <w:numPr>
          <w:ilvl w:val="0"/>
          <w:numId w:val="38"/>
        </w:numPr>
        <w:rPr>
          <w:rFonts w:ascii="Arial" w:hAnsi="Arial" w:cs="Arial"/>
          <w:color w:val="000000"/>
        </w:rPr>
      </w:pPr>
      <w:r w:rsidRPr="00133924">
        <w:rPr>
          <w:rFonts w:ascii="Arial" w:hAnsi="Arial" w:cs="Arial"/>
          <w:color w:val="000000"/>
        </w:rPr>
        <w:t xml:space="preserve">the provision of specialist teaching and therapies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78295030"/>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may keep pupils in their class groups for most of the classroom time, but also allow mixing in wider groups for: </w:t>
      </w:r>
    </w:p>
    <w:p w:rsidR="00C5170A" w:rsidRDefault="00F723E3" w:rsidP="00C02ED8">
      <w:pPr>
        <w:pStyle w:val="ListParagraph"/>
        <w:numPr>
          <w:ilvl w:val="0"/>
          <w:numId w:val="39"/>
        </w:numPr>
        <w:rPr>
          <w:rFonts w:ascii="Arial" w:hAnsi="Arial" w:cs="Arial"/>
          <w:color w:val="000000"/>
        </w:rPr>
      </w:pPr>
      <w:r w:rsidRPr="00C5170A">
        <w:rPr>
          <w:rFonts w:ascii="Arial" w:hAnsi="Arial" w:cs="Arial"/>
          <w:color w:val="000000"/>
        </w:rPr>
        <w:t xml:space="preserve">specialist teaching </w:t>
      </w:r>
    </w:p>
    <w:p w:rsidR="00C5170A" w:rsidRDefault="00F723E3" w:rsidP="00C02ED8">
      <w:pPr>
        <w:pStyle w:val="ListParagraph"/>
        <w:numPr>
          <w:ilvl w:val="0"/>
          <w:numId w:val="39"/>
        </w:numPr>
        <w:rPr>
          <w:rFonts w:ascii="Arial" w:hAnsi="Arial" w:cs="Arial"/>
          <w:color w:val="000000"/>
        </w:rPr>
      </w:pPr>
      <w:r w:rsidRPr="00C5170A">
        <w:rPr>
          <w:rFonts w:ascii="Arial" w:hAnsi="Arial" w:cs="Arial"/>
          <w:color w:val="000000"/>
        </w:rPr>
        <w:t xml:space="preserve">wraparound care </w:t>
      </w:r>
    </w:p>
    <w:p w:rsidR="00C5170A" w:rsidRDefault="00F723E3" w:rsidP="00C02ED8">
      <w:pPr>
        <w:pStyle w:val="ListParagraph"/>
        <w:numPr>
          <w:ilvl w:val="0"/>
          <w:numId w:val="39"/>
        </w:numPr>
        <w:rPr>
          <w:rFonts w:ascii="Arial" w:hAnsi="Arial" w:cs="Arial"/>
          <w:color w:val="000000"/>
        </w:rPr>
      </w:pPr>
      <w:r w:rsidRPr="00C5170A">
        <w:rPr>
          <w:rFonts w:ascii="Arial" w:hAnsi="Arial" w:cs="Arial"/>
          <w:color w:val="000000"/>
        </w:rPr>
        <w:t xml:space="preserve">transport </w:t>
      </w:r>
    </w:p>
    <w:p w:rsidR="00F723E3" w:rsidRPr="00C5170A" w:rsidRDefault="00F723E3" w:rsidP="00C02ED8">
      <w:pPr>
        <w:pStyle w:val="ListParagraph"/>
        <w:numPr>
          <w:ilvl w:val="0"/>
          <w:numId w:val="39"/>
        </w:numPr>
        <w:rPr>
          <w:rFonts w:ascii="Arial" w:hAnsi="Arial" w:cs="Arial"/>
          <w:color w:val="000000"/>
        </w:rPr>
      </w:pPr>
      <w:r w:rsidRPr="00C5170A">
        <w:rPr>
          <w:rFonts w:ascii="Arial" w:hAnsi="Arial" w:cs="Arial"/>
          <w:color w:val="000000"/>
        </w:rPr>
        <w:t xml:space="preserve">boarding pupils who may be in one group residentially and another during the school day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Measures within the classroom </w:t>
      </w:r>
    </w:p>
    <w:p w:rsidR="00C5170A" w:rsidRDefault="00C5170A" w:rsidP="00F723E3">
      <w:pPr>
        <w:autoSpaceDE w:val="0"/>
        <w:autoSpaceDN w:val="0"/>
        <w:adjustRightInd w:val="0"/>
        <w:spacing w:after="0" w:line="240" w:lineRule="auto"/>
        <w:rPr>
          <w:rFonts w:ascii="Arial" w:hAnsi="Arial" w:cs="Arial"/>
          <w:color w:val="000000"/>
          <w:sz w:val="24"/>
          <w:szCs w:val="24"/>
        </w:rPr>
      </w:pPr>
    </w:p>
    <w:p w:rsidR="00C5170A"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12856073"/>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Maintaining a distance between people while inside and reducing the amount of time they are in face-to-face contact lowers the risk of transmission. </w:t>
      </w:r>
    </w:p>
    <w:p w:rsidR="00C5170A" w:rsidRDefault="00C5170A" w:rsidP="00F723E3">
      <w:pPr>
        <w:autoSpaceDE w:val="0"/>
        <w:autoSpaceDN w:val="0"/>
        <w:adjustRightInd w:val="0"/>
        <w:spacing w:after="0" w:line="240" w:lineRule="auto"/>
        <w:rPr>
          <w:rFonts w:ascii="Arial" w:hAnsi="Arial" w:cs="Arial"/>
          <w:color w:val="000000"/>
          <w:sz w:val="24"/>
          <w:szCs w:val="24"/>
        </w:rPr>
      </w:pPr>
    </w:p>
    <w:p w:rsidR="00C5170A"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3378783"/>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There is strong public health advice that staff in secondary schools maintain distance from their pupils, staying at the front of the class, and away from their colleagues where possible. </w:t>
      </w:r>
    </w:p>
    <w:p w:rsidR="00C5170A" w:rsidRPr="00C5170A" w:rsidRDefault="00C5170A"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96439723"/>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Ideally, adults should maintain 2 metre distance from each other and from children. We know that this is not always possible, particularly when working with pupils with complex needs, or those who need close contact care. Provide educational and care support for these pupils as normal, with other increased hygiene protocols in place to minimise the risk of transmission. </w:t>
      </w:r>
    </w:p>
    <w:p w:rsidR="00ED06D8" w:rsidRPr="00C5170A" w:rsidRDefault="00ED06D8"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47835778"/>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should make small adaptations to the classroom to support distancing where possible. That should include seating pupils side by side and facing forwards, rather </w:t>
      </w:r>
    </w:p>
    <w:p w:rsidR="00F723E3" w:rsidRPr="00C5170A" w:rsidRDefault="00F723E3" w:rsidP="00F723E3">
      <w:pPr>
        <w:autoSpaceDE w:val="0"/>
        <w:autoSpaceDN w:val="0"/>
        <w:adjustRightInd w:val="0"/>
        <w:spacing w:after="0" w:line="240" w:lineRule="auto"/>
        <w:rPr>
          <w:rFonts w:ascii="Arial" w:hAnsi="Arial" w:cs="Arial"/>
          <w:color w:val="0070C0"/>
          <w:sz w:val="24"/>
          <w:szCs w:val="24"/>
        </w:rPr>
      </w:pPr>
      <w:r w:rsidRPr="00C5170A">
        <w:rPr>
          <w:rFonts w:ascii="Arial" w:hAnsi="Arial" w:cs="Arial"/>
          <w:color w:val="0070C0"/>
          <w:sz w:val="24"/>
          <w:szCs w:val="24"/>
        </w:rPr>
        <w:t xml:space="preserve">than face-to-face or side on. It might also include moving unnecessary furniture out of the classroom to make more space. </w:t>
      </w:r>
    </w:p>
    <w:p w:rsidR="00ED06D8" w:rsidRDefault="00ED06D8"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Measures elsewhere </w:t>
      </w:r>
    </w:p>
    <w:p w:rsidR="00C5170A" w:rsidRDefault="00C5170A" w:rsidP="00F723E3">
      <w:pPr>
        <w:autoSpaceDE w:val="0"/>
        <w:autoSpaceDN w:val="0"/>
        <w:adjustRightInd w:val="0"/>
        <w:spacing w:after="0" w:line="240" w:lineRule="auto"/>
        <w:rPr>
          <w:rFonts w:ascii="Arial" w:hAnsi="Arial" w:cs="Arial"/>
          <w:color w:val="00000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40931160"/>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should avoid large gatherings such as assemblies or collective worship with more than one group. </w:t>
      </w:r>
    </w:p>
    <w:p w:rsidR="00ED06D8" w:rsidRPr="00C5170A" w:rsidRDefault="00ED06D8" w:rsidP="00F723E3">
      <w:pPr>
        <w:autoSpaceDE w:val="0"/>
        <w:autoSpaceDN w:val="0"/>
        <w:adjustRightInd w:val="0"/>
        <w:spacing w:after="0" w:line="240" w:lineRule="auto"/>
        <w:rPr>
          <w:rFonts w:ascii="Arial" w:hAnsi="Arial" w:cs="Arial"/>
          <w:color w:val="0070C0"/>
          <w:sz w:val="24"/>
          <w:szCs w:val="24"/>
        </w:rPr>
      </w:pPr>
    </w:p>
    <w:p w:rsidR="00C5170A"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06731173"/>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When timetabling, groups should be kept apart and movement around the school kept to a minimum. While passing briefly in the corridor or playground is low risk, avoid creating busy corridors, entrances and exits. </w:t>
      </w: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19072086"/>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Consider staggered break times and lunch times. Make sure you allow time for cleaning surfaces in the dining hall between groups. </w:t>
      </w:r>
    </w:p>
    <w:p w:rsidR="00C5170A" w:rsidRPr="00C5170A" w:rsidRDefault="00C5170A"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90808179"/>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should also plan how shared staff spaces are set up and used to help staff to distance from each other. </w:t>
      </w:r>
    </w:p>
    <w:p w:rsidR="00ED06D8" w:rsidRPr="00C5170A" w:rsidRDefault="00ED06D8"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55377502"/>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should minimise the use of staff rooms, although staff must still have a break of a reasonable length during the day. </w:t>
      </w:r>
    </w:p>
    <w:p w:rsidR="00ED06D8" w:rsidRDefault="00ED06D8"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Measures for arriving at, and leaving the setting </w:t>
      </w:r>
    </w:p>
    <w:p w:rsidR="00C5170A" w:rsidRPr="00C5170A" w:rsidRDefault="00C5170A"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3017358"/>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Consider staggered starts or adjusting start and finish times to keep groups apart as they arrive and leave. </w:t>
      </w:r>
    </w:p>
    <w:p w:rsidR="00C5170A" w:rsidRPr="00C5170A" w:rsidRDefault="00C5170A"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24535092"/>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Staggered start and finish times should not reduce the amount of overall teaching time. A staggered start may include: </w:t>
      </w:r>
    </w:p>
    <w:p w:rsidR="00C5170A" w:rsidRDefault="00F723E3" w:rsidP="00C02ED8">
      <w:pPr>
        <w:pStyle w:val="ListParagraph"/>
        <w:numPr>
          <w:ilvl w:val="0"/>
          <w:numId w:val="40"/>
        </w:numPr>
        <w:rPr>
          <w:rFonts w:ascii="Arial" w:hAnsi="Arial" w:cs="Arial"/>
          <w:color w:val="000000"/>
        </w:rPr>
      </w:pPr>
      <w:r w:rsidRPr="00C5170A">
        <w:rPr>
          <w:rFonts w:ascii="Arial" w:hAnsi="Arial" w:cs="Arial"/>
          <w:color w:val="000000"/>
        </w:rPr>
        <w:t xml:space="preserve">condensing or staggering free periods or break time but retaining the same amount of teaching time </w:t>
      </w:r>
    </w:p>
    <w:p w:rsidR="00F723E3" w:rsidRPr="00C5170A" w:rsidRDefault="00F723E3" w:rsidP="00C02ED8">
      <w:pPr>
        <w:pStyle w:val="ListParagraph"/>
        <w:numPr>
          <w:ilvl w:val="0"/>
          <w:numId w:val="40"/>
        </w:numPr>
        <w:rPr>
          <w:rFonts w:ascii="Arial" w:hAnsi="Arial" w:cs="Arial"/>
          <w:color w:val="000000"/>
        </w:rPr>
      </w:pPr>
      <w:r w:rsidRPr="00C5170A">
        <w:rPr>
          <w:rFonts w:ascii="Arial" w:hAnsi="Arial" w:cs="Arial"/>
          <w:color w:val="000000"/>
        </w:rPr>
        <w:t xml:space="preserve">keeping the length of the day the same but starting and finishing later to avoid busy periods </w:t>
      </w:r>
    </w:p>
    <w:p w:rsidR="00F723E3" w:rsidRPr="00C5170A" w:rsidRDefault="00F723E3" w:rsidP="00F723E3">
      <w:pPr>
        <w:autoSpaceDE w:val="0"/>
        <w:autoSpaceDN w:val="0"/>
        <w:adjustRightInd w:val="0"/>
        <w:spacing w:after="0" w:line="240" w:lineRule="auto"/>
        <w:rPr>
          <w:rFonts w:ascii="Arial" w:hAnsi="Arial" w:cs="Arial"/>
          <w:color w:val="0070C0"/>
          <w:sz w:val="24"/>
          <w:szCs w:val="24"/>
        </w:rPr>
      </w:pPr>
    </w:p>
    <w:p w:rsidR="00F723E3"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69730997"/>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You should consider how to communicate any changes to parents. Remind them about the process that has been agreed for drop off and collection, including not to: </w:t>
      </w:r>
    </w:p>
    <w:p w:rsidR="00C5170A" w:rsidRDefault="00F723E3" w:rsidP="00C02ED8">
      <w:pPr>
        <w:pStyle w:val="ListParagraph"/>
        <w:numPr>
          <w:ilvl w:val="0"/>
          <w:numId w:val="41"/>
        </w:numPr>
        <w:rPr>
          <w:rFonts w:ascii="Arial" w:hAnsi="Arial" w:cs="Arial"/>
          <w:color w:val="000000"/>
        </w:rPr>
      </w:pPr>
      <w:r w:rsidRPr="00C5170A">
        <w:rPr>
          <w:rFonts w:ascii="Arial" w:hAnsi="Arial" w:cs="Arial"/>
          <w:color w:val="000000"/>
        </w:rPr>
        <w:t xml:space="preserve">gather at the gates </w:t>
      </w:r>
    </w:p>
    <w:p w:rsidR="00F723E3" w:rsidRPr="00C5170A" w:rsidRDefault="00F723E3" w:rsidP="00C02ED8">
      <w:pPr>
        <w:pStyle w:val="ListParagraph"/>
        <w:numPr>
          <w:ilvl w:val="0"/>
          <w:numId w:val="41"/>
        </w:numPr>
        <w:rPr>
          <w:rFonts w:ascii="Arial" w:hAnsi="Arial" w:cs="Arial"/>
          <w:color w:val="000000"/>
        </w:rPr>
      </w:pPr>
      <w:r w:rsidRPr="00C5170A">
        <w:rPr>
          <w:rFonts w:ascii="Arial" w:hAnsi="Arial" w:cs="Arial"/>
          <w:color w:val="000000"/>
        </w:rPr>
        <w:t xml:space="preserve">come onto the site without an appointment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Travelling to the setting </w:t>
      </w:r>
    </w:p>
    <w:p w:rsidR="00C5170A" w:rsidRPr="00C5170A" w:rsidRDefault="00C5170A" w:rsidP="00F723E3">
      <w:pPr>
        <w:autoSpaceDE w:val="0"/>
        <w:autoSpaceDN w:val="0"/>
        <w:adjustRightInd w:val="0"/>
        <w:spacing w:after="0" w:line="240" w:lineRule="auto"/>
        <w:rPr>
          <w:rFonts w:ascii="Arial" w:hAnsi="Arial" w:cs="Arial"/>
          <w:color w:val="0070C0"/>
          <w:sz w:val="24"/>
          <w:szCs w:val="24"/>
        </w:rPr>
      </w:pPr>
    </w:p>
    <w:p w:rsidR="00ED06D8" w:rsidRPr="00C5170A"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92187470"/>
          <w14:checkbox>
            <w14:checked w14:val="0"/>
            <w14:checkedState w14:val="2612" w14:font="MS Gothic"/>
            <w14:uncheckedState w14:val="2610" w14:font="MS Gothic"/>
          </w14:checkbox>
        </w:sdtPr>
        <w:sdtEndPr/>
        <w:sdtContent>
          <w:r w:rsidR="00C5170A" w:rsidRPr="00C5170A">
            <w:rPr>
              <w:rFonts w:ascii="MS Gothic" w:eastAsia="MS Gothic" w:hAnsi="MS Gothic" w:cs="Arial" w:hint="eastAsia"/>
              <w:color w:val="0070C0"/>
              <w:sz w:val="24"/>
              <w:szCs w:val="24"/>
            </w:rPr>
            <w:t>☐</w:t>
          </w:r>
        </w:sdtContent>
      </w:sdt>
      <w:r w:rsidR="00F723E3" w:rsidRPr="00C5170A">
        <w:rPr>
          <w:rFonts w:ascii="Arial" w:hAnsi="Arial" w:cs="Arial"/>
          <w:color w:val="0070C0"/>
          <w:sz w:val="24"/>
          <w:szCs w:val="24"/>
        </w:rPr>
        <w:t xml:space="preserve">Pupils and staff may use public transport where necessary, but we encourage them to walk, cycle or scoot to and from school wherever it is possible and safe to do so. </w:t>
      </w:r>
    </w:p>
    <w:p w:rsidR="00C5170A" w:rsidRDefault="00C5170A" w:rsidP="00F723E3">
      <w:pPr>
        <w:autoSpaceDE w:val="0"/>
        <w:autoSpaceDN w:val="0"/>
        <w:adjustRightInd w:val="0"/>
        <w:spacing w:after="0" w:line="240" w:lineRule="auto"/>
        <w:rPr>
          <w:rFonts w:ascii="Arial" w:hAnsi="Arial" w:cs="Arial"/>
          <w:color w:val="000000"/>
          <w:sz w:val="24"/>
          <w:szCs w:val="24"/>
        </w:rPr>
      </w:pPr>
    </w:p>
    <w:p w:rsidR="00693F72"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08100974"/>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The transport to schools and other places of education guidance requires those involved in the provision of dedicated transport to schools to identify the risks. </w:t>
      </w:r>
    </w:p>
    <w:p w:rsidR="00693F72" w:rsidRPr="00693F72" w:rsidRDefault="00693F72" w:rsidP="00F723E3">
      <w:pPr>
        <w:autoSpaceDE w:val="0"/>
        <w:autoSpaceDN w:val="0"/>
        <w:adjustRightInd w:val="0"/>
        <w:spacing w:after="0" w:line="240" w:lineRule="auto"/>
        <w:rPr>
          <w:rFonts w:ascii="Arial" w:hAnsi="Arial" w:cs="Arial"/>
          <w:color w:val="0070C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15091337"/>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You should adopt measures to address those risks in a way that works in the local circumstances. Distancing should be maximised and mixing of groups should be minimised where possible and practical. </w:t>
      </w:r>
    </w:p>
    <w:p w:rsidR="00ED06D8" w:rsidRPr="00693F72" w:rsidRDefault="00ED06D8" w:rsidP="00F723E3">
      <w:pPr>
        <w:autoSpaceDE w:val="0"/>
        <w:autoSpaceDN w:val="0"/>
        <w:adjustRightInd w:val="0"/>
        <w:spacing w:after="0" w:line="240" w:lineRule="auto"/>
        <w:rPr>
          <w:rFonts w:ascii="Arial" w:hAnsi="Arial" w:cs="Arial"/>
          <w:color w:val="0070C0"/>
          <w:sz w:val="24"/>
          <w:szCs w:val="24"/>
        </w:rPr>
      </w:pPr>
    </w:p>
    <w:p w:rsidR="00693F72"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45637581"/>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People aged 11 and over must wear a face covering when travelling on public transport. </w:t>
      </w:r>
    </w:p>
    <w:p w:rsidR="00693F72" w:rsidRPr="00693F72" w:rsidRDefault="00693F72" w:rsidP="00F723E3">
      <w:pPr>
        <w:autoSpaceDE w:val="0"/>
        <w:autoSpaceDN w:val="0"/>
        <w:adjustRightInd w:val="0"/>
        <w:spacing w:after="0" w:line="240" w:lineRule="auto"/>
        <w:rPr>
          <w:rFonts w:ascii="Arial" w:hAnsi="Arial" w:cs="Arial"/>
          <w:color w:val="0070C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80600233"/>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In accordance with advice from PHE, they must also wear a face covering when travelling on dedicated transport to secondary school. People who are exempt do not need to wear a face covering. </w:t>
      </w:r>
    </w:p>
    <w:p w:rsidR="00ED06D8" w:rsidRDefault="00ED06D8"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Other considerations </w:t>
      </w:r>
    </w:p>
    <w:p w:rsidR="00693F72" w:rsidRDefault="00693F72" w:rsidP="00F723E3">
      <w:pPr>
        <w:autoSpaceDE w:val="0"/>
        <w:autoSpaceDN w:val="0"/>
        <w:adjustRightInd w:val="0"/>
        <w:spacing w:after="0" w:line="240" w:lineRule="auto"/>
        <w:rPr>
          <w:rFonts w:ascii="Arial" w:hAnsi="Arial" w:cs="Arial"/>
          <w:color w:val="00000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71706863"/>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Some pupils with SEND (whether with EHC plans or on SEN support) will need specific help and preparation for the changes to routine that these measures will involve. Staff should plan to meet these needs, for example using social stories. </w:t>
      </w:r>
    </w:p>
    <w:p w:rsidR="00ED06D8" w:rsidRPr="00693F72" w:rsidRDefault="00ED06D8" w:rsidP="00F723E3">
      <w:pPr>
        <w:autoSpaceDE w:val="0"/>
        <w:autoSpaceDN w:val="0"/>
        <w:adjustRightInd w:val="0"/>
        <w:spacing w:after="0" w:line="240" w:lineRule="auto"/>
        <w:rPr>
          <w:rFonts w:ascii="Arial" w:hAnsi="Arial" w:cs="Arial"/>
          <w:color w:val="0070C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51894591"/>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To make sure pupils with medical conditions are fully supported, work with: </w:t>
      </w:r>
    </w:p>
    <w:p w:rsidR="00693F72" w:rsidRDefault="00F723E3" w:rsidP="00C02ED8">
      <w:pPr>
        <w:pStyle w:val="ListParagraph"/>
        <w:numPr>
          <w:ilvl w:val="0"/>
          <w:numId w:val="42"/>
        </w:numPr>
        <w:rPr>
          <w:rFonts w:ascii="Arial" w:hAnsi="Arial" w:cs="Arial"/>
          <w:color w:val="000000"/>
        </w:rPr>
      </w:pPr>
      <w:r w:rsidRPr="00693F72">
        <w:rPr>
          <w:rFonts w:ascii="Arial" w:hAnsi="Arial" w:cs="Arial"/>
          <w:color w:val="000000"/>
        </w:rPr>
        <w:t xml:space="preserve">local authorities </w:t>
      </w:r>
    </w:p>
    <w:p w:rsidR="00693F72" w:rsidRDefault="00F723E3" w:rsidP="00C02ED8">
      <w:pPr>
        <w:pStyle w:val="ListParagraph"/>
        <w:numPr>
          <w:ilvl w:val="0"/>
          <w:numId w:val="42"/>
        </w:numPr>
        <w:rPr>
          <w:rFonts w:ascii="Arial" w:hAnsi="Arial" w:cs="Arial"/>
          <w:color w:val="000000"/>
        </w:rPr>
      </w:pPr>
      <w:r w:rsidRPr="00693F72">
        <w:rPr>
          <w:rFonts w:ascii="Arial" w:hAnsi="Arial" w:cs="Arial"/>
          <w:color w:val="000000"/>
        </w:rPr>
        <w:t xml:space="preserve">health professionals </w:t>
      </w:r>
    </w:p>
    <w:p w:rsidR="00693F72" w:rsidRDefault="00F723E3" w:rsidP="00C02ED8">
      <w:pPr>
        <w:pStyle w:val="ListParagraph"/>
        <w:numPr>
          <w:ilvl w:val="0"/>
          <w:numId w:val="42"/>
        </w:numPr>
        <w:rPr>
          <w:rFonts w:ascii="Arial" w:hAnsi="Arial" w:cs="Arial"/>
          <w:color w:val="000000"/>
        </w:rPr>
      </w:pPr>
      <w:r w:rsidRPr="00693F72">
        <w:rPr>
          <w:rFonts w:ascii="Arial" w:hAnsi="Arial" w:cs="Arial"/>
          <w:color w:val="000000"/>
        </w:rPr>
        <w:t xml:space="preserve">regional schools’ commissioners </w:t>
      </w:r>
    </w:p>
    <w:p w:rsidR="00F723E3" w:rsidRPr="00693F72" w:rsidRDefault="00F723E3" w:rsidP="00C02ED8">
      <w:pPr>
        <w:pStyle w:val="ListParagraph"/>
        <w:numPr>
          <w:ilvl w:val="0"/>
          <w:numId w:val="42"/>
        </w:numPr>
        <w:rPr>
          <w:rFonts w:ascii="Arial" w:hAnsi="Arial" w:cs="Arial"/>
          <w:color w:val="000000"/>
        </w:rPr>
      </w:pPr>
      <w:r w:rsidRPr="00693F72">
        <w:rPr>
          <w:rFonts w:ascii="Arial" w:hAnsi="Arial" w:cs="Arial"/>
          <w:color w:val="000000"/>
        </w:rPr>
        <w:t xml:space="preserve">other services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693F72"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Specialists, therapists, clinicians and other support staff for pupils with SEND should provide interventions as usual. They, as well as supply teachers, peripatetic teachers or other temporary staff, can move between settings. </w:t>
      </w:r>
    </w:p>
    <w:p w:rsidR="00693F72" w:rsidRPr="00693F72" w:rsidRDefault="00693F72" w:rsidP="00F723E3">
      <w:pPr>
        <w:autoSpaceDE w:val="0"/>
        <w:autoSpaceDN w:val="0"/>
        <w:adjustRightInd w:val="0"/>
        <w:spacing w:after="0" w:line="240" w:lineRule="auto"/>
        <w:rPr>
          <w:rFonts w:ascii="Arial" w:hAnsi="Arial" w:cs="Arial"/>
          <w:color w:val="0070C0"/>
          <w:sz w:val="24"/>
          <w:szCs w:val="24"/>
        </w:rPr>
      </w:pPr>
    </w:p>
    <w:p w:rsidR="00693F72"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20775906"/>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They should ensure they minimise contact and maintain as much distance as possible from other staff. Such specialists will be aware of the PPE most appropriate for their role. </w:t>
      </w:r>
    </w:p>
    <w:p w:rsidR="00693F72" w:rsidRDefault="00693F72" w:rsidP="00F723E3">
      <w:pPr>
        <w:autoSpaceDE w:val="0"/>
        <w:autoSpaceDN w:val="0"/>
        <w:adjustRightInd w:val="0"/>
        <w:spacing w:after="0" w:line="240" w:lineRule="auto"/>
        <w:rPr>
          <w:rFonts w:ascii="Arial" w:hAnsi="Arial" w:cs="Arial"/>
          <w:color w:val="00000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16504194"/>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Schools should consider how to manage other visitors to the site, such as contractors, catering staff and deliveries, as well as cleaning staff on site who may be working throughout the school and across different groups. This will require close co-operation between schools and the other relevant employers. </w:t>
      </w:r>
    </w:p>
    <w:p w:rsidR="00ED06D8" w:rsidRPr="00693F72" w:rsidRDefault="00ED06D8" w:rsidP="00F723E3">
      <w:pPr>
        <w:autoSpaceDE w:val="0"/>
        <w:autoSpaceDN w:val="0"/>
        <w:adjustRightInd w:val="0"/>
        <w:spacing w:after="0" w:line="240" w:lineRule="auto"/>
        <w:rPr>
          <w:rFonts w:ascii="Arial" w:hAnsi="Arial" w:cs="Arial"/>
          <w:color w:val="0070C0"/>
          <w:sz w:val="24"/>
          <w:szCs w:val="24"/>
        </w:rPr>
      </w:pPr>
    </w:p>
    <w:p w:rsidR="00693F72"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27906293"/>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You should have discussions with key contractors about the school’s control measures and ways of working. They should ensure site guidance on physical distancing and hygiene is explained to visitors on or before arrival. </w:t>
      </w:r>
    </w:p>
    <w:p w:rsidR="00693F72" w:rsidRPr="00693F72" w:rsidRDefault="00693F72" w:rsidP="00F723E3">
      <w:pPr>
        <w:autoSpaceDE w:val="0"/>
        <w:autoSpaceDN w:val="0"/>
        <w:adjustRightInd w:val="0"/>
        <w:spacing w:after="0" w:line="240" w:lineRule="auto"/>
        <w:rPr>
          <w:rFonts w:ascii="Arial" w:hAnsi="Arial" w:cs="Arial"/>
          <w:color w:val="0070C0"/>
          <w:sz w:val="24"/>
          <w:szCs w:val="24"/>
        </w:rPr>
      </w:pPr>
    </w:p>
    <w:p w:rsidR="00F723E3"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2822016"/>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A record should be kept of all visitors with sufficient detail to support rapid contact tracing if required by NHS Test and Trace. </w:t>
      </w:r>
    </w:p>
    <w:p w:rsidR="00ED06D8" w:rsidRPr="00693F72" w:rsidRDefault="00ED06D8" w:rsidP="00F723E3">
      <w:pPr>
        <w:autoSpaceDE w:val="0"/>
        <w:autoSpaceDN w:val="0"/>
        <w:adjustRightInd w:val="0"/>
        <w:spacing w:after="0" w:line="240" w:lineRule="auto"/>
        <w:rPr>
          <w:rFonts w:ascii="Arial" w:hAnsi="Arial" w:cs="Arial"/>
          <w:color w:val="0070C0"/>
          <w:sz w:val="24"/>
          <w:szCs w:val="24"/>
        </w:rPr>
      </w:pPr>
    </w:p>
    <w:p w:rsidR="00ED06D8"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67970732"/>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As normal, you should engage with your local immunisation providers to provide immunisation programmes on site, ensuring these will be delivered in keeping with the school’s control measures. </w:t>
      </w:r>
    </w:p>
    <w:p w:rsidR="00693F72" w:rsidRPr="00693F72" w:rsidRDefault="00693F72" w:rsidP="00F723E3">
      <w:pPr>
        <w:autoSpaceDE w:val="0"/>
        <w:autoSpaceDN w:val="0"/>
        <w:adjustRightInd w:val="0"/>
        <w:spacing w:after="0" w:line="240" w:lineRule="auto"/>
        <w:rPr>
          <w:rFonts w:ascii="Arial" w:hAnsi="Arial" w:cs="Arial"/>
          <w:color w:val="0070C0"/>
          <w:sz w:val="24"/>
          <w:szCs w:val="24"/>
        </w:rPr>
      </w:pPr>
    </w:p>
    <w:p w:rsidR="00693F72" w:rsidRPr="00693F7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54558656"/>
          <w14:checkbox>
            <w14:checked w14:val="0"/>
            <w14:checkedState w14:val="2612" w14:font="MS Gothic"/>
            <w14:uncheckedState w14:val="2610" w14:font="MS Gothic"/>
          </w14:checkbox>
        </w:sdtPr>
        <w:sdtEndPr/>
        <w:sdtContent>
          <w:r w:rsidR="00693F72" w:rsidRPr="00693F72">
            <w:rPr>
              <w:rFonts w:ascii="MS Gothic" w:eastAsia="MS Gothic" w:hAnsi="MS Gothic" w:cs="Arial" w:hint="eastAsia"/>
              <w:color w:val="0070C0"/>
              <w:sz w:val="24"/>
              <w:szCs w:val="24"/>
            </w:rPr>
            <w:t>☐</w:t>
          </w:r>
        </w:sdtContent>
      </w:sdt>
      <w:r w:rsidR="00F723E3" w:rsidRPr="00693F72">
        <w:rPr>
          <w:rFonts w:ascii="Arial" w:hAnsi="Arial" w:cs="Arial"/>
          <w:color w:val="0070C0"/>
          <w:sz w:val="24"/>
          <w:szCs w:val="24"/>
        </w:rPr>
        <w:t xml:space="preserve">Where a pupil routinely attends more than one setting on a part time basis, the settings should work through the system of controls collaboratively, enabling them to address any risks identified and allowing them to jointly deliver a broad and balanced curriculum for the pupil. </w:t>
      </w:r>
    </w:p>
    <w:p w:rsidR="00693F72" w:rsidRDefault="00693F72"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Equipment </w:t>
      </w:r>
    </w:p>
    <w:p w:rsidR="002A01B2" w:rsidRDefault="002A01B2" w:rsidP="00F723E3">
      <w:pPr>
        <w:autoSpaceDE w:val="0"/>
        <w:autoSpaceDN w:val="0"/>
        <w:adjustRightInd w:val="0"/>
        <w:spacing w:after="0" w:line="240" w:lineRule="auto"/>
        <w:rPr>
          <w:rFonts w:ascii="Arial" w:hAnsi="Arial" w:cs="Arial"/>
          <w:color w:val="000000"/>
          <w:sz w:val="24"/>
          <w:szCs w:val="24"/>
        </w:rPr>
      </w:pPr>
    </w:p>
    <w:p w:rsidR="00F723E3" w:rsidRPr="002A01B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48060723"/>
          <w14:checkbox>
            <w14:checked w14:val="0"/>
            <w14:checkedState w14:val="2612" w14:font="MS Gothic"/>
            <w14:uncheckedState w14:val="2610" w14:font="MS Gothic"/>
          </w14:checkbox>
        </w:sdtPr>
        <w:sdtEndPr/>
        <w:sdtContent>
          <w:r w:rsidR="002A01B2" w:rsidRPr="002A01B2">
            <w:rPr>
              <w:rFonts w:ascii="MS Gothic" w:eastAsia="MS Gothic" w:hAnsi="MS Gothic" w:cs="Arial" w:hint="eastAsia"/>
              <w:color w:val="0070C0"/>
              <w:sz w:val="24"/>
              <w:szCs w:val="24"/>
            </w:rPr>
            <w:t>☐</w:t>
          </w:r>
        </w:sdtContent>
      </w:sdt>
      <w:r w:rsidR="00F723E3" w:rsidRPr="002A01B2">
        <w:rPr>
          <w:rFonts w:ascii="Arial" w:hAnsi="Arial" w:cs="Arial"/>
          <w:color w:val="0070C0"/>
          <w:sz w:val="24"/>
          <w:szCs w:val="24"/>
        </w:rPr>
        <w:t xml:space="preserve">For individual and very frequently used equipment, such as pencils and pens, staff and pupils should have their own items. </w:t>
      </w:r>
    </w:p>
    <w:p w:rsidR="00ED06D8" w:rsidRPr="002A01B2" w:rsidRDefault="00ED06D8" w:rsidP="00F723E3">
      <w:pPr>
        <w:autoSpaceDE w:val="0"/>
        <w:autoSpaceDN w:val="0"/>
        <w:adjustRightInd w:val="0"/>
        <w:spacing w:after="0" w:line="240" w:lineRule="auto"/>
        <w:rPr>
          <w:rFonts w:ascii="Arial" w:hAnsi="Arial" w:cs="Arial"/>
          <w:color w:val="0070C0"/>
          <w:sz w:val="24"/>
          <w:szCs w:val="24"/>
        </w:rPr>
      </w:pPr>
    </w:p>
    <w:p w:rsidR="00F723E3" w:rsidRPr="002A01B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4474299"/>
          <w14:checkbox>
            <w14:checked w14:val="0"/>
            <w14:checkedState w14:val="2612" w14:font="MS Gothic"/>
            <w14:uncheckedState w14:val="2610" w14:font="MS Gothic"/>
          </w14:checkbox>
        </w:sdtPr>
        <w:sdtEndPr/>
        <w:sdtContent>
          <w:r w:rsidR="002A01B2" w:rsidRPr="002A01B2">
            <w:rPr>
              <w:rFonts w:ascii="MS Gothic" w:eastAsia="MS Gothic" w:hAnsi="MS Gothic" w:cs="Arial" w:hint="eastAsia"/>
              <w:color w:val="0070C0"/>
              <w:sz w:val="24"/>
              <w:szCs w:val="24"/>
            </w:rPr>
            <w:t>☐</w:t>
          </w:r>
        </w:sdtContent>
      </w:sdt>
      <w:r w:rsidR="00F723E3" w:rsidRPr="002A01B2">
        <w:rPr>
          <w:rFonts w:ascii="Arial" w:hAnsi="Arial" w:cs="Arial"/>
          <w:color w:val="0070C0"/>
          <w:sz w:val="24"/>
          <w:szCs w:val="24"/>
        </w:rPr>
        <w:t xml:space="preserve">Classroom based resources, such as books and games, can be used and shared within the bubble. These should be cleaned regularly, along with all frequently touched surfaces. </w:t>
      </w:r>
    </w:p>
    <w:p w:rsidR="00F723E3" w:rsidRPr="00916E24" w:rsidRDefault="00F723E3" w:rsidP="002A01B2">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2A01B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44832483"/>
          <w14:checkbox>
            <w14:checked w14:val="0"/>
            <w14:checkedState w14:val="2612" w14:font="MS Gothic"/>
            <w14:uncheckedState w14:val="2610" w14:font="MS Gothic"/>
          </w14:checkbox>
        </w:sdtPr>
        <w:sdtEndPr/>
        <w:sdtContent>
          <w:r w:rsidR="002A01B2" w:rsidRPr="002A01B2">
            <w:rPr>
              <w:rFonts w:ascii="MS Gothic" w:eastAsia="MS Gothic" w:hAnsi="MS Gothic" w:cs="Arial" w:hint="eastAsia"/>
              <w:color w:val="0070C0"/>
              <w:sz w:val="24"/>
              <w:szCs w:val="24"/>
            </w:rPr>
            <w:t>☐</w:t>
          </w:r>
        </w:sdtContent>
      </w:sdt>
      <w:r w:rsidR="00F723E3" w:rsidRPr="002A01B2">
        <w:rPr>
          <w:rFonts w:ascii="Arial" w:hAnsi="Arial" w:cs="Arial"/>
          <w:color w:val="0070C0"/>
          <w:sz w:val="24"/>
          <w:szCs w:val="24"/>
        </w:rPr>
        <w:t xml:space="preserve">Outdoor playground equipment should be more frequently cleaned than normal. This also applies to resources used inside and outside by wraparound care and out-of-school settings providers. </w:t>
      </w:r>
    </w:p>
    <w:p w:rsidR="002A01B2" w:rsidRPr="002A01B2" w:rsidRDefault="002A01B2" w:rsidP="00F723E3">
      <w:pPr>
        <w:autoSpaceDE w:val="0"/>
        <w:autoSpaceDN w:val="0"/>
        <w:adjustRightInd w:val="0"/>
        <w:spacing w:after="0" w:line="240" w:lineRule="auto"/>
        <w:rPr>
          <w:rFonts w:ascii="Arial" w:hAnsi="Arial" w:cs="Arial"/>
          <w:color w:val="0070C0"/>
          <w:sz w:val="24"/>
          <w:szCs w:val="24"/>
        </w:rPr>
      </w:pPr>
    </w:p>
    <w:p w:rsidR="00F723E3" w:rsidRPr="002A01B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66900880"/>
          <w14:checkbox>
            <w14:checked w14:val="0"/>
            <w14:checkedState w14:val="2612" w14:font="MS Gothic"/>
            <w14:uncheckedState w14:val="2610" w14:font="MS Gothic"/>
          </w14:checkbox>
        </w:sdtPr>
        <w:sdtEndPr/>
        <w:sdtContent>
          <w:r w:rsidR="002A01B2" w:rsidRPr="002A01B2">
            <w:rPr>
              <w:rFonts w:ascii="MS Gothic" w:eastAsia="MS Gothic" w:hAnsi="MS Gothic" w:cs="Arial" w:hint="eastAsia"/>
              <w:color w:val="0070C0"/>
              <w:sz w:val="24"/>
              <w:szCs w:val="24"/>
            </w:rPr>
            <w:t>☐</w:t>
          </w:r>
        </w:sdtContent>
      </w:sdt>
      <w:r w:rsidR="00F723E3" w:rsidRPr="002A01B2">
        <w:rPr>
          <w:rFonts w:ascii="Arial" w:hAnsi="Arial" w:cs="Arial"/>
          <w:color w:val="0070C0"/>
          <w:sz w:val="24"/>
          <w:szCs w:val="24"/>
        </w:rPr>
        <w:t xml:space="preserve">Pupils should limit the amount of equipment they bring into school each day, including essentials such as: </w:t>
      </w:r>
    </w:p>
    <w:p w:rsidR="002A01B2" w:rsidRDefault="00F723E3" w:rsidP="00C02ED8">
      <w:pPr>
        <w:pStyle w:val="ListParagraph"/>
        <w:numPr>
          <w:ilvl w:val="0"/>
          <w:numId w:val="43"/>
        </w:numPr>
        <w:rPr>
          <w:rFonts w:ascii="Arial" w:hAnsi="Arial" w:cs="Arial"/>
          <w:color w:val="000000"/>
        </w:rPr>
      </w:pPr>
      <w:r w:rsidRPr="002A01B2">
        <w:rPr>
          <w:rFonts w:ascii="Arial" w:hAnsi="Arial" w:cs="Arial"/>
          <w:color w:val="000000"/>
        </w:rPr>
        <w:t xml:space="preserve">lunch boxes </w:t>
      </w:r>
    </w:p>
    <w:p w:rsidR="002A01B2" w:rsidRDefault="00F723E3" w:rsidP="00C02ED8">
      <w:pPr>
        <w:pStyle w:val="ListParagraph"/>
        <w:numPr>
          <w:ilvl w:val="0"/>
          <w:numId w:val="43"/>
        </w:numPr>
        <w:rPr>
          <w:rFonts w:ascii="Arial" w:hAnsi="Arial" w:cs="Arial"/>
          <w:color w:val="000000"/>
        </w:rPr>
      </w:pPr>
      <w:r w:rsidRPr="002A01B2">
        <w:rPr>
          <w:rFonts w:ascii="Arial" w:hAnsi="Arial" w:cs="Arial"/>
          <w:color w:val="000000"/>
        </w:rPr>
        <w:t xml:space="preserve">hats and coats </w:t>
      </w:r>
    </w:p>
    <w:p w:rsidR="002A01B2" w:rsidRDefault="00F723E3" w:rsidP="00C02ED8">
      <w:pPr>
        <w:pStyle w:val="ListParagraph"/>
        <w:numPr>
          <w:ilvl w:val="0"/>
          <w:numId w:val="43"/>
        </w:numPr>
        <w:rPr>
          <w:rFonts w:ascii="Arial" w:hAnsi="Arial" w:cs="Arial"/>
          <w:color w:val="000000"/>
        </w:rPr>
      </w:pPr>
      <w:r w:rsidRPr="002A01B2">
        <w:rPr>
          <w:rFonts w:ascii="Arial" w:hAnsi="Arial" w:cs="Arial"/>
          <w:color w:val="000000"/>
        </w:rPr>
        <w:t xml:space="preserve">books </w:t>
      </w:r>
    </w:p>
    <w:p w:rsidR="002A01B2" w:rsidRDefault="00F723E3" w:rsidP="00C02ED8">
      <w:pPr>
        <w:pStyle w:val="ListParagraph"/>
        <w:numPr>
          <w:ilvl w:val="0"/>
          <w:numId w:val="43"/>
        </w:numPr>
        <w:rPr>
          <w:rFonts w:ascii="Arial" w:hAnsi="Arial" w:cs="Arial"/>
          <w:color w:val="000000"/>
        </w:rPr>
      </w:pPr>
      <w:r w:rsidRPr="002A01B2">
        <w:rPr>
          <w:rFonts w:ascii="Arial" w:hAnsi="Arial" w:cs="Arial"/>
          <w:color w:val="000000"/>
        </w:rPr>
        <w:t xml:space="preserve">stationery </w:t>
      </w:r>
    </w:p>
    <w:p w:rsidR="00F723E3" w:rsidRPr="002A01B2" w:rsidRDefault="00F723E3" w:rsidP="00C02ED8">
      <w:pPr>
        <w:pStyle w:val="ListParagraph"/>
        <w:numPr>
          <w:ilvl w:val="0"/>
          <w:numId w:val="43"/>
        </w:numPr>
        <w:rPr>
          <w:rFonts w:ascii="Arial" w:hAnsi="Arial" w:cs="Arial"/>
          <w:color w:val="000000"/>
        </w:rPr>
      </w:pPr>
      <w:r w:rsidRPr="002A01B2">
        <w:rPr>
          <w:rFonts w:ascii="Arial" w:hAnsi="Arial" w:cs="Arial"/>
          <w:color w:val="000000"/>
        </w:rPr>
        <w:t xml:space="preserve">mobile phones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Bags are allowed. </w:t>
      </w:r>
    </w:p>
    <w:p w:rsidR="00ED06D8" w:rsidRDefault="00ED06D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Parent pick-up and drop-offs </w:t>
      </w:r>
    </w:p>
    <w:p w:rsidR="002A01B2" w:rsidRDefault="002A01B2" w:rsidP="00F723E3">
      <w:pPr>
        <w:autoSpaceDE w:val="0"/>
        <w:autoSpaceDN w:val="0"/>
        <w:adjustRightInd w:val="0"/>
        <w:spacing w:after="0" w:line="240" w:lineRule="auto"/>
        <w:rPr>
          <w:rFonts w:ascii="Arial" w:hAnsi="Arial" w:cs="Arial"/>
          <w:color w:val="000000"/>
          <w:sz w:val="24"/>
          <w:szCs w:val="24"/>
        </w:rPr>
      </w:pPr>
    </w:p>
    <w:p w:rsidR="00F723E3" w:rsidRPr="002A01B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81969938"/>
          <w14:checkbox>
            <w14:checked w14:val="0"/>
            <w14:checkedState w14:val="2612" w14:font="MS Gothic"/>
            <w14:uncheckedState w14:val="2610" w14:font="MS Gothic"/>
          </w14:checkbox>
        </w:sdtPr>
        <w:sdtEndPr/>
        <w:sdtContent>
          <w:r w:rsidR="002A01B2" w:rsidRPr="002A01B2">
            <w:rPr>
              <w:rFonts w:ascii="MS Gothic" w:eastAsia="MS Gothic" w:hAnsi="MS Gothic" w:cs="Arial" w:hint="eastAsia"/>
              <w:color w:val="0070C0"/>
              <w:sz w:val="24"/>
              <w:szCs w:val="24"/>
            </w:rPr>
            <w:t>☐</w:t>
          </w:r>
        </w:sdtContent>
      </w:sdt>
      <w:r w:rsidR="00F723E3" w:rsidRPr="002A01B2">
        <w:rPr>
          <w:rFonts w:ascii="Arial" w:hAnsi="Arial" w:cs="Arial"/>
          <w:color w:val="0070C0"/>
          <w:sz w:val="24"/>
          <w:szCs w:val="24"/>
        </w:rPr>
        <w:t xml:space="preserve">We know that travel to school patterns differ greatly. If those patterns allow, schools should consider staggered starts or adjusting start and finish times to keep groups apart as they arrive and leave school. </w:t>
      </w:r>
    </w:p>
    <w:p w:rsidR="00ED06D8" w:rsidRPr="002F00D9" w:rsidRDefault="00ED06D8" w:rsidP="00F723E3">
      <w:pPr>
        <w:autoSpaceDE w:val="0"/>
        <w:autoSpaceDN w:val="0"/>
        <w:adjustRightInd w:val="0"/>
        <w:spacing w:after="0" w:line="240" w:lineRule="auto"/>
        <w:rPr>
          <w:rFonts w:ascii="Arial" w:hAnsi="Arial" w:cs="Arial"/>
          <w:color w:val="0070C0"/>
          <w:sz w:val="24"/>
          <w:szCs w:val="24"/>
        </w:rPr>
      </w:pPr>
    </w:p>
    <w:p w:rsidR="00F723E3" w:rsidRPr="002F00D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32925239"/>
          <w14:checkbox>
            <w14:checked w14:val="0"/>
            <w14:checkedState w14:val="2612" w14:font="MS Gothic"/>
            <w14:uncheckedState w14:val="2610" w14:font="MS Gothic"/>
          </w14:checkbox>
        </w:sdtPr>
        <w:sdtEndPr/>
        <w:sdtContent>
          <w:r w:rsidR="002F00D9" w:rsidRPr="002F00D9">
            <w:rPr>
              <w:rFonts w:ascii="MS Gothic" w:eastAsia="MS Gothic" w:hAnsi="MS Gothic" w:cs="Arial" w:hint="eastAsia"/>
              <w:color w:val="0070C0"/>
              <w:sz w:val="24"/>
              <w:szCs w:val="24"/>
            </w:rPr>
            <w:t>☐</w:t>
          </w:r>
        </w:sdtContent>
      </w:sdt>
      <w:r w:rsidR="00F723E3" w:rsidRPr="002F00D9">
        <w:rPr>
          <w:rFonts w:ascii="Arial" w:hAnsi="Arial" w:cs="Arial"/>
          <w:color w:val="0070C0"/>
          <w:sz w:val="24"/>
          <w:szCs w:val="24"/>
        </w:rPr>
        <w:t xml:space="preserve">Schools should consider how to communicate this to parents and remind them about the process that has been agreed for drop off and collection, including that gathering at the school entrance and otherwise coming onto the site without an appointment is not allowed. </w:t>
      </w:r>
    </w:p>
    <w:p w:rsidR="00ED06D8" w:rsidRDefault="00ED06D8" w:rsidP="00F723E3">
      <w:pPr>
        <w:autoSpaceDE w:val="0"/>
        <w:autoSpaceDN w:val="0"/>
        <w:adjustRightInd w:val="0"/>
        <w:spacing w:after="0" w:line="240" w:lineRule="auto"/>
        <w:rPr>
          <w:rFonts w:ascii="Arial" w:hAnsi="Arial" w:cs="Arial"/>
          <w:b/>
          <w:bCs/>
          <w:color w:val="000000"/>
          <w:sz w:val="24"/>
          <w:szCs w:val="24"/>
        </w:rPr>
      </w:pPr>
    </w:p>
    <w:p w:rsidR="002F00D9"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Keep occupied spaces well ventilated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Good ventilation reduces the concentration of the virus in the air, which reduces the risk from airborne transmission. This happens when people breathe in small particles (aerosols) in the air after someone with the virus has occupied and enclosed area. </w:t>
      </w:r>
    </w:p>
    <w:p w:rsidR="002F00D9" w:rsidRPr="002F00D9" w:rsidRDefault="002F00D9" w:rsidP="00BC790A">
      <w:pPr>
        <w:autoSpaceDE w:val="0"/>
        <w:autoSpaceDN w:val="0"/>
        <w:adjustRightInd w:val="0"/>
        <w:spacing w:after="0" w:line="240" w:lineRule="auto"/>
        <w:rPr>
          <w:rFonts w:ascii="Arial" w:hAnsi="Arial" w:cs="Arial"/>
          <w:color w:val="0070C0"/>
          <w:sz w:val="24"/>
          <w:szCs w:val="24"/>
        </w:rPr>
      </w:pPr>
    </w:p>
    <w:p w:rsidR="00BC790A" w:rsidRPr="002F00D9" w:rsidRDefault="00043EF4" w:rsidP="00BC790A">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54321144"/>
          <w14:checkbox>
            <w14:checked w14:val="0"/>
            <w14:checkedState w14:val="2612" w14:font="MS Gothic"/>
            <w14:uncheckedState w14:val="2610" w14:font="MS Gothic"/>
          </w14:checkbox>
        </w:sdtPr>
        <w:sdtEndPr/>
        <w:sdtContent>
          <w:r w:rsidR="002F00D9" w:rsidRPr="002F00D9">
            <w:rPr>
              <w:rFonts w:ascii="MS Gothic" w:eastAsia="MS Gothic" w:hAnsi="MS Gothic" w:cs="Arial" w:hint="eastAsia"/>
              <w:color w:val="0070C0"/>
              <w:sz w:val="24"/>
              <w:szCs w:val="24"/>
            </w:rPr>
            <w:t>☐</w:t>
          </w:r>
        </w:sdtContent>
      </w:sdt>
      <w:r w:rsidR="00F723E3" w:rsidRPr="002F00D9">
        <w:rPr>
          <w:rFonts w:ascii="Arial" w:hAnsi="Arial" w:cs="Arial"/>
          <w:color w:val="0070C0"/>
          <w:sz w:val="24"/>
          <w:szCs w:val="24"/>
        </w:rPr>
        <w:t xml:space="preserve">When your school is in operation, it is important to ensure it is well ventilated and a comfortable teaching environment is maintained. </w:t>
      </w:r>
    </w:p>
    <w:p w:rsidR="00BC790A" w:rsidRDefault="00BC790A" w:rsidP="00BC790A">
      <w:pPr>
        <w:autoSpaceDE w:val="0"/>
        <w:autoSpaceDN w:val="0"/>
        <w:adjustRightInd w:val="0"/>
        <w:spacing w:after="0" w:line="240" w:lineRule="auto"/>
        <w:rPr>
          <w:rFonts w:ascii="Arial" w:hAnsi="Arial" w:cs="Arial"/>
          <w:color w:val="000000"/>
          <w:sz w:val="24"/>
          <w:szCs w:val="24"/>
        </w:rPr>
      </w:pPr>
    </w:p>
    <w:p w:rsidR="00F723E3" w:rsidRPr="00916E24" w:rsidRDefault="00F723E3" w:rsidP="00BC790A">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These can be achieved by a variety of measures including: </w:t>
      </w:r>
    </w:p>
    <w:p w:rsidR="002F00D9" w:rsidRDefault="00F723E3" w:rsidP="00C02ED8">
      <w:pPr>
        <w:pStyle w:val="ListParagraph"/>
        <w:numPr>
          <w:ilvl w:val="0"/>
          <w:numId w:val="44"/>
        </w:numPr>
        <w:rPr>
          <w:rFonts w:ascii="Arial" w:hAnsi="Arial" w:cs="Arial"/>
          <w:color w:val="000000"/>
        </w:rPr>
      </w:pPr>
      <w:r w:rsidRPr="002F00D9">
        <w:rPr>
          <w:rFonts w:ascii="Arial" w:hAnsi="Arial" w:cs="Arial"/>
          <w:color w:val="000000"/>
        </w:rPr>
        <w:t xml:space="preserve">mechanical ventilation systems </w:t>
      </w:r>
    </w:p>
    <w:p w:rsidR="00F723E3" w:rsidRPr="002F00D9" w:rsidRDefault="00F723E3" w:rsidP="00C02ED8">
      <w:pPr>
        <w:pStyle w:val="ListParagraph"/>
        <w:numPr>
          <w:ilvl w:val="0"/>
          <w:numId w:val="44"/>
        </w:numPr>
        <w:rPr>
          <w:rFonts w:ascii="Arial" w:hAnsi="Arial" w:cs="Arial"/>
          <w:color w:val="000000"/>
        </w:rPr>
      </w:pPr>
      <w:r w:rsidRPr="002F00D9">
        <w:rPr>
          <w:rFonts w:ascii="Arial" w:hAnsi="Arial" w:cs="Arial"/>
          <w:color w:val="000000"/>
        </w:rPr>
        <w:t xml:space="preserve">natural ventilation – opening windows </w:t>
      </w:r>
      <w:r w:rsidR="002F00D9">
        <w:rPr>
          <w:rFonts w:ascii="Arial" w:hAnsi="Arial" w:cs="Arial"/>
          <w:color w:val="000000"/>
        </w:rPr>
        <w:t>, o</w:t>
      </w:r>
      <w:r w:rsidRPr="002F00D9">
        <w:rPr>
          <w:rFonts w:ascii="Arial" w:hAnsi="Arial" w:cs="Arial"/>
          <w:color w:val="000000"/>
        </w:rPr>
        <w:t xml:space="preserve">pening internal doors can also assist with creating a throughput of air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Ensure individuals wear the appropriate personal protective equipment (PPE) where necessary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Face coverings are not classified as PPE (personal protective equipment). PPE is used in a limited number of settings to protect wearers against hazards and risks, such as surgical masks or respirators used in medical and industrial settings. A face covering is a covering of any type which covers your nose and mouth.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2F00D9"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lastRenderedPageBreak/>
        <w:t xml:space="preserve">Most staff in schools will not require PPE beyond what they would normally need for their work.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2F00D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30589692"/>
          <w14:checkbox>
            <w14:checked w14:val="0"/>
            <w14:checkedState w14:val="2612" w14:font="MS Gothic"/>
            <w14:uncheckedState w14:val="2610" w14:font="MS Gothic"/>
          </w14:checkbox>
        </w:sdtPr>
        <w:sdtEndPr/>
        <w:sdtContent>
          <w:r w:rsidR="002F00D9" w:rsidRPr="002F00D9">
            <w:rPr>
              <w:rFonts w:ascii="MS Gothic" w:eastAsia="MS Gothic" w:hAnsi="MS Gothic" w:cs="Arial" w:hint="eastAsia"/>
              <w:color w:val="0070C0"/>
              <w:sz w:val="24"/>
              <w:szCs w:val="24"/>
            </w:rPr>
            <w:t>☐</w:t>
          </w:r>
        </w:sdtContent>
      </w:sdt>
      <w:r w:rsidR="00F723E3" w:rsidRPr="002F00D9">
        <w:rPr>
          <w:rFonts w:ascii="Arial" w:hAnsi="Arial" w:cs="Arial"/>
          <w:color w:val="0070C0"/>
          <w:sz w:val="24"/>
          <w:szCs w:val="24"/>
        </w:rPr>
        <w:t xml:space="preserve">If a pupil already has routine intimate care needs that involve the use of PPE, the same PPE should continue to be used.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2F00D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73132868"/>
          <w14:checkbox>
            <w14:checked w14:val="0"/>
            <w14:checkedState w14:val="2612" w14:font="MS Gothic"/>
            <w14:uncheckedState w14:val="2610" w14:font="MS Gothic"/>
          </w14:checkbox>
        </w:sdtPr>
        <w:sdtEndPr/>
        <w:sdtContent>
          <w:r w:rsidR="002F00D9" w:rsidRPr="002F00D9">
            <w:rPr>
              <w:rFonts w:ascii="MS Gothic" w:eastAsia="MS Gothic" w:hAnsi="MS Gothic" w:cs="Arial" w:hint="eastAsia"/>
              <w:color w:val="0070C0"/>
              <w:sz w:val="24"/>
              <w:szCs w:val="24"/>
            </w:rPr>
            <w:t>☐</w:t>
          </w:r>
        </w:sdtContent>
      </w:sdt>
      <w:r w:rsidR="00F723E3" w:rsidRPr="002F00D9">
        <w:rPr>
          <w:rFonts w:ascii="Arial" w:hAnsi="Arial" w:cs="Arial"/>
          <w:color w:val="0070C0"/>
          <w:sz w:val="24"/>
          <w:szCs w:val="24"/>
        </w:rPr>
        <w:t xml:space="preserve">When working with children and young people who cough, spit or vomit but do not have coronavirus (COVID-19) symptoms, only any PPE that would be routinely worn, should be worn.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Promote and engage in asymptomatic testing, where available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F723E3" w:rsidRPr="002F00D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79356411"/>
          <w14:checkbox>
            <w14:checked w14:val="0"/>
            <w14:checkedState w14:val="2612" w14:font="MS Gothic"/>
            <w14:uncheckedState w14:val="2610" w14:font="MS Gothic"/>
          </w14:checkbox>
        </w:sdtPr>
        <w:sdtEndPr/>
        <w:sdtContent>
          <w:r w:rsidR="002F00D9" w:rsidRPr="002F00D9">
            <w:rPr>
              <w:rFonts w:ascii="MS Gothic" w:eastAsia="MS Gothic" w:hAnsi="MS Gothic" w:cs="Arial" w:hint="eastAsia"/>
              <w:color w:val="0070C0"/>
              <w:sz w:val="24"/>
              <w:szCs w:val="24"/>
            </w:rPr>
            <w:t>☐</w:t>
          </w:r>
        </w:sdtContent>
      </w:sdt>
      <w:r w:rsidR="00F723E3" w:rsidRPr="002F00D9">
        <w:rPr>
          <w:rFonts w:ascii="Arial" w:hAnsi="Arial" w:cs="Arial"/>
          <w:color w:val="0070C0"/>
          <w:sz w:val="24"/>
          <w:szCs w:val="24"/>
        </w:rPr>
        <w:t xml:space="preserve">Rapid testing remains a vital part of our plan to suppress this virus. Schools should follow the guidance set out for their settings: </w:t>
      </w:r>
    </w:p>
    <w:p w:rsidR="002F00D9" w:rsidRDefault="00F723E3" w:rsidP="00C02ED8">
      <w:pPr>
        <w:pStyle w:val="ListParagraph"/>
        <w:numPr>
          <w:ilvl w:val="0"/>
          <w:numId w:val="45"/>
        </w:numPr>
        <w:rPr>
          <w:rFonts w:ascii="Arial" w:hAnsi="Arial" w:cs="Arial"/>
          <w:color w:val="000000"/>
        </w:rPr>
      </w:pPr>
      <w:r w:rsidRPr="002F00D9">
        <w:rPr>
          <w:rFonts w:ascii="Arial" w:hAnsi="Arial" w:cs="Arial"/>
          <w:color w:val="000000"/>
        </w:rPr>
        <w:t>Primary schools, school-based nurseries and maintained nursery schools</w:t>
      </w:r>
    </w:p>
    <w:p w:rsidR="002F00D9" w:rsidRDefault="00F723E3" w:rsidP="00C02ED8">
      <w:pPr>
        <w:pStyle w:val="ListParagraph"/>
        <w:numPr>
          <w:ilvl w:val="0"/>
          <w:numId w:val="45"/>
        </w:numPr>
        <w:rPr>
          <w:rFonts w:ascii="Arial" w:hAnsi="Arial" w:cs="Arial"/>
          <w:color w:val="000000"/>
        </w:rPr>
      </w:pPr>
      <w:r w:rsidRPr="002F00D9">
        <w:rPr>
          <w:rFonts w:ascii="Arial" w:hAnsi="Arial" w:cs="Arial"/>
          <w:color w:val="000000"/>
        </w:rPr>
        <w:t xml:space="preserve">Secondary schools and colleges </w:t>
      </w:r>
    </w:p>
    <w:p w:rsidR="00F723E3" w:rsidRPr="002F00D9" w:rsidRDefault="00F723E3" w:rsidP="00C02ED8">
      <w:pPr>
        <w:pStyle w:val="ListParagraph"/>
        <w:numPr>
          <w:ilvl w:val="0"/>
          <w:numId w:val="45"/>
        </w:numPr>
        <w:rPr>
          <w:rFonts w:ascii="Arial" w:hAnsi="Arial" w:cs="Arial"/>
          <w:color w:val="000000"/>
        </w:rPr>
      </w:pPr>
      <w:r w:rsidRPr="002F00D9">
        <w:rPr>
          <w:rFonts w:ascii="Arial" w:hAnsi="Arial" w:cs="Arial"/>
          <w:color w:val="000000"/>
        </w:rPr>
        <w:t xml:space="preserve">Specialist settings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System of controls - response to any infection </w:t>
      </w:r>
    </w:p>
    <w:p w:rsidR="002F00D9" w:rsidRDefault="002F00D9"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 Promote and engage with the NHS Test and Trace process </w:t>
      </w:r>
    </w:p>
    <w:p w:rsidR="002F00D9" w:rsidRDefault="002F00D9" w:rsidP="00F723E3">
      <w:pPr>
        <w:autoSpaceDE w:val="0"/>
        <w:autoSpaceDN w:val="0"/>
        <w:adjustRightInd w:val="0"/>
        <w:spacing w:after="0" w:line="240" w:lineRule="auto"/>
        <w:rPr>
          <w:rFonts w:ascii="Arial" w:hAnsi="Arial" w:cs="Arial"/>
          <w:color w:val="000000"/>
          <w:sz w:val="24"/>
          <w:szCs w:val="24"/>
        </w:rPr>
      </w:pPr>
    </w:p>
    <w:p w:rsidR="00C46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67258024"/>
          <w14:checkbox>
            <w14:checked w14:val="0"/>
            <w14:checkedState w14:val="2612" w14:font="MS Gothic"/>
            <w14:uncheckedState w14:val="2610" w14:font="MS Gothic"/>
          </w14:checkbox>
        </w:sdtPr>
        <w:sdtEndPr/>
        <w:sdtContent>
          <w:r w:rsidR="002F00D9" w:rsidRPr="00C46ED8">
            <w:rPr>
              <w:rFonts w:ascii="MS Gothic" w:eastAsia="MS Gothic" w:hAnsi="MS Gothic" w:cs="Arial" w:hint="eastAsia"/>
              <w:color w:val="0070C0"/>
              <w:sz w:val="24"/>
              <w:szCs w:val="24"/>
            </w:rPr>
            <w:t>☐</w:t>
          </w:r>
        </w:sdtContent>
      </w:sdt>
      <w:r w:rsidR="00F723E3" w:rsidRPr="00C46ED8">
        <w:rPr>
          <w:rFonts w:ascii="Arial" w:hAnsi="Arial" w:cs="Arial"/>
          <w:color w:val="0070C0"/>
          <w:sz w:val="24"/>
          <w:szCs w:val="24"/>
        </w:rPr>
        <w:t>Staff members, parents and carers will need to</w:t>
      </w:r>
      <w:r w:rsidR="002F00D9" w:rsidRPr="00C46ED8">
        <w:rPr>
          <w:rFonts w:ascii="Arial" w:hAnsi="Arial" w:cs="Arial"/>
          <w:color w:val="0070C0"/>
          <w:sz w:val="24"/>
          <w:szCs w:val="24"/>
        </w:rPr>
        <w:t xml:space="preserve"> </w:t>
      </w:r>
      <w:r w:rsidR="00F723E3" w:rsidRPr="00C46ED8">
        <w:rPr>
          <w:rFonts w:ascii="Arial" w:hAnsi="Arial" w:cs="Arial"/>
          <w:color w:val="0070C0"/>
          <w:sz w:val="24"/>
          <w:szCs w:val="24"/>
        </w:rPr>
        <w:t>book a test if they or their child has symptoms</w:t>
      </w:r>
      <w:r w:rsidR="00C46ED8">
        <w:rPr>
          <w:rFonts w:ascii="Arial" w:hAnsi="Arial" w:cs="Arial"/>
          <w:color w:val="0070C0"/>
          <w:sz w:val="24"/>
          <w:szCs w:val="24"/>
        </w:rPr>
        <w:t>.</w:t>
      </w:r>
    </w:p>
    <w:p w:rsidR="00C46ED8" w:rsidRDefault="00C46ED8" w:rsidP="00F723E3">
      <w:pPr>
        <w:autoSpaceDE w:val="0"/>
        <w:autoSpaceDN w:val="0"/>
        <w:adjustRightInd w:val="0"/>
        <w:spacing w:after="0" w:line="240" w:lineRule="auto"/>
        <w:rPr>
          <w:rFonts w:ascii="Arial" w:hAnsi="Arial" w:cs="Arial"/>
          <w:color w:val="0070C0"/>
          <w:sz w:val="24"/>
          <w:szCs w:val="24"/>
        </w:rPr>
      </w:pPr>
    </w:p>
    <w:p w:rsidR="00C46ED8" w:rsidRPr="00C46ED8" w:rsidRDefault="00F723E3" w:rsidP="00F723E3">
      <w:pPr>
        <w:autoSpaceDE w:val="0"/>
        <w:autoSpaceDN w:val="0"/>
        <w:adjustRightInd w:val="0"/>
        <w:spacing w:after="0" w:line="240" w:lineRule="auto"/>
        <w:rPr>
          <w:rFonts w:ascii="Arial" w:hAnsi="Arial" w:cs="Arial"/>
          <w:sz w:val="24"/>
          <w:szCs w:val="24"/>
        </w:rPr>
      </w:pPr>
      <w:r w:rsidRPr="00C46ED8">
        <w:rPr>
          <w:rFonts w:ascii="Arial" w:hAnsi="Arial" w:cs="Arial"/>
          <w:sz w:val="24"/>
          <w:szCs w:val="24"/>
        </w:rPr>
        <w:t xml:space="preserve">the main symptoms are: </w:t>
      </w:r>
    </w:p>
    <w:p w:rsidR="00F723E3" w:rsidRPr="00C46ED8" w:rsidRDefault="00F723E3" w:rsidP="00C02ED8">
      <w:pPr>
        <w:pStyle w:val="ListParagraph"/>
        <w:numPr>
          <w:ilvl w:val="0"/>
          <w:numId w:val="47"/>
        </w:numPr>
        <w:rPr>
          <w:rFonts w:ascii="Arial" w:hAnsi="Arial" w:cs="Arial"/>
          <w:color w:val="000000"/>
        </w:rPr>
      </w:pPr>
      <w:r w:rsidRPr="00C46ED8">
        <w:rPr>
          <w:rFonts w:ascii="Arial" w:hAnsi="Arial" w:cs="Arial"/>
          <w:color w:val="000000"/>
        </w:rPr>
        <w:t xml:space="preserve">a high temperature </w:t>
      </w:r>
    </w:p>
    <w:p w:rsidR="00C46ED8" w:rsidRDefault="00F723E3" w:rsidP="00C02ED8">
      <w:pPr>
        <w:pStyle w:val="ListParagraph"/>
        <w:numPr>
          <w:ilvl w:val="0"/>
          <w:numId w:val="46"/>
        </w:numPr>
        <w:rPr>
          <w:rFonts w:ascii="Arial" w:hAnsi="Arial" w:cs="Arial"/>
          <w:color w:val="000000"/>
        </w:rPr>
      </w:pPr>
      <w:r w:rsidRPr="00C46ED8">
        <w:rPr>
          <w:rFonts w:ascii="Arial" w:hAnsi="Arial" w:cs="Arial"/>
          <w:color w:val="000000"/>
        </w:rPr>
        <w:t xml:space="preserve">a new continuous cough </w:t>
      </w:r>
    </w:p>
    <w:p w:rsidR="00F723E3" w:rsidRPr="00C46ED8" w:rsidRDefault="00F723E3" w:rsidP="00C02ED8">
      <w:pPr>
        <w:pStyle w:val="ListParagraph"/>
        <w:numPr>
          <w:ilvl w:val="0"/>
          <w:numId w:val="46"/>
        </w:numPr>
        <w:rPr>
          <w:rFonts w:ascii="Arial" w:hAnsi="Arial" w:cs="Arial"/>
          <w:color w:val="000000"/>
        </w:rPr>
      </w:pPr>
      <w:r w:rsidRPr="00C46ED8">
        <w:rPr>
          <w:rFonts w:ascii="Arial" w:hAnsi="Arial" w:cs="Arial"/>
          <w:color w:val="000000"/>
        </w:rPr>
        <w:t xml:space="preserve">a loss or change to your sense of smell or taste </w:t>
      </w:r>
    </w:p>
    <w:p w:rsidR="00C46ED8" w:rsidRDefault="00C46ED8" w:rsidP="00F723E3">
      <w:pPr>
        <w:autoSpaceDE w:val="0"/>
        <w:autoSpaceDN w:val="0"/>
        <w:adjustRightInd w:val="0"/>
        <w:spacing w:after="0" w:line="240" w:lineRule="auto"/>
        <w:rPr>
          <w:rFonts w:ascii="Arial" w:hAnsi="Arial" w:cs="Arial"/>
          <w:color w:val="000000"/>
          <w:sz w:val="24"/>
          <w:szCs w:val="24"/>
        </w:rPr>
      </w:pPr>
    </w:p>
    <w:p w:rsidR="00F723E3" w:rsidRPr="00916E24" w:rsidRDefault="00C46ED8" w:rsidP="00F723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F723E3" w:rsidRPr="00916E24">
        <w:rPr>
          <w:rFonts w:ascii="Arial" w:hAnsi="Arial" w:cs="Arial"/>
          <w:color w:val="000000"/>
          <w:sz w:val="24"/>
          <w:szCs w:val="24"/>
        </w:rPr>
        <w:t>elf-isolate immediately and not come to school if</w:t>
      </w:r>
      <w:r>
        <w:rPr>
          <w:rFonts w:ascii="Arial" w:hAnsi="Arial" w:cs="Arial"/>
          <w:color w:val="000000"/>
          <w:sz w:val="24"/>
          <w:szCs w:val="24"/>
        </w:rPr>
        <w:t xml:space="preserve"> </w:t>
      </w:r>
      <w:r w:rsidR="00F723E3" w:rsidRPr="00916E24">
        <w:rPr>
          <w:rFonts w:ascii="Arial" w:hAnsi="Arial" w:cs="Arial"/>
          <w:color w:val="000000"/>
          <w:sz w:val="24"/>
          <w:szCs w:val="24"/>
        </w:rPr>
        <w:t xml:space="preserve">they develop symptoms </w:t>
      </w:r>
      <w:r>
        <w:rPr>
          <w:rFonts w:ascii="Arial" w:hAnsi="Arial" w:cs="Arial"/>
          <w:color w:val="000000"/>
          <w:sz w:val="24"/>
          <w:szCs w:val="24"/>
        </w:rPr>
        <w:t xml:space="preserve">or </w:t>
      </w:r>
      <w:r w:rsidR="00F723E3" w:rsidRPr="00916E24">
        <w:rPr>
          <w:rFonts w:ascii="Arial" w:hAnsi="Arial" w:cs="Arial"/>
          <w:color w:val="000000"/>
          <w:sz w:val="24"/>
          <w:szCs w:val="24"/>
        </w:rPr>
        <w:t xml:space="preserve">have been in close contact with someone who tests positive for coronavirus (COVID-19)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Polymerase Chain Reactions (PCR) tests for symptomatic testing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Booking a polymerase chain reaction (PCR) test through 119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Anyone who displays symptoms of coronavirus (COVID-19) can and should get a test. Tests for symptomatic illness can be booked online through the NHS testing and tracingfor coronavirus (COVID-19) website, or ordered by telephone via NHS 119 for those without access to the internet.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46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34813254"/>
          <w14:checkbox>
            <w14:checked w14:val="0"/>
            <w14:checkedState w14:val="2612" w14:font="MS Gothic"/>
            <w14:uncheckedState w14:val="2610" w14:font="MS Gothic"/>
          </w14:checkbox>
        </w:sdtPr>
        <w:sdtEndPr/>
        <w:sdtContent>
          <w:r w:rsidR="00C46ED8" w:rsidRPr="00C46ED8">
            <w:rPr>
              <w:rFonts w:ascii="MS Gothic" w:eastAsia="MS Gothic" w:hAnsi="MS Gothic" w:cs="Arial" w:hint="eastAsia"/>
              <w:color w:val="0070C0"/>
              <w:sz w:val="24"/>
              <w:szCs w:val="24"/>
            </w:rPr>
            <w:t>☐</w:t>
          </w:r>
        </w:sdtContent>
      </w:sdt>
      <w:r w:rsidR="00F723E3" w:rsidRPr="00C46ED8">
        <w:rPr>
          <w:rFonts w:ascii="Arial" w:hAnsi="Arial" w:cs="Arial"/>
          <w:color w:val="0070C0"/>
          <w:sz w:val="24"/>
          <w:szCs w:val="24"/>
        </w:rPr>
        <w:t xml:space="preserve">Essential workers, which includes anyone involved in education or childcare, have priority access to testing.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4B5F7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17180099"/>
          <w14:checkbox>
            <w14:checked w14:val="0"/>
            <w14:checkedState w14:val="2612" w14:font="MS Gothic"/>
            <w14:uncheckedState w14:val="2610" w14:font="MS Gothic"/>
          </w14:checkbox>
        </w:sdtPr>
        <w:sdtEndPr/>
        <w:sdtContent>
          <w:r w:rsidR="004B5F7C" w:rsidRPr="004B5F7C">
            <w:rPr>
              <w:rFonts w:ascii="MS Gothic" w:eastAsia="MS Gothic" w:hAnsi="MS Gothic" w:cs="Arial" w:hint="eastAsia"/>
              <w:color w:val="0070C0"/>
              <w:sz w:val="24"/>
              <w:szCs w:val="24"/>
            </w:rPr>
            <w:t>☐</w:t>
          </w:r>
        </w:sdtContent>
      </w:sdt>
      <w:r w:rsidR="00F723E3" w:rsidRPr="004B5F7C">
        <w:rPr>
          <w:rFonts w:ascii="Arial" w:hAnsi="Arial" w:cs="Arial"/>
          <w:color w:val="0070C0"/>
          <w:sz w:val="24"/>
          <w:szCs w:val="24"/>
        </w:rPr>
        <w:t xml:space="preserve">All children and young people can be tested if they have symptoms. This includes children under 5, but children aged 11 and under will need to be helped by their parents or carers if using a home testing kit.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Polymerase Chain Reaction (PCR) tests contingency supply </w:t>
      </w:r>
    </w:p>
    <w:p w:rsidR="004B5F7C" w:rsidRDefault="004B5F7C"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Separate to the asymptomatic testing regime, all schools were sent an initial supply of 10 PCR test kits before the start of the autumn term in 2020. You can replenish these kits when they run out by making an order through the online portal. You should call the Test and Trace helpdesk on 119 if the kits that you have ordered have not arrived.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6156017"/>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You will need to decide how to prioritise the distribution of your test kits. </w:t>
      </w:r>
    </w:p>
    <w:p w:rsidR="00F723E3" w:rsidRPr="00E07579" w:rsidRDefault="00F723E3" w:rsidP="00F723E3">
      <w:pPr>
        <w:autoSpaceDE w:val="0"/>
        <w:autoSpaceDN w:val="0"/>
        <w:adjustRightInd w:val="0"/>
        <w:spacing w:after="0" w:line="240" w:lineRule="auto"/>
        <w:rPr>
          <w:rFonts w:ascii="Arial" w:hAnsi="Arial" w:cs="Arial"/>
          <w:color w:val="0070C0"/>
          <w:sz w:val="24"/>
          <w:szCs w:val="24"/>
        </w:rPr>
      </w:pPr>
      <w:r w:rsidRPr="00E07579">
        <w:rPr>
          <w:rFonts w:ascii="Arial" w:hAnsi="Arial" w:cs="Arial"/>
          <w:color w:val="0070C0"/>
          <w:sz w:val="24"/>
          <w:szCs w:val="24"/>
        </w:rPr>
        <w:t xml:space="preserve">These kits can be given directly to: </w:t>
      </w:r>
    </w:p>
    <w:p w:rsidR="004B5F7C" w:rsidRDefault="00F723E3" w:rsidP="00C02ED8">
      <w:pPr>
        <w:pStyle w:val="ListParagraph"/>
        <w:numPr>
          <w:ilvl w:val="0"/>
          <w:numId w:val="48"/>
        </w:numPr>
        <w:rPr>
          <w:rFonts w:ascii="Arial" w:hAnsi="Arial" w:cs="Arial"/>
          <w:color w:val="000000"/>
        </w:rPr>
      </w:pPr>
      <w:r w:rsidRPr="004B5F7C">
        <w:rPr>
          <w:rFonts w:ascii="Arial" w:hAnsi="Arial" w:cs="Arial"/>
          <w:color w:val="000000"/>
        </w:rPr>
        <w:t xml:space="preserve">staff </w:t>
      </w:r>
      <w:r w:rsidR="00BC790A" w:rsidRPr="004B5F7C">
        <w:rPr>
          <w:rFonts w:ascii="Arial" w:hAnsi="Arial" w:cs="Arial"/>
          <w:color w:val="000000"/>
        </w:rPr>
        <w:t xml:space="preserve">, </w:t>
      </w:r>
    </w:p>
    <w:p w:rsidR="00BC790A" w:rsidRPr="004B5F7C" w:rsidRDefault="00F723E3" w:rsidP="00C02ED8">
      <w:pPr>
        <w:pStyle w:val="ListParagraph"/>
        <w:numPr>
          <w:ilvl w:val="0"/>
          <w:numId w:val="48"/>
        </w:numPr>
        <w:rPr>
          <w:rFonts w:ascii="Arial" w:hAnsi="Arial" w:cs="Arial"/>
          <w:color w:val="000000"/>
        </w:rPr>
      </w:pPr>
      <w:r w:rsidRPr="004B5F7C">
        <w:rPr>
          <w:rFonts w:ascii="Arial" w:hAnsi="Arial" w:cs="Arial"/>
          <w:color w:val="000000"/>
        </w:rPr>
        <w:t xml:space="preserve">parents collecting a pupil who has developed symptoms at school </w:t>
      </w:r>
    </w:p>
    <w:p w:rsidR="00BC790A" w:rsidRDefault="00BC790A" w:rsidP="00BC790A">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NHS COVID-19 app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app is available to anyone aged 16 and over to download if they choose. For some young people, particularly some with SEND, parents will need to decide whether their use of the app is appropriate.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47039448"/>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This will mean that some pupils in year 11, and most pupils in years 12 and above will be eligible to use the app and benefit from its features. </w:t>
      </w:r>
    </w:p>
    <w:p w:rsidR="004B5F7C" w:rsidRPr="00E07579" w:rsidRDefault="004B5F7C" w:rsidP="00F723E3">
      <w:pPr>
        <w:autoSpaceDE w:val="0"/>
        <w:autoSpaceDN w:val="0"/>
        <w:adjustRightInd w:val="0"/>
        <w:spacing w:after="0" w:line="240" w:lineRule="auto"/>
        <w:rPr>
          <w:rFonts w:ascii="Arial" w:hAnsi="Arial" w:cs="Arial"/>
          <w:color w:val="0070C0"/>
          <w:sz w:val="24"/>
          <w:szCs w:val="24"/>
        </w:rPr>
      </w:pP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39316670"/>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Staff members are also able to use the app.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Manage confirmed cases of coronavirus (COVID-19) amongst the school community </w:t>
      </w:r>
    </w:p>
    <w:p w:rsidR="004B5F7C" w:rsidRPr="004B5F7C" w:rsidRDefault="004B5F7C" w:rsidP="00F723E3">
      <w:pPr>
        <w:autoSpaceDE w:val="0"/>
        <w:autoSpaceDN w:val="0"/>
        <w:adjustRightInd w:val="0"/>
        <w:spacing w:after="0" w:line="240" w:lineRule="auto"/>
        <w:rPr>
          <w:rFonts w:ascii="Arial" w:hAnsi="Arial" w:cs="Arial"/>
          <w:color w:val="0070C0"/>
          <w:sz w:val="24"/>
          <w:szCs w:val="24"/>
        </w:rPr>
      </w:pPr>
    </w:p>
    <w:p w:rsidR="00F723E3" w:rsidRPr="004B5F7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80285644"/>
          <w14:checkbox>
            <w14:checked w14:val="0"/>
            <w14:checkedState w14:val="2612" w14:font="MS Gothic"/>
            <w14:uncheckedState w14:val="2610" w14:font="MS Gothic"/>
          </w14:checkbox>
        </w:sdtPr>
        <w:sdtEndPr/>
        <w:sdtContent>
          <w:r w:rsidR="004B5F7C" w:rsidRPr="004B5F7C">
            <w:rPr>
              <w:rFonts w:ascii="MS Gothic" w:eastAsia="MS Gothic" w:hAnsi="MS Gothic" w:cs="Arial" w:hint="eastAsia"/>
              <w:color w:val="0070C0"/>
              <w:sz w:val="24"/>
              <w:szCs w:val="24"/>
            </w:rPr>
            <w:t>☐</w:t>
          </w:r>
        </w:sdtContent>
      </w:sdt>
      <w:r w:rsidR="00F723E3" w:rsidRPr="004B5F7C">
        <w:rPr>
          <w:rFonts w:ascii="Arial" w:hAnsi="Arial" w:cs="Arial"/>
          <w:color w:val="0070C0"/>
          <w:sz w:val="24"/>
          <w:szCs w:val="24"/>
        </w:rPr>
        <w:t xml:space="preserve">You must take swift action when you become aware that someone who has attended has tested positive for coronavirus (COVID-19) having developed symptoms and taken a PCR test outside of school.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If you would like support on the action you should take to respond to a positive case, you can contact the dedicated advice service introduced by Public Health England (PHE) and delivered by the NHS Business Services Authority. This can be reached by calling the DfE Helpline on 0800 046 8687 and selecting option 1 for advice on the action to take in response to a positive case. You will be put through to a team of advisers who will inform you of what action is needed based on the latest public health advice.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BC790A" w:rsidRPr="004B5F7C" w:rsidRDefault="00BC790A" w:rsidP="00F723E3">
      <w:pPr>
        <w:autoSpaceDE w:val="0"/>
        <w:autoSpaceDN w:val="0"/>
        <w:adjustRightInd w:val="0"/>
        <w:spacing w:after="0" w:line="240" w:lineRule="auto"/>
        <w:rPr>
          <w:rFonts w:ascii="Arial" w:hAnsi="Arial" w:cs="Arial"/>
          <w:color w:val="0070C0"/>
          <w:sz w:val="24"/>
          <w:szCs w:val="24"/>
        </w:rPr>
      </w:pPr>
    </w:p>
    <w:p w:rsidR="00F723E3" w:rsidRPr="004B5F7C" w:rsidRDefault="00043EF4" w:rsidP="004B5F7C">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94581979"/>
          <w14:checkbox>
            <w14:checked w14:val="0"/>
            <w14:checkedState w14:val="2612" w14:font="MS Gothic"/>
            <w14:uncheckedState w14:val="2610" w14:font="MS Gothic"/>
          </w14:checkbox>
        </w:sdtPr>
        <w:sdtEndPr/>
        <w:sdtContent>
          <w:r w:rsidR="004B5F7C" w:rsidRPr="004B5F7C">
            <w:rPr>
              <w:rFonts w:ascii="MS Gothic" w:eastAsia="MS Gothic" w:hAnsi="MS Gothic" w:cs="Arial" w:hint="eastAsia"/>
              <w:color w:val="0070C0"/>
              <w:sz w:val="24"/>
              <w:szCs w:val="24"/>
            </w:rPr>
            <w:t>☐</w:t>
          </w:r>
        </w:sdtContent>
      </w:sdt>
      <w:r w:rsidR="00F723E3" w:rsidRPr="004B5F7C">
        <w:rPr>
          <w:rFonts w:ascii="Arial" w:hAnsi="Arial" w:cs="Arial"/>
          <w:color w:val="0070C0"/>
          <w:sz w:val="24"/>
          <w:szCs w:val="24"/>
        </w:rPr>
        <w:t xml:space="preserve">if the test result is positive, they should inform their school immediately, and The Department for Health and Social Care has launched the Self-Isolation Service Hub (020 3743 6715).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 order for any of your staff who may be eligible for a payment from the Test and Trace Support Payment scheme to be able to claim, you must follow these steps: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4958936"/>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Ensure that you collate a list of appropriate close contacts for the person who has tested positive within your establishment and inform these close contacts that they now need to self-isolate. </w:t>
      </w: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72651519"/>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Call the new Service Hub on 020 3743 6715 as soon as you have the eight-digit NHS Test and Trace Account ID (sometimes referred to as a CTAS number) of the person who has tested positive.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Contain any outbreak by following PHE local health protection team advice </w:t>
      </w:r>
    </w:p>
    <w:p w:rsidR="004B5F7C" w:rsidRDefault="004B5F7C"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If you have 2 or more confirmed cases within 14 days, or an overall rise in sickness absence where coronavirus (COVID-19) is suspected, you may have an outbreak. </w:t>
      </w:r>
    </w:p>
    <w:p w:rsidR="004B5F7C" w:rsidRDefault="004B5F7C" w:rsidP="00F723E3">
      <w:pPr>
        <w:autoSpaceDE w:val="0"/>
        <w:autoSpaceDN w:val="0"/>
        <w:adjustRightInd w:val="0"/>
        <w:spacing w:after="0" w:line="240" w:lineRule="auto"/>
        <w:rPr>
          <w:rFonts w:ascii="Arial" w:hAnsi="Arial" w:cs="Arial"/>
          <w:color w:val="000000"/>
          <w:sz w:val="24"/>
          <w:szCs w:val="24"/>
        </w:rPr>
      </w:pPr>
    </w:p>
    <w:p w:rsidR="004B5F7C" w:rsidRPr="004B5F7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08044781"/>
          <w14:checkbox>
            <w14:checked w14:val="0"/>
            <w14:checkedState w14:val="2612" w14:font="MS Gothic"/>
            <w14:uncheckedState w14:val="2610" w14:font="MS Gothic"/>
          </w14:checkbox>
        </w:sdtPr>
        <w:sdtEndPr/>
        <w:sdtContent>
          <w:r w:rsidR="004B5F7C" w:rsidRPr="004B5F7C">
            <w:rPr>
              <w:rFonts w:ascii="MS Gothic" w:eastAsia="MS Gothic" w:hAnsi="MS Gothic" w:cs="Arial" w:hint="eastAsia"/>
              <w:color w:val="0070C0"/>
              <w:sz w:val="24"/>
              <w:szCs w:val="24"/>
            </w:rPr>
            <w:t>☐</w:t>
          </w:r>
        </w:sdtContent>
      </w:sdt>
      <w:r w:rsidR="00F723E3" w:rsidRPr="004B5F7C">
        <w:rPr>
          <w:rFonts w:ascii="Arial" w:hAnsi="Arial" w:cs="Arial"/>
          <w:color w:val="0070C0"/>
          <w:sz w:val="24"/>
          <w:szCs w:val="24"/>
        </w:rPr>
        <w:t>You should call the dedicated advice service who will escalate the issue to your local health protection team where necessary and advise if any additional action is required.</w:t>
      </w:r>
    </w:p>
    <w:p w:rsidR="004B5F7C" w:rsidRDefault="004B5F7C"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reach them by calling the DfE Helpline on 0800 046 8687 and selecting option 1 for advice on the action to take in response to a positive case.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3E06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26025089"/>
          <w14:checkbox>
            <w14:checked w14:val="0"/>
            <w14:checkedState w14:val="2612" w14:font="MS Gothic"/>
            <w14:uncheckedState w14:val="2610" w14:font="MS Gothic"/>
          </w14:checkbox>
        </w:sdtPr>
        <w:sdtEndPr/>
        <w:sdtContent>
          <w:r w:rsidR="003E0605" w:rsidRPr="003E0605">
            <w:rPr>
              <w:rFonts w:ascii="MS Gothic" w:eastAsia="MS Gothic" w:hAnsi="MS Gothic" w:cs="Arial" w:hint="eastAsia"/>
              <w:color w:val="0070C0"/>
              <w:sz w:val="24"/>
              <w:szCs w:val="24"/>
            </w:rPr>
            <w:t>☐</w:t>
          </w:r>
        </w:sdtContent>
      </w:sdt>
      <w:r w:rsidR="00F723E3" w:rsidRPr="003E0605">
        <w:rPr>
          <w:rFonts w:ascii="Arial" w:hAnsi="Arial" w:cs="Arial"/>
          <w:color w:val="0070C0"/>
          <w:sz w:val="24"/>
          <w:szCs w:val="24"/>
        </w:rPr>
        <w:t xml:space="preserve">If you are implementing the system of controls, addressing any issues you have identified and therefore reducing transmission risks, whole site closure will not generally be necessary. You should not close except on the advice of health protection teams.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Admitting children and staff back to the school </w:t>
      </w:r>
    </w:p>
    <w:p w:rsidR="003E0605" w:rsidRDefault="003E0605" w:rsidP="00F723E3">
      <w:pPr>
        <w:autoSpaceDE w:val="0"/>
        <w:autoSpaceDN w:val="0"/>
        <w:adjustRightInd w:val="0"/>
        <w:spacing w:after="0" w:line="240" w:lineRule="auto"/>
        <w:rPr>
          <w:rFonts w:ascii="Arial" w:hAnsi="Arial" w:cs="Arial"/>
          <w:color w:val="000000"/>
          <w:sz w:val="24"/>
          <w:szCs w:val="24"/>
        </w:rPr>
      </w:pPr>
    </w:p>
    <w:p w:rsidR="003E0605"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pupil or staff member who tested positive for coronavirus (COVID-19) can return to their normal routine and stop self-isolating after they have finished their isolation period and their symptoms have gone or if they continue to have only a residual cough or anosmia. </w:t>
      </w:r>
    </w:p>
    <w:p w:rsidR="003E0605" w:rsidRPr="003E0605" w:rsidRDefault="003E0605" w:rsidP="00F723E3">
      <w:pPr>
        <w:autoSpaceDE w:val="0"/>
        <w:autoSpaceDN w:val="0"/>
        <w:adjustRightInd w:val="0"/>
        <w:spacing w:after="0" w:line="240" w:lineRule="auto"/>
        <w:rPr>
          <w:rFonts w:ascii="Arial" w:hAnsi="Arial" w:cs="Arial"/>
          <w:color w:val="0070C0"/>
          <w:sz w:val="24"/>
          <w:szCs w:val="24"/>
        </w:rPr>
      </w:pPr>
    </w:p>
    <w:p w:rsidR="00F723E3" w:rsidRPr="003E06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42687971"/>
          <w14:checkbox>
            <w14:checked w14:val="0"/>
            <w14:checkedState w14:val="2612" w14:font="MS Gothic"/>
            <w14:uncheckedState w14:val="2610" w14:font="MS Gothic"/>
          </w14:checkbox>
        </w:sdtPr>
        <w:sdtEndPr/>
        <w:sdtContent>
          <w:r w:rsidR="003E0605" w:rsidRPr="003E0605">
            <w:rPr>
              <w:rFonts w:ascii="MS Gothic" w:eastAsia="MS Gothic" w:hAnsi="MS Gothic" w:cs="Arial" w:hint="eastAsia"/>
              <w:color w:val="0070C0"/>
              <w:sz w:val="24"/>
              <w:szCs w:val="24"/>
            </w:rPr>
            <w:t>☐</w:t>
          </w:r>
        </w:sdtContent>
      </w:sdt>
      <w:r w:rsidR="00F723E3" w:rsidRPr="003E0605">
        <w:rPr>
          <w:rFonts w:ascii="Arial" w:hAnsi="Arial" w:cs="Arial"/>
          <w:color w:val="0070C0"/>
          <w:sz w:val="24"/>
          <w:szCs w:val="24"/>
        </w:rPr>
        <w:t xml:space="preserve">You should not request evidence of negative test results or other medical evidence before admitting pupils or welcoming them back after a period of self-isolation.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3E0605" w:rsidRPr="003E060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5720331"/>
          <w14:checkbox>
            <w14:checked w14:val="0"/>
            <w14:checkedState w14:val="2612" w14:font="MS Gothic"/>
            <w14:uncheckedState w14:val="2610" w14:font="MS Gothic"/>
          </w14:checkbox>
        </w:sdtPr>
        <w:sdtEndPr/>
        <w:sdtContent>
          <w:r w:rsidR="003E0605" w:rsidRPr="003E0605">
            <w:rPr>
              <w:rFonts w:ascii="MS Gothic" w:eastAsia="MS Gothic" w:hAnsi="MS Gothic" w:cs="Arial" w:hint="eastAsia"/>
              <w:color w:val="0070C0"/>
              <w:sz w:val="24"/>
              <w:szCs w:val="24"/>
            </w:rPr>
            <w:t>☐</w:t>
          </w:r>
        </w:sdtContent>
      </w:sdt>
      <w:r w:rsidR="00F723E3" w:rsidRPr="003E0605">
        <w:rPr>
          <w:rFonts w:ascii="Arial" w:hAnsi="Arial" w:cs="Arial"/>
          <w:color w:val="0070C0"/>
          <w:sz w:val="24"/>
          <w:szCs w:val="24"/>
        </w:rPr>
        <w:t xml:space="preserve">In the event that a parent or carer insists on a pupil attending your school, you can take the decision to refuse the pupil if, in your reasonable judgement, it is necessary to protect your pupils and staff from possible infection with coronavirus (COVID-19). </w:t>
      </w:r>
    </w:p>
    <w:p w:rsidR="003E0605" w:rsidRDefault="003E0605" w:rsidP="00F723E3">
      <w:pPr>
        <w:autoSpaceDE w:val="0"/>
        <w:autoSpaceDN w:val="0"/>
        <w:adjustRightInd w:val="0"/>
        <w:spacing w:after="0" w:line="240" w:lineRule="auto"/>
        <w:rPr>
          <w:rFonts w:ascii="Arial" w:hAnsi="Arial" w:cs="Arial"/>
          <w:color w:val="000000"/>
          <w:sz w:val="24"/>
          <w:szCs w:val="24"/>
        </w:rPr>
      </w:pPr>
    </w:p>
    <w:p w:rsidR="00F723E3" w:rsidRPr="00DD47D5" w:rsidRDefault="00F723E3" w:rsidP="00C02ED8">
      <w:pPr>
        <w:pStyle w:val="ListParagraph"/>
        <w:numPr>
          <w:ilvl w:val="0"/>
          <w:numId w:val="25"/>
        </w:numPr>
        <w:rPr>
          <w:rFonts w:ascii="Arial" w:hAnsi="Arial" w:cs="Arial"/>
          <w:b/>
          <w:bCs/>
          <w:color w:val="0070C0"/>
          <w:highlight w:val="lightGray"/>
        </w:rPr>
      </w:pPr>
      <w:r w:rsidRPr="00DD47D5">
        <w:rPr>
          <w:rFonts w:ascii="Arial" w:hAnsi="Arial" w:cs="Arial"/>
          <w:b/>
          <w:bCs/>
          <w:color w:val="0070C0"/>
          <w:highlight w:val="lightGray"/>
        </w:rPr>
        <w:t xml:space="preserve">Asymptomatic testing </w:t>
      </w:r>
    </w:p>
    <w:p w:rsidR="001D1968" w:rsidRDefault="001D1968"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Coronavirus (COVID-19) asymptomatic testing in schools </w:t>
      </w:r>
    </w:p>
    <w:p w:rsidR="007B257F" w:rsidRDefault="007B257F" w:rsidP="00F723E3">
      <w:pPr>
        <w:autoSpaceDE w:val="0"/>
        <w:autoSpaceDN w:val="0"/>
        <w:adjustRightInd w:val="0"/>
        <w:spacing w:after="0" w:line="240" w:lineRule="auto"/>
        <w:rPr>
          <w:rFonts w:ascii="Arial" w:hAnsi="Arial" w:cs="Arial"/>
          <w:color w:val="000000"/>
          <w:sz w:val="24"/>
          <w:szCs w:val="24"/>
        </w:rPr>
      </w:pPr>
    </w:p>
    <w:p w:rsidR="007B257F"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Rapid testing using Lateral Flow Devices (LFD)s will support the return to face-to-face education by helping to identify people who are infectious but do not have any coronavirus (COVID-19) symptoms. For secondary school staff and pupils we are moving to a home testing model (for pupils, following the first 3 onsite tests). </w:t>
      </w:r>
    </w:p>
    <w:p w:rsidR="007B257F" w:rsidRDefault="007B257F" w:rsidP="00F723E3">
      <w:pPr>
        <w:autoSpaceDE w:val="0"/>
        <w:autoSpaceDN w:val="0"/>
        <w:adjustRightInd w:val="0"/>
        <w:spacing w:after="0" w:line="240" w:lineRule="auto"/>
        <w:rPr>
          <w:rFonts w:ascii="Arial" w:hAnsi="Arial" w:cs="Arial"/>
          <w:color w:val="000000"/>
          <w:sz w:val="24"/>
          <w:szCs w:val="24"/>
        </w:rPr>
      </w:pPr>
    </w:p>
    <w:p w:rsidR="007B257F" w:rsidRPr="007B257F"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57263631"/>
          <w14:checkbox>
            <w14:checked w14:val="0"/>
            <w14:checkedState w14:val="2612" w14:font="MS Gothic"/>
            <w14:uncheckedState w14:val="2610" w14:font="MS Gothic"/>
          </w14:checkbox>
        </w:sdtPr>
        <w:sdtEndPr/>
        <w:sdtContent>
          <w:r w:rsidR="007B257F" w:rsidRPr="007B257F">
            <w:rPr>
              <w:rFonts w:ascii="MS Gothic" w:eastAsia="MS Gothic" w:hAnsi="MS Gothic" w:cs="Arial" w:hint="eastAsia"/>
              <w:color w:val="0070C0"/>
              <w:sz w:val="24"/>
              <w:szCs w:val="24"/>
            </w:rPr>
            <w:t>☐</w:t>
          </w:r>
        </w:sdtContent>
      </w:sdt>
      <w:r w:rsidR="00F723E3" w:rsidRPr="007B257F">
        <w:rPr>
          <w:rFonts w:ascii="Arial" w:hAnsi="Arial" w:cs="Arial"/>
          <w:color w:val="0070C0"/>
          <w:sz w:val="24"/>
          <w:szCs w:val="24"/>
        </w:rPr>
        <w:t xml:space="preserve">Home test kits will be available for all staff on return. </w:t>
      </w:r>
    </w:p>
    <w:p w:rsidR="007B257F" w:rsidRDefault="007B257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Once pupils have been tested 3 times at school, they will be provided with home test kits for regular testing. Testing remains voluntary but strongly encouraged.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Secondary school testing on-site through an Asymptomatic Testing Site (ATS) </w:t>
      </w:r>
    </w:p>
    <w:p w:rsidR="0035239E" w:rsidRPr="00476AA5" w:rsidRDefault="00043EF4" w:rsidP="00F723E3">
      <w:pPr>
        <w:autoSpaceDE w:val="0"/>
        <w:autoSpaceDN w:val="0"/>
        <w:adjustRightInd w:val="0"/>
        <w:spacing w:after="0" w:line="240" w:lineRule="auto"/>
        <w:rPr>
          <w:rFonts w:ascii="Arial" w:hAnsi="Arial" w:cs="Arial"/>
          <w:b/>
          <w:bCs/>
          <w:color w:val="000000"/>
          <w:sz w:val="24"/>
          <w:szCs w:val="24"/>
        </w:rPr>
      </w:pPr>
      <w:sdt>
        <w:sdtPr>
          <w:rPr>
            <w:rFonts w:ascii="Arial" w:hAnsi="Arial" w:cs="Arial"/>
            <w:color w:val="000000"/>
            <w:sz w:val="24"/>
            <w:szCs w:val="24"/>
          </w:rPr>
          <w:id w:val="1120332901"/>
          <w14:checkbox>
            <w14:checked w14:val="0"/>
            <w14:checkedState w14:val="2612" w14:font="MS Gothic"/>
            <w14:uncheckedState w14:val="2610" w14:font="MS Gothic"/>
          </w14:checkbox>
        </w:sdtPr>
        <w:sdtEndPr/>
        <w:sdtContent>
          <w:r w:rsidR="0035239E">
            <w:rPr>
              <w:rFonts w:ascii="MS Gothic" w:eastAsia="MS Gothic" w:hAnsi="MS Gothic" w:cs="Arial" w:hint="eastAsia"/>
              <w:color w:val="000000"/>
              <w:sz w:val="24"/>
              <w:szCs w:val="24"/>
            </w:rPr>
            <w:t>☐</w:t>
          </w:r>
        </w:sdtContent>
      </w:sdt>
      <w:r w:rsidR="00F723E3" w:rsidRPr="00916E24">
        <w:rPr>
          <w:rFonts w:ascii="Arial" w:hAnsi="Arial" w:cs="Arial"/>
          <w:color w:val="000000"/>
          <w:sz w:val="24"/>
          <w:szCs w:val="24"/>
        </w:rPr>
        <w:t xml:space="preserve">Secondary schools should offer pupils testing at an on-site </w:t>
      </w:r>
      <w:r w:rsidR="00F723E3" w:rsidRPr="00E666C1">
        <w:rPr>
          <w:rFonts w:ascii="Arial" w:hAnsi="Arial" w:cs="Arial"/>
          <w:color w:val="000000"/>
          <w:sz w:val="24"/>
          <w:szCs w:val="24"/>
        </w:rPr>
        <w:t xml:space="preserve">ATS </w:t>
      </w:r>
      <w:r w:rsidR="00F723E3" w:rsidRPr="00E666C1">
        <w:rPr>
          <w:rFonts w:ascii="Arial" w:hAnsi="Arial" w:cs="Arial"/>
          <w:b/>
          <w:bCs/>
          <w:color w:val="000000"/>
          <w:sz w:val="24"/>
          <w:szCs w:val="24"/>
        </w:rPr>
        <w:t>from 8 March.</w:t>
      </w:r>
      <w:r w:rsidR="00F723E3" w:rsidRPr="00476AA5">
        <w:rPr>
          <w:rFonts w:ascii="Arial" w:hAnsi="Arial" w:cs="Arial"/>
          <w:b/>
          <w:bCs/>
          <w:color w:val="000000"/>
          <w:sz w:val="24"/>
          <w:szCs w:val="24"/>
        </w:rPr>
        <w:t xml:space="preserve"> </w:t>
      </w:r>
    </w:p>
    <w:p w:rsidR="0035239E" w:rsidRDefault="0035239E" w:rsidP="00F723E3">
      <w:pPr>
        <w:autoSpaceDE w:val="0"/>
        <w:autoSpaceDN w:val="0"/>
        <w:adjustRightInd w:val="0"/>
        <w:spacing w:after="0" w:line="240" w:lineRule="auto"/>
        <w:rPr>
          <w:rFonts w:ascii="Arial" w:hAnsi="Arial" w:cs="Arial"/>
          <w:color w:val="000000"/>
          <w:sz w:val="24"/>
          <w:szCs w:val="24"/>
        </w:rPr>
      </w:pPr>
    </w:p>
    <w:p w:rsidR="0035239E" w:rsidRPr="00476AA5" w:rsidRDefault="0035239E" w:rsidP="00F723E3">
      <w:pPr>
        <w:autoSpaceDE w:val="0"/>
        <w:autoSpaceDN w:val="0"/>
        <w:adjustRightInd w:val="0"/>
        <w:spacing w:after="0" w:line="240" w:lineRule="auto"/>
        <w:rPr>
          <w:rFonts w:ascii="Arial" w:hAnsi="Arial" w:cs="Arial"/>
          <w:color w:val="0070C0"/>
          <w:sz w:val="24"/>
          <w:szCs w:val="24"/>
        </w:rPr>
      </w:pPr>
    </w:p>
    <w:p w:rsidR="0035239E"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53434802"/>
          <w14:checkbox>
            <w14:checked w14:val="0"/>
            <w14:checkedState w14:val="2612" w14:font="MS Gothic"/>
            <w14:uncheckedState w14:val="2610" w14:font="MS Gothic"/>
          </w14:checkbox>
        </w:sdtPr>
        <w:sdtEndPr/>
        <w:sdtContent>
          <w:r w:rsidR="0035239E"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Testing and return of pupils can be phased during the first week to manage the number of pupils passing through the test site at any one time. </w:t>
      </w:r>
    </w:p>
    <w:p w:rsidR="0035239E" w:rsidRPr="00476AA5" w:rsidRDefault="0035239E" w:rsidP="00F723E3">
      <w:pPr>
        <w:autoSpaceDE w:val="0"/>
        <w:autoSpaceDN w:val="0"/>
        <w:adjustRightInd w:val="0"/>
        <w:spacing w:after="0" w:line="240" w:lineRule="auto"/>
        <w:rPr>
          <w:rFonts w:ascii="Arial" w:hAnsi="Arial" w:cs="Arial"/>
          <w:color w:val="0070C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86027014"/>
          <w14:checkbox>
            <w14:checked w14:val="0"/>
            <w14:checkedState w14:val="2612" w14:font="MS Gothic"/>
            <w14:uncheckedState w14:val="2610" w14:font="MS Gothic"/>
          </w14:checkbox>
        </w:sdtPr>
        <w:sdtEndPr/>
        <w:sdtContent>
          <w:r w:rsidR="0035239E"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You should offer 3 tests, 3 to 5 days apart. </w:t>
      </w:r>
    </w:p>
    <w:p w:rsidR="0035239E" w:rsidRDefault="0035239E" w:rsidP="00F723E3">
      <w:pPr>
        <w:autoSpaceDE w:val="0"/>
        <w:autoSpaceDN w:val="0"/>
        <w:adjustRightInd w:val="0"/>
        <w:spacing w:after="0" w:line="240" w:lineRule="auto"/>
        <w:rPr>
          <w:rFonts w:ascii="Arial" w:hAnsi="Arial" w:cs="Arial"/>
          <w:color w:val="00000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45017710"/>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You have the flexibility to consider how best to deliver testing on a phased basis from 8 March, depending on your circumstances and local arrangements, but you should prioritise vulnerable children and children of critical workers, and year groups 10 to 13.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476AA5"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85927410"/>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Pupils should return to face-to-face education following their first negative test result.</w:t>
      </w:r>
    </w:p>
    <w:p w:rsidR="00476AA5" w:rsidRDefault="00476AA5"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Pupils not undergoing testing should attend school in line with your phased return arrangements. Schools will have discretion on how to test students over that week as they return to the classroom.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83657526"/>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Testing is voluntary. If consent is provided, pupils will be asked to self-swab at the on-site ATS and after 30 minutes they should be informed of their results.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476AA5"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Individuals with a positive LFD test result will need to self-isolate in line with the guidance for households with possible coronavirus infection. Those with a negative LFD test result can continue to attend school unless they have individually been advised otherwise by NHS Test and Trace or Public Health professionals (for example as a close contact). </w:t>
      </w:r>
    </w:p>
    <w:p w:rsidR="00476AA5" w:rsidRDefault="00476AA5"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They should continue to apply the measures in the system of controls to themselves and the wider school setting. </w:t>
      </w:r>
    </w:p>
    <w:p w:rsidR="00BC790A" w:rsidRPr="00476AA5" w:rsidRDefault="00BC790A" w:rsidP="00F723E3">
      <w:pPr>
        <w:autoSpaceDE w:val="0"/>
        <w:autoSpaceDN w:val="0"/>
        <w:adjustRightInd w:val="0"/>
        <w:spacing w:after="0" w:line="240" w:lineRule="auto"/>
        <w:rPr>
          <w:rFonts w:ascii="Arial" w:hAnsi="Arial" w:cs="Arial"/>
          <w:color w:val="0070C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91377551"/>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Schools should retain a small on-site ATS on site so they can offer testing to pupils who are unable or unwilling to test themselves at home. We will provide further information about funding available to support this.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Home testing </w:t>
      </w:r>
    </w:p>
    <w:p w:rsidR="00476AA5" w:rsidRDefault="00476AA5" w:rsidP="00F723E3">
      <w:pPr>
        <w:autoSpaceDE w:val="0"/>
        <w:autoSpaceDN w:val="0"/>
        <w:adjustRightInd w:val="0"/>
        <w:spacing w:after="0" w:line="240" w:lineRule="auto"/>
        <w:rPr>
          <w:rFonts w:ascii="Arial" w:hAnsi="Arial" w:cs="Arial"/>
          <w:color w:val="000000"/>
          <w:sz w:val="24"/>
          <w:szCs w:val="24"/>
        </w:rPr>
      </w:pPr>
    </w:p>
    <w:p w:rsidR="00476AA5"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10738968"/>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Both pupils and staff in secondary schools will be supplied with LFD test kits to self swab and test themselves twice a week at home. </w:t>
      </w:r>
    </w:p>
    <w:p w:rsidR="00476AA5" w:rsidRPr="00476AA5" w:rsidRDefault="00476AA5" w:rsidP="00F723E3">
      <w:pPr>
        <w:autoSpaceDE w:val="0"/>
        <w:autoSpaceDN w:val="0"/>
        <w:adjustRightInd w:val="0"/>
        <w:spacing w:after="0" w:line="240" w:lineRule="auto"/>
        <w:rPr>
          <w:rFonts w:ascii="Arial" w:hAnsi="Arial" w:cs="Arial"/>
          <w:color w:val="0070C0"/>
          <w:sz w:val="24"/>
          <w:szCs w:val="24"/>
        </w:rPr>
      </w:pPr>
    </w:p>
    <w:p w:rsidR="00476AA5"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73230176"/>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Staff and pupils must report their result to NHS Test and Trace as soon as the test is completed either online or by telephone as per the instructions in the home test kit. </w:t>
      </w:r>
    </w:p>
    <w:p w:rsidR="00476AA5" w:rsidRPr="00476AA5" w:rsidRDefault="00476AA5" w:rsidP="00F723E3">
      <w:pPr>
        <w:autoSpaceDE w:val="0"/>
        <w:autoSpaceDN w:val="0"/>
        <w:adjustRightInd w:val="0"/>
        <w:spacing w:after="0" w:line="240" w:lineRule="auto"/>
        <w:rPr>
          <w:rFonts w:ascii="Arial" w:hAnsi="Arial" w:cs="Arial"/>
          <w:color w:val="0070C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00769593"/>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Staff and pupils should also share their result, whether void, positive or negative, with their school to help with contact tracing. </w:t>
      </w:r>
    </w:p>
    <w:p w:rsidR="00BC790A" w:rsidRPr="00476AA5" w:rsidRDefault="00BC790A" w:rsidP="00F723E3">
      <w:pPr>
        <w:autoSpaceDE w:val="0"/>
        <w:autoSpaceDN w:val="0"/>
        <w:adjustRightInd w:val="0"/>
        <w:spacing w:after="0" w:line="240" w:lineRule="auto"/>
        <w:rPr>
          <w:rFonts w:ascii="Arial" w:hAnsi="Arial" w:cs="Arial"/>
          <w:color w:val="0070C0"/>
          <w:sz w:val="24"/>
          <w:szCs w:val="24"/>
        </w:rPr>
      </w:pPr>
    </w:p>
    <w:p w:rsidR="00476AA5"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04009435"/>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Pupils aged 18 and over should self-test and report the result, with assistance if needed. Adolescents aged 12 to 17 should self-test and report with adult supervision. </w:t>
      </w:r>
    </w:p>
    <w:p w:rsidR="00476AA5" w:rsidRPr="00476AA5" w:rsidRDefault="00476AA5" w:rsidP="00F723E3">
      <w:pPr>
        <w:autoSpaceDE w:val="0"/>
        <w:autoSpaceDN w:val="0"/>
        <w:adjustRightInd w:val="0"/>
        <w:spacing w:after="0" w:line="240" w:lineRule="auto"/>
        <w:rPr>
          <w:rFonts w:ascii="Arial" w:hAnsi="Arial" w:cs="Arial"/>
          <w:color w:val="0070C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3402158"/>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Children aged 11 attending a secondary school should be tested by an adult. </w:t>
      </w:r>
    </w:p>
    <w:p w:rsidR="00476AA5" w:rsidRDefault="00476AA5" w:rsidP="00F723E3">
      <w:pPr>
        <w:autoSpaceDE w:val="0"/>
        <w:autoSpaceDN w:val="0"/>
        <w:adjustRightInd w:val="0"/>
        <w:spacing w:after="0" w:line="240" w:lineRule="auto"/>
        <w:rPr>
          <w:rFonts w:ascii="Arial" w:hAnsi="Arial" w:cs="Arial"/>
          <w:color w:val="000000"/>
          <w:sz w:val="24"/>
          <w:szCs w:val="24"/>
        </w:rPr>
      </w:pPr>
    </w:p>
    <w:p w:rsidR="00476AA5"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4873719"/>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Staff or pupils with a positive LFD test result will need to self-isolate in line with the stay-at-home guidance. </w:t>
      </w:r>
    </w:p>
    <w:p w:rsidR="00476AA5" w:rsidRPr="00476AA5" w:rsidRDefault="00476AA5" w:rsidP="00F723E3">
      <w:pPr>
        <w:autoSpaceDE w:val="0"/>
        <w:autoSpaceDN w:val="0"/>
        <w:adjustRightInd w:val="0"/>
        <w:spacing w:after="0" w:line="240" w:lineRule="auto"/>
        <w:rPr>
          <w:rFonts w:ascii="Arial" w:hAnsi="Arial" w:cs="Arial"/>
          <w:color w:val="0070C0"/>
          <w:sz w:val="24"/>
          <w:szCs w:val="24"/>
        </w:rPr>
      </w:pPr>
    </w:p>
    <w:p w:rsidR="00F723E3" w:rsidRPr="00476AA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41174673"/>
          <w14:checkbox>
            <w14:checked w14:val="0"/>
            <w14:checkedState w14:val="2612" w14:font="MS Gothic"/>
            <w14:uncheckedState w14:val="2610" w14:font="MS Gothic"/>
          </w14:checkbox>
        </w:sdtPr>
        <w:sdtEndPr/>
        <w:sdtContent>
          <w:r w:rsidR="00476AA5" w:rsidRPr="00476AA5">
            <w:rPr>
              <w:rFonts w:ascii="MS Gothic" w:eastAsia="MS Gothic" w:hAnsi="MS Gothic" w:cs="Arial" w:hint="eastAsia"/>
              <w:color w:val="0070C0"/>
              <w:sz w:val="24"/>
              <w:szCs w:val="24"/>
            </w:rPr>
            <w:t>☐</w:t>
          </w:r>
        </w:sdtContent>
      </w:sdt>
      <w:r w:rsidR="00F723E3" w:rsidRPr="00476AA5">
        <w:rPr>
          <w:rFonts w:ascii="Arial" w:hAnsi="Arial" w:cs="Arial"/>
          <w:color w:val="0070C0"/>
          <w:sz w:val="24"/>
          <w:szCs w:val="24"/>
        </w:rPr>
        <w:t xml:space="preserve">They will also need to arrange a lab-based polymerase chain reaction (PCR) test to confirm the result if the test was done at home. Those with a negative LFD test result can continue to attend school and use protective measures.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Primary schools </w:t>
      </w:r>
    </w:p>
    <w:p w:rsidR="002711F1" w:rsidRDefault="002711F1" w:rsidP="00F723E3">
      <w:pPr>
        <w:autoSpaceDE w:val="0"/>
        <w:autoSpaceDN w:val="0"/>
        <w:adjustRightInd w:val="0"/>
        <w:spacing w:after="0" w:line="240" w:lineRule="auto"/>
        <w:rPr>
          <w:rFonts w:ascii="Arial" w:hAnsi="Arial" w:cs="Arial"/>
          <w:color w:val="000000"/>
          <w:sz w:val="24"/>
          <w:szCs w:val="24"/>
        </w:rPr>
      </w:pPr>
    </w:p>
    <w:p w:rsidR="00F723E3" w:rsidRPr="002711F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19394375"/>
          <w14:checkbox>
            <w14:checked w14:val="0"/>
            <w14:checkedState w14:val="2612" w14:font="MS Gothic"/>
            <w14:uncheckedState w14:val="2610" w14:font="MS Gothic"/>
          </w14:checkbox>
        </w:sdtPr>
        <w:sdtEndPr/>
        <w:sdtContent>
          <w:r w:rsidR="002711F1" w:rsidRPr="002711F1">
            <w:rPr>
              <w:rFonts w:ascii="MS Gothic" w:eastAsia="MS Gothic" w:hAnsi="MS Gothic" w:cs="Arial" w:hint="eastAsia"/>
              <w:color w:val="0070C0"/>
              <w:sz w:val="24"/>
              <w:szCs w:val="24"/>
            </w:rPr>
            <w:t>☐</w:t>
          </w:r>
        </w:sdtContent>
      </w:sdt>
      <w:r w:rsidR="00F723E3" w:rsidRPr="002711F1">
        <w:rPr>
          <w:rFonts w:ascii="Arial" w:hAnsi="Arial" w:cs="Arial"/>
          <w:color w:val="0070C0"/>
          <w:sz w:val="24"/>
          <w:szCs w:val="24"/>
        </w:rPr>
        <w:t xml:space="preserve">Staff in primary schools will continue to test with LFDs twice a week at home, as per existing guidance on testing for staff in primary schools and nurseries. </w:t>
      </w:r>
    </w:p>
    <w:p w:rsidR="00BC790A" w:rsidRPr="002711F1" w:rsidRDefault="00BC790A" w:rsidP="00F723E3">
      <w:pPr>
        <w:autoSpaceDE w:val="0"/>
        <w:autoSpaceDN w:val="0"/>
        <w:adjustRightInd w:val="0"/>
        <w:spacing w:after="0" w:line="240" w:lineRule="auto"/>
        <w:rPr>
          <w:rFonts w:ascii="Arial" w:hAnsi="Arial" w:cs="Arial"/>
          <w:color w:val="0070C0"/>
          <w:sz w:val="24"/>
          <w:szCs w:val="24"/>
        </w:rPr>
      </w:pPr>
    </w:p>
    <w:p w:rsidR="002711F1" w:rsidRPr="002711F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8244001"/>
          <w14:checkbox>
            <w14:checked w14:val="0"/>
            <w14:checkedState w14:val="2612" w14:font="MS Gothic"/>
            <w14:uncheckedState w14:val="2610" w14:font="MS Gothic"/>
          </w14:checkbox>
        </w:sdtPr>
        <w:sdtEndPr/>
        <w:sdtContent>
          <w:r w:rsidR="002711F1" w:rsidRPr="002711F1">
            <w:rPr>
              <w:rFonts w:ascii="MS Gothic" w:eastAsia="MS Gothic" w:hAnsi="MS Gothic" w:cs="Arial" w:hint="eastAsia"/>
              <w:color w:val="0070C0"/>
              <w:sz w:val="24"/>
              <w:szCs w:val="24"/>
            </w:rPr>
            <w:t>☐</w:t>
          </w:r>
        </w:sdtContent>
      </w:sdt>
      <w:r w:rsidR="00F723E3" w:rsidRPr="002711F1">
        <w:rPr>
          <w:rFonts w:ascii="Arial" w:hAnsi="Arial" w:cs="Arial"/>
          <w:color w:val="0070C0"/>
          <w:sz w:val="24"/>
          <w:szCs w:val="24"/>
        </w:rPr>
        <w:t xml:space="preserve">Primary age pupils will not be tested with LFDs. </w:t>
      </w:r>
    </w:p>
    <w:p w:rsidR="002711F1" w:rsidRDefault="002711F1"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Public Health England have advised there are currently limited public health benefits attached to testing primary pupils with lateral flow devices. Primary age pupils may find the LFD testing process unpleasant and are unable to self-swab. We will review this approach in the light of any emerging evidence.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All primary school pupils are expected to return to school on 8 March.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Specialist settings </w:t>
      </w:r>
    </w:p>
    <w:p w:rsidR="002711F1" w:rsidRDefault="002711F1" w:rsidP="00F723E3">
      <w:pPr>
        <w:autoSpaceDE w:val="0"/>
        <w:autoSpaceDN w:val="0"/>
        <w:adjustRightInd w:val="0"/>
        <w:spacing w:after="0" w:line="240" w:lineRule="auto"/>
        <w:rPr>
          <w:rFonts w:ascii="Arial" w:hAnsi="Arial" w:cs="Arial"/>
          <w:color w:val="000000"/>
          <w:sz w:val="24"/>
          <w:szCs w:val="24"/>
        </w:rPr>
      </w:pPr>
    </w:p>
    <w:p w:rsidR="002711F1"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recognise specialist settings will have additional considerations to take into account when delivering asymptomatic testing and additional guidance will be published and circulated. We recognise that self-swabbing may cause significant concerns for some children and young people with SEND. </w:t>
      </w:r>
    </w:p>
    <w:p w:rsidR="002711F1" w:rsidRPr="002711F1" w:rsidRDefault="002711F1" w:rsidP="00F723E3">
      <w:pPr>
        <w:autoSpaceDE w:val="0"/>
        <w:autoSpaceDN w:val="0"/>
        <w:adjustRightInd w:val="0"/>
        <w:spacing w:after="0" w:line="240" w:lineRule="auto"/>
        <w:rPr>
          <w:rFonts w:ascii="Arial" w:hAnsi="Arial" w:cs="Arial"/>
          <w:color w:val="0070C0"/>
          <w:sz w:val="24"/>
          <w:szCs w:val="24"/>
        </w:rPr>
      </w:pPr>
    </w:p>
    <w:p w:rsidR="00F723E3" w:rsidRPr="002711F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01871164"/>
          <w14:checkbox>
            <w14:checked w14:val="0"/>
            <w14:checkedState w14:val="2612" w14:font="MS Gothic"/>
            <w14:uncheckedState w14:val="2610" w14:font="MS Gothic"/>
          </w14:checkbox>
        </w:sdtPr>
        <w:sdtEndPr/>
        <w:sdtContent>
          <w:r w:rsidR="002711F1" w:rsidRPr="002711F1">
            <w:rPr>
              <w:rFonts w:ascii="MS Gothic" w:eastAsia="MS Gothic" w:hAnsi="MS Gothic" w:cs="Arial" w:hint="eastAsia"/>
              <w:color w:val="0070C0"/>
              <w:sz w:val="24"/>
              <w:szCs w:val="24"/>
            </w:rPr>
            <w:t>☐</w:t>
          </w:r>
        </w:sdtContent>
      </w:sdt>
      <w:r w:rsidR="00F723E3" w:rsidRPr="002711F1">
        <w:rPr>
          <w:rFonts w:ascii="Arial" w:hAnsi="Arial" w:cs="Arial"/>
          <w:color w:val="0070C0"/>
          <w:sz w:val="24"/>
          <w:szCs w:val="24"/>
        </w:rPr>
        <w:t xml:space="preserve">Testing is voluntary and no child or young person will be tested unless informed consent has been given by the appropriate person.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Symptomatic testing </w:t>
      </w:r>
    </w:p>
    <w:p w:rsidR="002711F1" w:rsidRDefault="002711F1" w:rsidP="00F723E3">
      <w:pPr>
        <w:autoSpaceDE w:val="0"/>
        <w:autoSpaceDN w:val="0"/>
        <w:adjustRightInd w:val="0"/>
        <w:spacing w:after="0" w:line="240" w:lineRule="auto"/>
        <w:rPr>
          <w:rFonts w:ascii="Arial" w:hAnsi="Arial" w:cs="Arial"/>
          <w:color w:val="000000"/>
          <w:sz w:val="24"/>
          <w:szCs w:val="24"/>
        </w:rPr>
      </w:pPr>
    </w:p>
    <w:p w:rsidR="00F723E3" w:rsidRPr="002711F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09069747"/>
          <w14:checkbox>
            <w14:checked w14:val="0"/>
            <w14:checkedState w14:val="2612" w14:font="MS Gothic"/>
            <w14:uncheckedState w14:val="2610" w14:font="MS Gothic"/>
          </w14:checkbox>
        </w:sdtPr>
        <w:sdtEndPr/>
        <w:sdtContent>
          <w:r w:rsidR="002711F1" w:rsidRPr="002711F1">
            <w:rPr>
              <w:rFonts w:ascii="MS Gothic" w:eastAsia="MS Gothic" w:hAnsi="MS Gothic" w:cs="Arial" w:hint="eastAsia"/>
              <w:color w:val="0070C0"/>
              <w:sz w:val="24"/>
              <w:szCs w:val="24"/>
            </w:rPr>
            <w:t>☐</w:t>
          </w:r>
        </w:sdtContent>
      </w:sdt>
      <w:r w:rsidR="00F723E3" w:rsidRPr="002711F1">
        <w:rPr>
          <w:rFonts w:ascii="Arial" w:hAnsi="Arial" w:cs="Arial"/>
          <w:color w:val="0070C0"/>
          <w:sz w:val="24"/>
          <w:szCs w:val="24"/>
        </w:rPr>
        <w:t xml:space="preserve">The asymptomatic testing programme does not replace the current testing policy for those with symptoms. Anyone with symptoms (even if they recently had a negative LFD test result), should still self-isolate immediately according to government guidelines.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Those with symptoms are also expected to order a test online or visit a test site to take a lab-based polymerase chain reaction (PCR) test to check if they have the virus.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2711F1" w:rsidRPr="002711F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40455377"/>
          <w14:checkbox>
            <w14:checked w14:val="0"/>
            <w14:checkedState w14:val="2612" w14:font="MS Gothic"/>
            <w14:uncheckedState w14:val="2610" w14:font="MS Gothic"/>
          </w14:checkbox>
        </w:sdtPr>
        <w:sdtEndPr/>
        <w:sdtContent>
          <w:r w:rsidR="002711F1" w:rsidRPr="002711F1">
            <w:rPr>
              <w:rFonts w:ascii="MS Gothic" w:eastAsia="MS Gothic" w:hAnsi="MS Gothic" w:cs="Arial" w:hint="eastAsia"/>
              <w:color w:val="0070C0"/>
              <w:sz w:val="24"/>
              <w:szCs w:val="24"/>
            </w:rPr>
            <w:t>☐</w:t>
          </w:r>
        </w:sdtContent>
      </w:sdt>
      <w:r w:rsidR="00F723E3" w:rsidRPr="002711F1">
        <w:rPr>
          <w:rFonts w:ascii="Arial" w:hAnsi="Arial" w:cs="Arial"/>
          <w:color w:val="0070C0"/>
          <w:sz w:val="24"/>
          <w:szCs w:val="24"/>
        </w:rPr>
        <w:t xml:space="preserve">It remains imperative that the system of controls continues to be rigorously applied to enable the safest possible environment. </w:t>
      </w:r>
    </w:p>
    <w:p w:rsidR="002711F1" w:rsidRDefault="002711F1" w:rsidP="00F723E3">
      <w:pPr>
        <w:autoSpaceDE w:val="0"/>
        <w:autoSpaceDN w:val="0"/>
        <w:adjustRightInd w:val="0"/>
        <w:spacing w:after="0" w:line="240" w:lineRule="auto"/>
        <w:rPr>
          <w:rFonts w:ascii="Arial" w:hAnsi="Arial" w:cs="Arial"/>
          <w:color w:val="000000"/>
          <w:sz w:val="24"/>
          <w:szCs w:val="24"/>
        </w:rPr>
      </w:pPr>
    </w:p>
    <w:p w:rsidR="00F723E3" w:rsidRPr="00DD47D5" w:rsidRDefault="00F723E3" w:rsidP="00E07579">
      <w:pPr>
        <w:pStyle w:val="ListParagraph"/>
        <w:numPr>
          <w:ilvl w:val="0"/>
          <w:numId w:val="25"/>
        </w:numPr>
        <w:rPr>
          <w:rFonts w:ascii="Arial" w:hAnsi="Arial" w:cs="Arial"/>
          <w:b/>
          <w:bCs/>
          <w:color w:val="0070C0"/>
          <w:sz w:val="28"/>
          <w:szCs w:val="28"/>
          <w:highlight w:val="lightGray"/>
        </w:rPr>
      </w:pPr>
      <w:r w:rsidRPr="00DD47D5">
        <w:rPr>
          <w:rFonts w:ascii="Arial" w:hAnsi="Arial" w:cs="Arial"/>
          <w:b/>
          <w:bCs/>
          <w:color w:val="0070C0"/>
          <w:sz w:val="28"/>
          <w:szCs w:val="28"/>
          <w:highlight w:val="lightGray"/>
        </w:rPr>
        <w:t xml:space="preserve">Attendance </w:t>
      </w:r>
    </w:p>
    <w:p w:rsidR="001D1968" w:rsidRDefault="001D1968"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School attendance will be mandatory for all pupils from 8 March.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54430351"/>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The usual rules on school attendance apply, including: </w:t>
      </w:r>
    </w:p>
    <w:p w:rsidR="00C02ED8" w:rsidRDefault="00F723E3" w:rsidP="00C02ED8">
      <w:pPr>
        <w:pStyle w:val="ListParagraph"/>
        <w:numPr>
          <w:ilvl w:val="0"/>
          <w:numId w:val="49"/>
        </w:numPr>
        <w:rPr>
          <w:rFonts w:ascii="Arial" w:hAnsi="Arial" w:cs="Arial"/>
          <w:color w:val="000000"/>
        </w:rPr>
      </w:pPr>
      <w:r w:rsidRPr="00C02ED8">
        <w:rPr>
          <w:rFonts w:ascii="Arial" w:hAnsi="Arial" w:cs="Arial"/>
          <w:color w:val="000000"/>
        </w:rPr>
        <w:lastRenderedPageBreak/>
        <w:t xml:space="preserve">parents’ duty to secure their child’s regular attendance at school (where the child is a registered pupil at school and they are of compulsory school age) </w:t>
      </w:r>
    </w:p>
    <w:p w:rsidR="00F723E3" w:rsidRPr="00C02ED8" w:rsidRDefault="00F723E3" w:rsidP="00C02ED8">
      <w:pPr>
        <w:pStyle w:val="ListParagraph"/>
        <w:numPr>
          <w:ilvl w:val="0"/>
          <w:numId w:val="49"/>
        </w:numPr>
        <w:rPr>
          <w:rFonts w:ascii="Arial" w:hAnsi="Arial" w:cs="Arial"/>
          <w:color w:val="000000"/>
        </w:rPr>
      </w:pPr>
      <w:r w:rsidRPr="00C02ED8">
        <w:rPr>
          <w:rFonts w:ascii="Arial" w:hAnsi="Arial" w:cs="Arial"/>
          <w:color w:val="000000"/>
        </w:rPr>
        <w:t xml:space="preserve">the ability to issue sanctions, including fixed penalty notices in line with local authorities’ codes of conduct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74479047"/>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As usual, you are responsible for recording attendance, following up absence and reporting children missing education to the local authority.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C02ED8"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19118993"/>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During the week commencing 8 March, pupils will be offered asymptomatic testing on site in secondary schools. </w:t>
      </w:r>
    </w:p>
    <w:p w:rsidR="00C02ED8" w:rsidRPr="00C02ED8" w:rsidRDefault="00C02ED8" w:rsidP="00F723E3">
      <w:pPr>
        <w:autoSpaceDE w:val="0"/>
        <w:autoSpaceDN w:val="0"/>
        <w:adjustRightInd w:val="0"/>
        <w:spacing w:after="0" w:line="240" w:lineRule="auto"/>
        <w:rPr>
          <w:rFonts w:ascii="Arial" w:hAnsi="Arial" w:cs="Arial"/>
          <w:color w:val="0070C0"/>
          <w:sz w:val="24"/>
          <w:szCs w:val="24"/>
        </w:rPr>
      </w:pPr>
    </w:p>
    <w:p w:rsidR="00C02ED8"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42484852"/>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Pupils who consent to testing should return to face-to-face education following their first negative test result. </w:t>
      </w:r>
    </w:p>
    <w:p w:rsidR="00C02ED8" w:rsidRPr="00C02ED8" w:rsidRDefault="00C02ED8" w:rsidP="00F723E3">
      <w:pPr>
        <w:autoSpaceDE w:val="0"/>
        <w:autoSpaceDN w:val="0"/>
        <w:adjustRightInd w:val="0"/>
        <w:spacing w:after="0" w:line="240" w:lineRule="auto"/>
        <w:rPr>
          <w:rFonts w:ascii="Arial" w:hAnsi="Arial" w:cs="Arial"/>
          <w:color w:val="0070C0"/>
          <w:sz w:val="24"/>
          <w:szCs w:val="24"/>
        </w:rPr>
      </w:pPr>
    </w:p>
    <w:p w:rsidR="00C02ED8"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68306079"/>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Pupils not undergoing testing should attend school in line with your phased return arrangements. </w:t>
      </w:r>
    </w:p>
    <w:p w:rsidR="00C02ED8" w:rsidRPr="00C02ED8" w:rsidRDefault="00C02ED8" w:rsidP="00F723E3">
      <w:pPr>
        <w:autoSpaceDE w:val="0"/>
        <w:autoSpaceDN w:val="0"/>
        <w:adjustRightInd w:val="0"/>
        <w:spacing w:after="0" w:line="240" w:lineRule="auto"/>
        <w:rPr>
          <w:rFonts w:ascii="Arial" w:hAnsi="Arial" w:cs="Arial"/>
          <w:color w:val="0070C0"/>
          <w:sz w:val="24"/>
          <w:szCs w:val="24"/>
        </w:rPr>
      </w:pPr>
    </w:p>
    <w:p w:rsidR="00C02ED8"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91084811"/>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Vulnerable children and children of critical workers in secondary schools should continue to attend school throughout, unless they receive a positive test result. </w:t>
      </w:r>
    </w:p>
    <w:p w:rsidR="00C02ED8" w:rsidRPr="00C02ED8" w:rsidRDefault="00C02ED8" w:rsidP="00F723E3">
      <w:pPr>
        <w:autoSpaceDE w:val="0"/>
        <w:autoSpaceDN w:val="0"/>
        <w:adjustRightInd w:val="0"/>
        <w:spacing w:after="0" w:line="240" w:lineRule="auto"/>
        <w:rPr>
          <w:rFonts w:ascii="Arial" w:hAnsi="Arial" w:cs="Arial"/>
          <w:color w:val="0070C0"/>
          <w:sz w:val="24"/>
          <w:szCs w:val="24"/>
        </w:rPr>
      </w:pPr>
    </w:p>
    <w:p w:rsidR="00F723E3"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25059976"/>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Testing is voluntary, but strongly encouraged. </w:t>
      </w:r>
    </w:p>
    <w:p w:rsidR="00BC790A" w:rsidRPr="00C02ED8" w:rsidRDefault="00BC790A" w:rsidP="00F723E3">
      <w:pPr>
        <w:autoSpaceDE w:val="0"/>
        <w:autoSpaceDN w:val="0"/>
        <w:adjustRightInd w:val="0"/>
        <w:spacing w:after="0" w:line="240" w:lineRule="auto"/>
        <w:rPr>
          <w:rFonts w:ascii="Arial" w:hAnsi="Arial" w:cs="Arial"/>
          <w:color w:val="0070C0"/>
          <w:sz w:val="24"/>
          <w:szCs w:val="24"/>
        </w:rPr>
      </w:pPr>
    </w:p>
    <w:p w:rsidR="00F723E3" w:rsidRPr="00C02ED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66713785"/>
          <w14:checkbox>
            <w14:checked w14:val="0"/>
            <w14:checkedState w14:val="2612" w14:font="MS Gothic"/>
            <w14:uncheckedState w14:val="2610" w14:font="MS Gothic"/>
          </w14:checkbox>
        </w:sdtPr>
        <w:sdtEndPr/>
        <w:sdtContent>
          <w:r w:rsidR="00C02ED8" w:rsidRPr="00C02ED8">
            <w:rPr>
              <w:rFonts w:ascii="MS Gothic" w:eastAsia="MS Gothic" w:hAnsi="MS Gothic" w:cs="Arial" w:hint="eastAsia"/>
              <w:color w:val="0070C0"/>
              <w:sz w:val="24"/>
              <w:szCs w:val="24"/>
            </w:rPr>
            <w:t>☐</w:t>
          </w:r>
        </w:sdtContent>
      </w:sdt>
      <w:r w:rsidR="00F723E3" w:rsidRPr="00C02ED8">
        <w:rPr>
          <w:rFonts w:ascii="Arial" w:hAnsi="Arial" w:cs="Arial"/>
          <w:color w:val="0070C0"/>
          <w:sz w:val="24"/>
          <w:szCs w:val="24"/>
        </w:rPr>
        <w:t xml:space="preserve">You should not plan for rotas as there is no requirement to reduce occupancy in schools. Instead, everyone must follow the system of controls.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Self-isolation and shielding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 small number of pupils will still be unable to attend in line with public health advice to self-isolate because they: </w:t>
      </w:r>
    </w:p>
    <w:p w:rsidR="00E07579" w:rsidRDefault="00F723E3" w:rsidP="00F723E3">
      <w:pPr>
        <w:pStyle w:val="ListParagraph"/>
        <w:numPr>
          <w:ilvl w:val="0"/>
          <w:numId w:val="50"/>
        </w:numPr>
        <w:rPr>
          <w:rFonts w:ascii="Arial" w:hAnsi="Arial" w:cs="Arial"/>
          <w:color w:val="000000"/>
        </w:rPr>
      </w:pPr>
      <w:r w:rsidRPr="00E07579">
        <w:rPr>
          <w:rFonts w:ascii="Arial" w:hAnsi="Arial" w:cs="Arial"/>
          <w:color w:val="000000"/>
        </w:rPr>
        <w:t xml:space="preserve">have symptoms or have had a positive test result </w:t>
      </w:r>
    </w:p>
    <w:p w:rsidR="00E07579" w:rsidRDefault="00F723E3" w:rsidP="00F723E3">
      <w:pPr>
        <w:pStyle w:val="ListParagraph"/>
        <w:numPr>
          <w:ilvl w:val="0"/>
          <w:numId w:val="50"/>
        </w:numPr>
        <w:rPr>
          <w:rFonts w:ascii="Arial" w:hAnsi="Arial" w:cs="Arial"/>
          <w:color w:val="000000"/>
        </w:rPr>
      </w:pPr>
      <w:r w:rsidRPr="00E07579">
        <w:rPr>
          <w:rFonts w:ascii="Arial" w:hAnsi="Arial" w:cs="Arial"/>
          <w:color w:val="000000"/>
        </w:rPr>
        <w:t xml:space="preserve"> live with someone who has symptoms or has tested positive and are a household contact </w:t>
      </w:r>
    </w:p>
    <w:p w:rsidR="00F723E3" w:rsidRPr="00E07579" w:rsidRDefault="00F723E3" w:rsidP="00F723E3">
      <w:pPr>
        <w:pStyle w:val="ListParagraph"/>
        <w:numPr>
          <w:ilvl w:val="0"/>
          <w:numId w:val="50"/>
        </w:numPr>
        <w:rPr>
          <w:rFonts w:ascii="Arial" w:hAnsi="Arial" w:cs="Arial"/>
          <w:color w:val="000000"/>
        </w:rPr>
      </w:pPr>
      <w:r w:rsidRPr="00E07579">
        <w:rPr>
          <w:rFonts w:ascii="Arial" w:hAnsi="Arial" w:cs="Arial"/>
          <w:color w:val="000000"/>
        </w:rPr>
        <w:t xml:space="preserve">are a close contact of someone who has coronavirus (COVID-19)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know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w:t>
      </w:r>
    </w:p>
    <w:p w:rsidR="00CB1D8E"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clinician. </w:t>
      </w:r>
    </w:p>
    <w:p w:rsidR="00CB1D8E" w:rsidRDefault="00CB1D8E" w:rsidP="00F723E3">
      <w:pPr>
        <w:autoSpaceDE w:val="0"/>
        <w:autoSpaceDN w:val="0"/>
        <w:adjustRightInd w:val="0"/>
        <w:spacing w:after="0" w:line="240" w:lineRule="auto"/>
        <w:rPr>
          <w:rFonts w:ascii="Arial" w:hAnsi="Arial" w:cs="Arial"/>
          <w:color w:val="000000"/>
          <w:sz w:val="24"/>
          <w:szCs w:val="24"/>
        </w:rPr>
      </w:pPr>
    </w:p>
    <w:p w:rsidR="00CB1D8E"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63051873"/>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The advice for pupils who have been confirmed as clinically extremely vulnerable is to shield and stay at home as much as possible until further notice. </w:t>
      </w:r>
    </w:p>
    <w:p w:rsidR="00CB1D8E" w:rsidRPr="00CB1D8E" w:rsidRDefault="00CB1D8E" w:rsidP="00F723E3">
      <w:pPr>
        <w:autoSpaceDE w:val="0"/>
        <w:autoSpaceDN w:val="0"/>
        <w:adjustRightInd w:val="0"/>
        <w:spacing w:after="0" w:line="240" w:lineRule="auto"/>
        <w:rPr>
          <w:rFonts w:ascii="Arial" w:hAnsi="Arial" w:cs="Arial"/>
          <w:color w:val="0070C0"/>
          <w:sz w:val="24"/>
          <w:szCs w:val="24"/>
        </w:rPr>
      </w:pPr>
    </w:p>
    <w:p w:rsidR="00BC790A"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70057549"/>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They are advised not to attend school while shielding advice applies nationally. All 16 to 18 year olds with </w:t>
      </w:r>
    </w:p>
    <w:p w:rsidR="00BC790A" w:rsidRPr="00CB1D8E" w:rsidRDefault="00BC790A"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61720194"/>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underlying health conditions which put them at higher risk of serious disease and mortality will be offered a vaccine in priority group 6 of the vaccination programme. At </w:t>
      </w:r>
      <w:r w:rsidR="00F723E3" w:rsidRPr="00CB1D8E">
        <w:rPr>
          <w:rFonts w:ascii="Arial" w:hAnsi="Arial" w:cs="Arial"/>
          <w:color w:val="0070C0"/>
          <w:sz w:val="24"/>
          <w:szCs w:val="24"/>
        </w:rPr>
        <w:lastRenderedPageBreak/>
        <w:t xml:space="preserve">present, these children should continue to shield, and self-isolate if they have symptoms or are identified as a close contact of a positive case, even if they have been vaccinated. </w:t>
      </w:r>
    </w:p>
    <w:p w:rsidR="00BC790A" w:rsidRPr="00CB1D8E" w:rsidRDefault="00BC790A"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1573149"/>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will be able to request from parents a copy of the shielding letter sent to CEV children, to confirm that they are advised not to attend school or other educational settings whilst shielding guidance is in place.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E07579"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9276058"/>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As normal, you should not encourage parents to request unnecessary medical evidence such as doctors’ notes from their GP when their child is absent from school due to illness. </w:t>
      </w:r>
    </w:p>
    <w:p w:rsidR="00E07579" w:rsidRDefault="00E0757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This is already set out in school attendance guidance1 but is especially important in the context of the pandemic and the coronavirus (COVID-19) vaccination programme. If evidence is required, it can take the form of prescriptions, appointment cards, text or email confirmation of appointments, etc. rather than a doctors’ note</w:t>
      </w:r>
      <w:r w:rsidRPr="00916E24">
        <w:rPr>
          <w:rFonts w:ascii="Arial" w:hAnsi="Arial" w:cs="Arial"/>
          <w:i/>
          <w:iCs/>
          <w:color w:val="000000"/>
          <w:sz w:val="24"/>
          <w:szCs w:val="24"/>
        </w:rPr>
        <w:t xml:space="preserve">. </w:t>
      </w:r>
      <w:r w:rsidRPr="00916E24">
        <w:rPr>
          <w:rFonts w:ascii="Arial" w:hAnsi="Arial" w:cs="Arial"/>
          <w:color w:val="000000"/>
          <w:sz w:val="24"/>
          <w:szCs w:val="24"/>
        </w:rPr>
        <w:t xml:space="preserve">As usual, input from GPs should only be sought where there are complex health needs or persistent absence issues. </w:t>
      </w:r>
    </w:p>
    <w:p w:rsidR="00BC790A" w:rsidRPr="00E07579"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E07579">
        <w:rPr>
          <w:rFonts w:ascii="Arial" w:hAnsi="Arial" w:cs="Arial"/>
          <w:b/>
          <w:bCs/>
          <w:color w:val="000000"/>
          <w:sz w:val="24"/>
          <w:szCs w:val="24"/>
        </w:rPr>
        <w:t xml:space="preserve">School attendance guidance: </w:t>
      </w:r>
      <w:hyperlink r:id="rId23" w:history="1">
        <w:r w:rsidRPr="00916E24">
          <w:rPr>
            <w:rStyle w:val="Hyperlink"/>
            <w:rFonts w:ascii="Arial" w:hAnsi="Arial" w:cs="Arial"/>
            <w:sz w:val="24"/>
            <w:szCs w:val="24"/>
          </w:rPr>
          <w:t>https://assets.publishing.service.gov.uk/government/uploads/system/uploads/attachment_data/file/907535/School_attendance_guidance_for_2020_to_2021_academic_year.pdf</w:t>
        </w:r>
      </w:hyperlink>
      <w:r w:rsidRPr="00916E24">
        <w:rPr>
          <w:rFonts w:ascii="Arial" w:hAnsi="Arial" w:cs="Arial"/>
          <w:color w:val="00000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E07579"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13415956"/>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You are required to provide remote education to pupils who are unable to attend school because they are complying with government guidance or legislation around coronavirus (COVID-19), in the circumstances provided for in the Remote Education Temporary Continuity Direction. </w:t>
      </w:r>
    </w:p>
    <w:p w:rsidR="00E07579" w:rsidRPr="00E07579" w:rsidRDefault="00E07579" w:rsidP="00F723E3">
      <w:pPr>
        <w:autoSpaceDE w:val="0"/>
        <w:autoSpaceDN w:val="0"/>
        <w:adjustRightInd w:val="0"/>
        <w:spacing w:after="0" w:line="240" w:lineRule="auto"/>
        <w:rPr>
          <w:rFonts w:ascii="Arial" w:hAnsi="Arial" w:cs="Arial"/>
          <w:color w:val="0070C0"/>
          <w:sz w:val="24"/>
          <w:szCs w:val="24"/>
        </w:rPr>
      </w:pPr>
    </w:p>
    <w:p w:rsidR="00F723E3" w:rsidRPr="00E0757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26589769"/>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sz w:val="24"/>
              <w:szCs w:val="24"/>
            </w:rPr>
            <w:t>☐</w:t>
          </w:r>
        </w:sdtContent>
      </w:sdt>
      <w:r w:rsidR="00F723E3" w:rsidRPr="00E07579">
        <w:rPr>
          <w:rFonts w:ascii="Arial" w:hAnsi="Arial" w:cs="Arial"/>
          <w:color w:val="0070C0"/>
          <w:sz w:val="24"/>
          <w:szCs w:val="24"/>
        </w:rPr>
        <w:t xml:space="preserve">You should keep a record of this activity but do not need to record it in the attendance register.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should offer pastoral support to pupils who are: </w:t>
      </w:r>
    </w:p>
    <w:p w:rsidR="00F723E3" w:rsidRPr="00E07579" w:rsidRDefault="00F723E3" w:rsidP="00E07579">
      <w:pPr>
        <w:pStyle w:val="ListParagraph"/>
        <w:numPr>
          <w:ilvl w:val="0"/>
          <w:numId w:val="51"/>
        </w:numPr>
        <w:rPr>
          <w:rFonts w:ascii="Arial" w:hAnsi="Arial" w:cs="Arial"/>
          <w:color w:val="000000"/>
        </w:rPr>
      </w:pPr>
      <w:r w:rsidRPr="00E07579">
        <w:rPr>
          <w:rFonts w:ascii="Arial" w:hAnsi="Arial" w:cs="Arial"/>
          <w:color w:val="000000"/>
        </w:rPr>
        <w:t xml:space="preserve">self-isolating </w:t>
      </w:r>
    </w:p>
    <w:p w:rsidR="00F723E3" w:rsidRPr="00E07579" w:rsidRDefault="00F723E3" w:rsidP="00E07579">
      <w:pPr>
        <w:pStyle w:val="ListParagraph"/>
        <w:numPr>
          <w:ilvl w:val="0"/>
          <w:numId w:val="51"/>
        </w:numPr>
        <w:rPr>
          <w:rFonts w:ascii="Arial" w:hAnsi="Arial" w:cs="Arial"/>
          <w:color w:val="000000"/>
        </w:rPr>
      </w:pPr>
      <w:r w:rsidRPr="00E07579">
        <w:rPr>
          <w:rFonts w:ascii="Arial" w:hAnsi="Arial" w:cs="Arial"/>
          <w:color w:val="000000"/>
        </w:rPr>
        <w:t xml:space="preserve">shielding </w:t>
      </w:r>
    </w:p>
    <w:p w:rsidR="00F723E3" w:rsidRPr="00E07579" w:rsidRDefault="00F723E3" w:rsidP="00E07579">
      <w:pPr>
        <w:pStyle w:val="ListParagraph"/>
        <w:numPr>
          <w:ilvl w:val="0"/>
          <w:numId w:val="51"/>
        </w:numPr>
        <w:rPr>
          <w:rFonts w:ascii="Arial" w:hAnsi="Arial" w:cs="Arial"/>
          <w:color w:val="000000"/>
        </w:rPr>
      </w:pPr>
      <w:r w:rsidRPr="00E07579">
        <w:rPr>
          <w:rFonts w:ascii="Arial" w:hAnsi="Arial" w:cs="Arial"/>
          <w:color w:val="000000"/>
        </w:rPr>
        <w:t xml:space="preserve">vulnerable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E07579" w:rsidRDefault="00043EF4" w:rsidP="00F723E3">
      <w:pPr>
        <w:pStyle w:val="NormalWeb"/>
        <w:rPr>
          <w:rFonts w:ascii="Arial" w:eastAsiaTheme="minorHAnsi" w:hAnsi="Arial" w:cs="Arial"/>
          <w:color w:val="0070C0"/>
          <w:lang w:eastAsia="en-US"/>
        </w:rPr>
      </w:pPr>
      <w:sdt>
        <w:sdtPr>
          <w:rPr>
            <w:rFonts w:ascii="Arial" w:eastAsiaTheme="minorHAnsi" w:hAnsi="Arial" w:cs="Arial"/>
            <w:color w:val="0070C0"/>
            <w:lang w:eastAsia="en-US"/>
          </w:rPr>
          <w:id w:val="-513845537"/>
          <w14:checkbox>
            <w14:checked w14:val="0"/>
            <w14:checkedState w14:val="2612" w14:font="MS Gothic"/>
            <w14:uncheckedState w14:val="2610" w14:font="MS Gothic"/>
          </w14:checkbox>
        </w:sdtPr>
        <w:sdtEndPr/>
        <w:sdtContent>
          <w:r w:rsidR="00E07579" w:rsidRPr="00E07579">
            <w:rPr>
              <w:rFonts w:ascii="MS Gothic" w:eastAsia="MS Gothic" w:hAnsi="MS Gothic" w:cs="Arial" w:hint="eastAsia"/>
              <w:color w:val="0070C0"/>
              <w:lang w:eastAsia="en-US"/>
            </w:rPr>
            <w:t>☐</w:t>
          </w:r>
        </w:sdtContent>
      </w:sdt>
      <w:r w:rsidR="00F723E3" w:rsidRPr="00E07579">
        <w:rPr>
          <w:rFonts w:ascii="Arial" w:eastAsiaTheme="minorHAnsi" w:hAnsi="Arial" w:cs="Arial"/>
          <w:color w:val="0070C0"/>
          <w:lang w:eastAsia="en-US"/>
        </w:rPr>
        <w:t xml:space="preserve">Where pupils are not able to attend school, as they are following clinical or public health advice related to coronavirus (COVID-19), the absence will not be penalised.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Recording attendance </w:t>
      </w: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06471830"/>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record attendance in accordance with the Education (Pupil Registration) (England) Regulations 2006 (as amended) for all pupils.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288480"/>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During the week commencing 8 March secondary school pupils will be offered asymptomatic testing on site. Schools should use code Y for secondary pupils not expected to be attending school for lessons during this week due to the asymptomatic testing programme.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21710587"/>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use code X if a child is self-isolating or quarantining because of coronavirus (COVID-19) in accordance with relevant legislation or guidance published by PHE or the DHSC.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will review and provide further advice to schools in due course on what should be included in pupils’ attendance records in end of year reports.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Pupils and families who are anxious about attending school </w:t>
      </w:r>
    </w:p>
    <w:p w:rsidR="00CB1D8E" w:rsidRDefault="00CB1D8E"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It is likely that some pupils, parents and households may be reluctant or anxious about attending school. This may include pupils who: </w:t>
      </w:r>
    </w:p>
    <w:p w:rsidR="00F723E3" w:rsidRPr="00CB1D8E" w:rsidRDefault="00F723E3" w:rsidP="00CB1D8E">
      <w:pPr>
        <w:pStyle w:val="ListParagraph"/>
        <w:numPr>
          <w:ilvl w:val="0"/>
          <w:numId w:val="52"/>
        </w:numPr>
        <w:rPr>
          <w:rFonts w:ascii="Arial" w:hAnsi="Arial" w:cs="Arial"/>
          <w:color w:val="000000"/>
        </w:rPr>
      </w:pPr>
      <w:r w:rsidRPr="00CB1D8E">
        <w:rPr>
          <w:rFonts w:ascii="Arial" w:hAnsi="Arial" w:cs="Arial"/>
          <w:color w:val="000000"/>
        </w:rPr>
        <w:t xml:space="preserve">have themselves been shielding previously but have been advised they no longer need to shield </w:t>
      </w:r>
    </w:p>
    <w:p w:rsidR="00F723E3" w:rsidRPr="00CB1D8E" w:rsidRDefault="00F723E3" w:rsidP="00CB1D8E">
      <w:pPr>
        <w:pStyle w:val="ListParagraph"/>
        <w:numPr>
          <w:ilvl w:val="0"/>
          <w:numId w:val="52"/>
        </w:numPr>
        <w:rPr>
          <w:rFonts w:ascii="Arial" w:hAnsi="Arial" w:cs="Arial"/>
          <w:color w:val="000000"/>
        </w:rPr>
      </w:pPr>
      <w:r w:rsidRPr="00CB1D8E">
        <w:rPr>
          <w:rFonts w:ascii="Arial" w:hAnsi="Arial" w:cs="Arial"/>
          <w:color w:val="000000"/>
        </w:rPr>
        <w:t xml:space="preserve">live in a household where someone is clinically vulnerable (CV) or CEV (including young carers) </w:t>
      </w:r>
    </w:p>
    <w:p w:rsidR="00F723E3" w:rsidRPr="00CB1D8E" w:rsidRDefault="00F723E3" w:rsidP="00CB1D8E">
      <w:pPr>
        <w:pStyle w:val="ListParagraph"/>
        <w:numPr>
          <w:ilvl w:val="0"/>
          <w:numId w:val="52"/>
        </w:numPr>
        <w:rPr>
          <w:rFonts w:ascii="Arial" w:hAnsi="Arial" w:cs="Arial"/>
          <w:color w:val="000000"/>
        </w:rPr>
      </w:pPr>
      <w:r w:rsidRPr="00CB1D8E">
        <w:rPr>
          <w:rFonts w:ascii="Arial" w:hAnsi="Arial" w:cs="Arial"/>
          <w:color w:val="000000"/>
        </w:rPr>
        <w:t xml:space="preserve">are concerned about the possible increased risks from coronavirus (COVID-19) such as those who have certain conditions such as obesity and diabetes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14462444"/>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Discuss any concerns with parents and provide reassurance on the measures you are putting in place to reduce any risks. </w:t>
      </w:r>
    </w:p>
    <w:p w:rsidR="00CB1D8E" w:rsidRDefault="00CB1D8E"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95851416"/>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Remind parents that pupils of compulsory school age must be in school unless a statutory reason applies. </w:t>
      </w:r>
    </w:p>
    <w:p w:rsidR="00CB1D8E" w:rsidRDefault="00CB1D8E"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Advice for schools and local authorities to support them to improve school attendance is available.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Encouraging regular school attendance </w:t>
      </w:r>
    </w:p>
    <w:p w:rsidR="00CB1D8E" w:rsidRPr="00CB1D8E" w:rsidRDefault="00CB1D8E" w:rsidP="00BC790A">
      <w:pPr>
        <w:autoSpaceDE w:val="0"/>
        <w:autoSpaceDN w:val="0"/>
        <w:adjustRightInd w:val="0"/>
        <w:spacing w:after="0" w:line="240" w:lineRule="auto"/>
        <w:rPr>
          <w:rFonts w:ascii="Arial" w:hAnsi="Arial" w:cs="Arial"/>
          <w:color w:val="0070C0"/>
          <w:sz w:val="24"/>
          <w:szCs w:val="24"/>
        </w:rPr>
      </w:pPr>
    </w:p>
    <w:p w:rsidR="00BC790A" w:rsidRPr="00CB1D8E" w:rsidRDefault="00043EF4" w:rsidP="00BC790A">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50886071"/>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continue to communicate clearly and consistently the expectations around school attendance to families and any other professionals who work with the family where appropriate. </w:t>
      </w:r>
    </w:p>
    <w:p w:rsidR="00BC790A" w:rsidRDefault="00BC790A" w:rsidP="00BC790A">
      <w:pPr>
        <w:autoSpaceDE w:val="0"/>
        <w:autoSpaceDN w:val="0"/>
        <w:adjustRightInd w:val="0"/>
        <w:spacing w:after="0" w:line="240" w:lineRule="auto"/>
        <w:rPr>
          <w:rFonts w:ascii="Arial" w:hAnsi="Arial" w:cs="Arial"/>
          <w:color w:val="000000"/>
          <w:sz w:val="24"/>
          <w:szCs w:val="24"/>
        </w:rPr>
      </w:pPr>
    </w:p>
    <w:p w:rsidR="00CB1D8E" w:rsidRPr="00CB1D8E" w:rsidRDefault="00043EF4" w:rsidP="00BC790A">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33760431"/>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also identify pupils who are reluctant or anxious about attending or who are at risk of disengagement and develop plans for re-engaging them. </w:t>
      </w:r>
    </w:p>
    <w:p w:rsidR="00CB1D8E" w:rsidRDefault="00CB1D8E" w:rsidP="00BC790A">
      <w:pPr>
        <w:autoSpaceDE w:val="0"/>
        <w:autoSpaceDN w:val="0"/>
        <w:adjustRightInd w:val="0"/>
        <w:spacing w:after="0" w:line="240" w:lineRule="auto"/>
        <w:rPr>
          <w:rFonts w:ascii="Arial" w:hAnsi="Arial" w:cs="Arial"/>
          <w:color w:val="000000"/>
          <w:sz w:val="24"/>
          <w:szCs w:val="24"/>
        </w:rPr>
      </w:pPr>
    </w:p>
    <w:p w:rsidR="00F723E3" w:rsidRPr="00CB1D8E" w:rsidRDefault="00043EF4" w:rsidP="00BC790A">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66426972"/>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may want to put </w:t>
      </w:r>
      <w:r w:rsidR="00CB1D8E" w:rsidRPr="00CB1D8E">
        <w:rPr>
          <w:rFonts w:ascii="Arial" w:hAnsi="Arial" w:cs="Arial"/>
          <w:color w:val="0070C0"/>
          <w:sz w:val="24"/>
          <w:szCs w:val="24"/>
        </w:rPr>
        <w:t>emphasis</w:t>
      </w:r>
      <w:r w:rsidR="00F723E3" w:rsidRPr="00CB1D8E">
        <w:rPr>
          <w:rFonts w:ascii="Arial" w:hAnsi="Arial" w:cs="Arial"/>
          <w:color w:val="0070C0"/>
          <w:sz w:val="24"/>
          <w:szCs w:val="24"/>
        </w:rPr>
        <w:t xml:space="preserve"> on: </w:t>
      </w:r>
    </w:p>
    <w:p w:rsidR="00CB1D8E" w:rsidRPr="00CB1D8E" w:rsidRDefault="00F723E3" w:rsidP="00CB1D8E">
      <w:pPr>
        <w:pStyle w:val="ListParagraph"/>
        <w:numPr>
          <w:ilvl w:val="0"/>
          <w:numId w:val="53"/>
        </w:numPr>
        <w:rPr>
          <w:rFonts w:ascii="Arial" w:hAnsi="Arial" w:cs="Arial"/>
          <w:color w:val="000000"/>
        </w:rPr>
      </w:pPr>
      <w:r w:rsidRPr="00CB1D8E">
        <w:rPr>
          <w:rFonts w:ascii="Arial" w:hAnsi="Arial" w:cs="Arial"/>
          <w:color w:val="000000"/>
        </w:rPr>
        <w:t xml:space="preserve">disadvantaged and vulnerable children and young people </w:t>
      </w:r>
    </w:p>
    <w:p w:rsidR="00CB1D8E" w:rsidRDefault="00F723E3" w:rsidP="00F723E3">
      <w:pPr>
        <w:pStyle w:val="ListParagraph"/>
        <w:numPr>
          <w:ilvl w:val="0"/>
          <w:numId w:val="53"/>
        </w:numPr>
        <w:rPr>
          <w:rFonts w:ascii="Arial" w:hAnsi="Arial" w:cs="Arial"/>
          <w:color w:val="000000"/>
        </w:rPr>
      </w:pPr>
      <w:r w:rsidRPr="00CB1D8E">
        <w:rPr>
          <w:rFonts w:ascii="Arial" w:hAnsi="Arial" w:cs="Arial"/>
          <w:color w:val="000000"/>
        </w:rPr>
        <w:t xml:space="preserve">pupils who were persistently absent prior to the pandemic </w:t>
      </w:r>
    </w:p>
    <w:p w:rsidR="00F723E3" w:rsidRPr="00CB1D8E" w:rsidRDefault="00F723E3" w:rsidP="00F723E3">
      <w:pPr>
        <w:pStyle w:val="ListParagraph"/>
        <w:numPr>
          <w:ilvl w:val="0"/>
          <w:numId w:val="53"/>
        </w:numPr>
        <w:rPr>
          <w:rFonts w:ascii="Arial" w:hAnsi="Arial" w:cs="Arial"/>
          <w:color w:val="000000"/>
        </w:rPr>
      </w:pPr>
      <w:r w:rsidRPr="00CB1D8E">
        <w:rPr>
          <w:rFonts w:ascii="Arial" w:hAnsi="Arial" w:cs="Arial"/>
          <w:color w:val="000000"/>
        </w:rPr>
        <w:t xml:space="preserve">pupils who have not engaged with school regularly during the pandemic </w:t>
      </w:r>
    </w:p>
    <w:p w:rsidR="00F723E3" w:rsidRPr="00CB1D8E" w:rsidRDefault="00F723E3"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72913089"/>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To support families who will need additional help to secure pupils’ regular attendance, you can use the additional catch-up funding that has been provided, as well as existing pastoral and support services, attendance staff and pupil premium funding. </w:t>
      </w:r>
    </w:p>
    <w:p w:rsidR="00BC790A" w:rsidRPr="00CB1D8E" w:rsidRDefault="00BC790A"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38447106"/>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also work closely with other professionals across the education and health systems, where appropriate, to support school attendance. Please do continue to notify the pupil’s social worker, if they have one, of non-attendance.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Vulnerable children </w:t>
      </w: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06616587"/>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Where pupils who are self-isolating are within our definition of vulnerable, it is important that you put systems in place to keep in contact with them.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When a vulnerable pupil is required to self-isolate, you should: </w:t>
      </w:r>
    </w:p>
    <w:p w:rsidR="00F723E3" w:rsidRPr="00CB1D8E" w:rsidRDefault="00F723E3" w:rsidP="00CB1D8E">
      <w:pPr>
        <w:pStyle w:val="ListParagraph"/>
        <w:numPr>
          <w:ilvl w:val="0"/>
          <w:numId w:val="54"/>
        </w:numPr>
        <w:rPr>
          <w:rFonts w:ascii="Arial" w:hAnsi="Arial" w:cs="Arial"/>
          <w:color w:val="000000"/>
        </w:rPr>
      </w:pPr>
      <w:r w:rsidRPr="00CB1D8E">
        <w:rPr>
          <w:rFonts w:ascii="Arial" w:hAnsi="Arial" w:cs="Arial"/>
          <w:color w:val="000000"/>
        </w:rPr>
        <w:t xml:space="preserve">notify their social worker (if they have one) </w:t>
      </w:r>
    </w:p>
    <w:p w:rsidR="00F723E3" w:rsidRPr="00CB1D8E" w:rsidRDefault="00F723E3" w:rsidP="00CB1D8E">
      <w:pPr>
        <w:pStyle w:val="ListParagraph"/>
        <w:numPr>
          <w:ilvl w:val="0"/>
          <w:numId w:val="54"/>
        </w:numPr>
        <w:rPr>
          <w:rFonts w:ascii="Arial" w:hAnsi="Arial" w:cs="Arial"/>
          <w:color w:val="000000"/>
        </w:rPr>
      </w:pPr>
      <w:r w:rsidRPr="00CB1D8E">
        <w:rPr>
          <w:rFonts w:ascii="Arial" w:hAnsi="Arial" w:cs="Arial"/>
          <w:color w:val="000000"/>
        </w:rPr>
        <w:t xml:space="preserve">agree with the social worker the best way to maintain contact and offer support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280233"/>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have procedures in place to: </w:t>
      </w:r>
    </w:p>
    <w:p w:rsidR="00F723E3" w:rsidRPr="00CB1D8E" w:rsidRDefault="00F723E3" w:rsidP="00CB1D8E">
      <w:pPr>
        <w:pStyle w:val="ListParagraph"/>
        <w:numPr>
          <w:ilvl w:val="0"/>
          <w:numId w:val="55"/>
        </w:numPr>
        <w:rPr>
          <w:rFonts w:ascii="Arial" w:hAnsi="Arial" w:cs="Arial"/>
          <w:color w:val="000000"/>
        </w:rPr>
      </w:pPr>
      <w:r w:rsidRPr="00CB1D8E">
        <w:rPr>
          <w:rFonts w:ascii="Arial" w:hAnsi="Arial" w:cs="Arial"/>
          <w:color w:val="000000"/>
        </w:rPr>
        <w:t xml:space="preserve">check if a vulnerable pupil is able to access remote education support </w:t>
      </w:r>
    </w:p>
    <w:p w:rsidR="00F723E3" w:rsidRPr="00CB1D8E" w:rsidRDefault="00F723E3" w:rsidP="00CB1D8E">
      <w:pPr>
        <w:pStyle w:val="ListParagraph"/>
        <w:numPr>
          <w:ilvl w:val="0"/>
          <w:numId w:val="55"/>
        </w:numPr>
        <w:rPr>
          <w:rFonts w:ascii="Arial" w:hAnsi="Arial" w:cs="Arial"/>
          <w:color w:val="000000"/>
        </w:rPr>
      </w:pPr>
      <w:r w:rsidRPr="00CB1D8E">
        <w:rPr>
          <w:rFonts w:ascii="Arial" w:hAnsi="Arial" w:cs="Arial"/>
          <w:color w:val="000000"/>
        </w:rPr>
        <w:t xml:space="preserve">support them to access it (as far as possible) </w:t>
      </w:r>
    </w:p>
    <w:p w:rsidR="00F723E3" w:rsidRPr="00CB1D8E" w:rsidRDefault="00F723E3" w:rsidP="00CB1D8E">
      <w:pPr>
        <w:pStyle w:val="ListParagraph"/>
        <w:numPr>
          <w:ilvl w:val="0"/>
          <w:numId w:val="55"/>
        </w:numPr>
        <w:rPr>
          <w:rFonts w:ascii="Arial" w:hAnsi="Arial" w:cs="Arial"/>
          <w:color w:val="000000"/>
        </w:rPr>
      </w:pPr>
      <w:r w:rsidRPr="00CB1D8E">
        <w:rPr>
          <w:rFonts w:ascii="Arial" w:hAnsi="Arial" w:cs="Arial"/>
          <w:color w:val="000000"/>
        </w:rPr>
        <w:t xml:space="preserve">regularly check if they are accessing remote education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Alternative provision </w:t>
      </w: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53594393"/>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All pupils in alternative provision (AP) settings should attend school full-time, including: </w:t>
      </w:r>
    </w:p>
    <w:p w:rsidR="00F723E3" w:rsidRPr="00CB1D8E" w:rsidRDefault="00F723E3" w:rsidP="00CB1D8E">
      <w:pPr>
        <w:pStyle w:val="ListParagraph"/>
        <w:numPr>
          <w:ilvl w:val="0"/>
          <w:numId w:val="56"/>
        </w:numPr>
        <w:rPr>
          <w:rFonts w:ascii="Arial" w:hAnsi="Arial" w:cs="Arial"/>
          <w:color w:val="000000"/>
        </w:rPr>
      </w:pPr>
      <w:r w:rsidRPr="00CB1D8E">
        <w:rPr>
          <w:rFonts w:ascii="Arial" w:hAnsi="Arial" w:cs="Arial"/>
          <w:color w:val="000000"/>
        </w:rPr>
        <w:t xml:space="preserve">pupil referral units </w:t>
      </w:r>
    </w:p>
    <w:p w:rsidR="00F723E3" w:rsidRPr="00CB1D8E" w:rsidRDefault="00F723E3" w:rsidP="00CB1D8E">
      <w:pPr>
        <w:pStyle w:val="ListParagraph"/>
        <w:numPr>
          <w:ilvl w:val="0"/>
          <w:numId w:val="56"/>
        </w:numPr>
        <w:rPr>
          <w:rFonts w:ascii="Arial" w:hAnsi="Arial" w:cs="Arial"/>
          <w:color w:val="000000"/>
        </w:rPr>
      </w:pPr>
      <w:r w:rsidRPr="00CB1D8E">
        <w:rPr>
          <w:rFonts w:ascii="Arial" w:hAnsi="Arial" w:cs="Arial"/>
          <w:color w:val="000000"/>
        </w:rPr>
        <w:t xml:space="preserve">AP academies </w:t>
      </w:r>
    </w:p>
    <w:p w:rsidR="00F723E3" w:rsidRPr="00CB1D8E" w:rsidRDefault="00F723E3" w:rsidP="00CB1D8E">
      <w:pPr>
        <w:pStyle w:val="ListParagraph"/>
        <w:numPr>
          <w:ilvl w:val="0"/>
          <w:numId w:val="56"/>
        </w:numPr>
        <w:rPr>
          <w:rFonts w:ascii="Arial" w:hAnsi="Arial" w:cs="Arial"/>
          <w:color w:val="000000"/>
        </w:rPr>
      </w:pPr>
      <w:r w:rsidRPr="00CB1D8E">
        <w:rPr>
          <w:rFonts w:ascii="Arial" w:hAnsi="Arial" w:cs="Arial"/>
          <w:color w:val="000000"/>
        </w:rPr>
        <w:t xml:space="preserve">AP free schools </w:t>
      </w:r>
    </w:p>
    <w:p w:rsidR="00F723E3" w:rsidRPr="00CB1D8E" w:rsidRDefault="00F723E3" w:rsidP="00CB1D8E">
      <w:pPr>
        <w:pStyle w:val="ListParagraph"/>
        <w:numPr>
          <w:ilvl w:val="0"/>
          <w:numId w:val="56"/>
        </w:numPr>
        <w:rPr>
          <w:rFonts w:ascii="Arial" w:hAnsi="Arial" w:cs="Arial"/>
          <w:color w:val="000000"/>
        </w:rPr>
      </w:pPr>
      <w:r w:rsidRPr="00CB1D8E">
        <w:rPr>
          <w:rFonts w:ascii="Arial" w:hAnsi="Arial" w:cs="Arial"/>
          <w:color w:val="000000"/>
        </w:rPr>
        <w:t xml:space="preserve">independent AP schools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62540698"/>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Where they are affected by the Remote Education Temporary Continuity Direction, AP settings must provide remote education to pupils covered by the Direction whose attendance would be contrary to government guidance or law around coronavirus (COVID-19). </w:t>
      </w:r>
    </w:p>
    <w:p w:rsidR="00CB1D8E" w:rsidRPr="00CB1D8E" w:rsidRDefault="00CB1D8E"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27984570"/>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AP settings must comply with health and safety law which requires employers to assess risks and put in place proportionate control measures.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55985911"/>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When working through the system of controls, AP settings should take steps to minimise social contact and mixing as far as is practicable.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72044482"/>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All AP settings, especially larger AP schools, should consider whether pupils can be placed into smaller groups and still receive a broad and balanced curriculum. </w:t>
      </w:r>
    </w:p>
    <w:p w:rsidR="00BC790A" w:rsidRPr="00CB1D8E" w:rsidRDefault="00BC790A"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93089338"/>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Due to the smaller size of many AP settings, and because AP settings are not typically organised by year groups, AP settings may wish to adopt whole school bubbles as part of their system of controls.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1D1968" w:rsidRPr="00DD47D5" w:rsidRDefault="00F723E3" w:rsidP="001D1968">
      <w:pPr>
        <w:pStyle w:val="ListParagraph"/>
        <w:numPr>
          <w:ilvl w:val="0"/>
          <w:numId w:val="25"/>
        </w:numPr>
        <w:rPr>
          <w:rFonts w:ascii="Arial" w:hAnsi="Arial" w:cs="Arial"/>
          <w:b/>
          <w:bCs/>
          <w:color w:val="0070C0"/>
          <w:sz w:val="28"/>
          <w:szCs w:val="28"/>
          <w:highlight w:val="lightGray"/>
        </w:rPr>
      </w:pPr>
      <w:r w:rsidRPr="00DD47D5">
        <w:rPr>
          <w:rFonts w:ascii="Arial" w:hAnsi="Arial" w:cs="Arial"/>
          <w:b/>
          <w:bCs/>
          <w:color w:val="0070C0"/>
          <w:sz w:val="28"/>
          <w:szCs w:val="28"/>
          <w:highlight w:val="lightGray"/>
        </w:rPr>
        <w:t xml:space="preserve">School workforce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School leaders are best placed to determine the workforce that is required in school, taking into account the updated advice set out in this section of the guidance for those staff who are CEV. The expectation is that those staff not attending school who are still able to work should do so from home where possible.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Some roles, such as some administrative roles, may be conducive to home working, and you should consider what is feasible and appropriate. </w:t>
      </w:r>
    </w:p>
    <w:p w:rsidR="00BC790A" w:rsidRPr="00CB1D8E" w:rsidRDefault="00BC790A"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63128938"/>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All staff must follow the system of controls to minimise the risks of transmission. Following the system of controls will reduce the risks to all staff significantly.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92429213"/>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must explain to staff the measures you are putting in place to reduce risks and should discuss any concerns individuals may have.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Staff who are clinically extremely vulnerable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CEV staff are advised not to attend the workplace. Staff who are CEV will previously have received a letter from the NHS or their GP telling them this (no new letter is required), and there is guidance for everyone in this group. It provides advice on what additional measures individuals in this group can take.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86050011"/>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Employers should talk to their staff about how they will be supported, including to work from home.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05450833"/>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You should continue to pay CEV staff on their usual terms. </w:t>
      </w:r>
    </w:p>
    <w:p w:rsidR="00CB1D8E" w:rsidRPr="00CB1D8E" w:rsidRDefault="00CB1D8E" w:rsidP="00F723E3">
      <w:pPr>
        <w:autoSpaceDE w:val="0"/>
        <w:autoSpaceDN w:val="0"/>
        <w:adjustRightInd w:val="0"/>
        <w:spacing w:after="0" w:line="240" w:lineRule="auto"/>
        <w:rPr>
          <w:rFonts w:ascii="Arial" w:hAnsi="Arial" w:cs="Arial"/>
          <w:color w:val="0070C0"/>
          <w:sz w:val="24"/>
          <w:szCs w:val="24"/>
        </w:rPr>
      </w:pPr>
    </w:p>
    <w:p w:rsidR="00F723E3" w:rsidRPr="00CB1D8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31647318"/>
          <w14:checkbox>
            <w14:checked w14:val="0"/>
            <w14:checkedState w14:val="2612" w14:font="MS Gothic"/>
            <w14:uncheckedState w14:val="2610" w14:font="MS Gothic"/>
          </w14:checkbox>
        </w:sdtPr>
        <w:sdtEndPr/>
        <w:sdtContent>
          <w:r w:rsidR="00CB1D8E" w:rsidRPr="00CB1D8E">
            <w:rPr>
              <w:rFonts w:ascii="MS Gothic" w:eastAsia="MS Gothic" w:hAnsi="MS Gothic" w:cs="Arial" w:hint="eastAsia"/>
              <w:color w:val="0070C0"/>
              <w:sz w:val="24"/>
              <w:szCs w:val="24"/>
            </w:rPr>
            <w:t>☐</w:t>
          </w:r>
        </w:sdtContent>
      </w:sdt>
      <w:r w:rsidR="00F723E3" w:rsidRPr="00CB1D8E">
        <w:rPr>
          <w:rFonts w:ascii="Arial" w:hAnsi="Arial" w:cs="Arial"/>
          <w:color w:val="0070C0"/>
          <w:sz w:val="24"/>
          <w:szCs w:val="24"/>
        </w:rPr>
        <w:t xml:space="preserve">Those living with someone who is CEV can still attend work where home-working is not possible and should ensure they maintain good prevention practice in the workplace and home settings.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shielding guidance is reviewed regularly. CEV individuals will be advised in advance of any extension or end date to inform them of changes or continuation of the guidance.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CEV individuals (over 18) have been prioritised for vaccination in phase 1 before the general population and in line with the priority ordering set by the Joint Committee on Vaccination and Immunisation.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Current DHSC guidance, informed by PHE, currently advises that CEV individuals should continue to shield even after they have been vaccinated. This may change as we get further data on the effects of vaccination.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Staff who are clinically vulnerable </w:t>
      </w: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89563474"/>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CV staff can continue to attend school. While in school they must follow the system of controls to minimise the risks of transmission.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18433861"/>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Staff who live with those who are CV can attend the workplace but should ensure they maintain good prevention practice in the workplace and at home.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Pregnancy </w:t>
      </w: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83765045"/>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will need to follow the specific guidance for pregnant employees because pregnant women are considered CV.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 some cases pregnant women may also have other health conditions that mean they are considered CEV, where the advice for clinically extremely vulnerable staff will apply. COVID-19 vaccination: a guide for women of childbearing age, pregnant or breastfeeding contains vaccination advice.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90386773"/>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Your workplace risk assessment should already consider any risks to female employees of childbearing age and, in particular, risks to new and expectant mothers.</w:t>
      </w:r>
    </w:p>
    <w:p w:rsidR="004D2441" w:rsidRPr="004D2441" w:rsidRDefault="004D2441"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07750608"/>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 If you are notified that an employee is pregnant, breastfeeding, or has given birth within the last 6 months, you should check the workplace risk assessment to see if any new risks have arisen. An assessment may help identify any additional action that needs to be taken to mitigate risks.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10887990"/>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Any risks identified at that point, or later during the pregnancy, in the first 6 months after birth, or while the employee is still breastfeeding, must be included and managed as part of the general workplace risk assessment. </w:t>
      </w:r>
    </w:p>
    <w:p w:rsidR="004D2441" w:rsidRPr="004D2441" w:rsidRDefault="004D2441"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06146430"/>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must take appropriate sensible action to reduce, remove or control the risks.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10982073"/>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As part of your risk assessment, you should consider whether adapting duties and/or facilitating home working may be appropriate to mitigate risks.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should be aware that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 </w:t>
      </w:r>
    </w:p>
    <w:p w:rsidR="00BC790A" w:rsidRPr="004D2441" w:rsidRDefault="00BC790A"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6525847"/>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We recommend that schools follow the same principles for pregnant pupils, in line with their wider health and safety obligations.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Staff who may otherwise be at increased risk from coronavirus (COVID-19)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4D2441"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Current evidence shows that a range of factors mean that some people may be at comparatively increased risk from coronavirus (COVID-19).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31757558"/>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Those at particularly high risk from a range of underlying health conditions should now have been included in the CEV group and will be receiving a letter to confirm this. </w:t>
      </w:r>
    </w:p>
    <w:p w:rsidR="00BC790A" w:rsidRPr="004D2441" w:rsidRDefault="00BC790A" w:rsidP="00F723E3">
      <w:pPr>
        <w:autoSpaceDE w:val="0"/>
        <w:autoSpaceDN w:val="0"/>
        <w:adjustRightInd w:val="0"/>
        <w:spacing w:after="0" w:line="240" w:lineRule="auto"/>
        <w:rPr>
          <w:rFonts w:ascii="Arial" w:hAnsi="Arial" w:cs="Arial"/>
          <w:color w:val="0070C0"/>
          <w:sz w:val="24"/>
          <w:szCs w:val="24"/>
        </w:rPr>
      </w:pP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48514874"/>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For others who feel they may be at increased risk, where it is not possible to work from home, these staff can attend school as long as the system of controls set out in this guidance are in place. </w:t>
      </w: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46314216"/>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should continue with an equitable approach to risk management for your workforce, recognising that staff may have a variety of baseline risks.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Work continues to build our understanding of what these baseline factors are and the increased risks they pose.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Employers’ health and safety obligations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4D2441"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81534562"/>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Employers have a legal obligation to protect their employees, and others, including children, from harm. </w:t>
      </w:r>
    </w:p>
    <w:p w:rsidR="004D2441" w:rsidRPr="004D2441" w:rsidRDefault="004D2441"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78614363"/>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Employers should continue to assess and update health and safety risks in the usual way, especially in the light of any changing circumstances.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F723E3" w:rsidRPr="004D2441" w:rsidRDefault="00F723E3" w:rsidP="004D2441">
      <w:pPr>
        <w:rPr>
          <w:rFonts w:ascii="Arial" w:hAnsi="Arial" w:cs="Arial"/>
          <w:color w:val="000000"/>
        </w:rPr>
      </w:pPr>
      <w:r w:rsidRPr="004D2441">
        <w:rPr>
          <w:rFonts w:ascii="Arial" w:hAnsi="Arial" w:cs="Arial"/>
          <w:color w:val="000000"/>
        </w:rPr>
        <w:t xml:space="preserve">Following the system of controls will help you: </w:t>
      </w:r>
    </w:p>
    <w:p w:rsidR="00F723E3" w:rsidRPr="004D2441" w:rsidRDefault="00F723E3" w:rsidP="004D2441">
      <w:pPr>
        <w:pStyle w:val="ListParagraph"/>
        <w:numPr>
          <w:ilvl w:val="0"/>
          <w:numId w:val="57"/>
        </w:numPr>
        <w:rPr>
          <w:rFonts w:ascii="Arial" w:hAnsi="Arial" w:cs="Arial"/>
          <w:color w:val="000000"/>
        </w:rPr>
      </w:pPr>
      <w:r w:rsidRPr="004D2441">
        <w:rPr>
          <w:rFonts w:ascii="Arial" w:hAnsi="Arial" w:cs="Arial"/>
          <w:color w:val="000000"/>
        </w:rPr>
        <w:t xml:space="preserve">mitigate the risks of coronavirus (COVID-19) to pupils and staff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4D2441" w:rsidRDefault="00F723E3" w:rsidP="004D2441">
      <w:pPr>
        <w:pStyle w:val="ListParagraph"/>
        <w:numPr>
          <w:ilvl w:val="0"/>
          <w:numId w:val="57"/>
        </w:numPr>
        <w:rPr>
          <w:rFonts w:ascii="Arial" w:hAnsi="Arial" w:cs="Arial"/>
          <w:color w:val="000000"/>
        </w:rPr>
      </w:pPr>
      <w:r w:rsidRPr="004D2441">
        <w:rPr>
          <w:rFonts w:ascii="Arial" w:hAnsi="Arial" w:cs="Arial"/>
          <w:color w:val="000000"/>
        </w:rPr>
        <w:t xml:space="preserve">meet your legal duties to protect employees and others from harm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Health and Safety Executive published guidance on first aid during coronavirus (COVID-19) which: </w:t>
      </w:r>
    </w:p>
    <w:p w:rsidR="00F723E3" w:rsidRPr="004D2441" w:rsidRDefault="00F723E3" w:rsidP="004D2441">
      <w:pPr>
        <w:pStyle w:val="ListParagraph"/>
        <w:numPr>
          <w:ilvl w:val="0"/>
          <w:numId w:val="58"/>
        </w:numPr>
        <w:rPr>
          <w:rFonts w:ascii="Arial" w:hAnsi="Arial" w:cs="Arial"/>
          <w:color w:val="000000"/>
        </w:rPr>
      </w:pPr>
      <w:r w:rsidRPr="004D2441">
        <w:rPr>
          <w:rFonts w:ascii="Arial" w:hAnsi="Arial" w:cs="Arial"/>
          <w:color w:val="000000"/>
        </w:rPr>
        <w:t xml:space="preserve">supports local risk assessments </w:t>
      </w:r>
    </w:p>
    <w:p w:rsidR="00F723E3" w:rsidRPr="004D2441" w:rsidRDefault="00F723E3" w:rsidP="004D2441">
      <w:pPr>
        <w:pStyle w:val="ListParagraph"/>
        <w:numPr>
          <w:ilvl w:val="0"/>
          <w:numId w:val="58"/>
        </w:numPr>
        <w:rPr>
          <w:rFonts w:ascii="Arial" w:hAnsi="Arial" w:cs="Arial"/>
          <w:color w:val="000000"/>
        </w:rPr>
      </w:pPr>
      <w:r w:rsidRPr="004D2441">
        <w:rPr>
          <w:rFonts w:ascii="Arial" w:hAnsi="Arial" w:cs="Arial"/>
          <w:color w:val="000000"/>
        </w:rPr>
        <w:t xml:space="preserve">provides guidance for first aiders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Equalities duties </w:t>
      </w: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22625748"/>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must continue to meet your equalities duties. See the Equality Act 2010 advice for schools for more information.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Supporting staff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All employers have a duty of care to their employees, and this extends to their mental health.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61445935"/>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Make sure you have explained to all staff the measures you are putting in place. Discuss with all staff any changes in place as part of these measures.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1039210146"/>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Because some staff may be particularly anxious about returning, you may need extra systems in place to support staff wellbeing</w:t>
      </w:r>
      <w:r w:rsidR="00F723E3" w:rsidRPr="00916E24">
        <w:rPr>
          <w:rFonts w:ascii="Arial" w:hAnsi="Arial" w:cs="Arial"/>
          <w:color w:val="000000"/>
          <w:sz w:val="24"/>
          <w:szCs w:val="24"/>
        </w:rPr>
        <w:t xml:space="preserve">. Read about the: </w:t>
      </w:r>
    </w:p>
    <w:p w:rsidR="00F723E3" w:rsidRPr="004D2441" w:rsidRDefault="00F723E3" w:rsidP="004D2441">
      <w:pPr>
        <w:pStyle w:val="ListParagraph"/>
        <w:numPr>
          <w:ilvl w:val="0"/>
          <w:numId w:val="59"/>
        </w:numPr>
        <w:rPr>
          <w:rFonts w:ascii="Arial" w:hAnsi="Arial" w:cs="Arial"/>
          <w:color w:val="000000"/>
        </w:rPr>
      </w:pPr>
      <w:r w:rsidRPr="004D2441">
        <w:rPr>
          <w:rFonts w:ascii="Arial" w:hAnsi="Arial" w:cs="Arial"/>
          <w:color w:val="000000"/>
        </w:rPr>
        <w:t xml:space="preserve">extra mental health support for pupils and teachers </w:t>
      </w:r>
    </w:p>
    <w:p w:rsidR="00F723E3" w:rsidRPr="004D2441" w:rsidRDefault="00F723E3" w:rsidP="004D2441">
      <w:pPr>
        <w:pStyle w:val="ListParagraph"/>
        <w:numPr>
          <w:ilvl w:val="0"/>
          <w:numId w:val="59"/>
        </w:numPr>
        <w:rPr>
          <w:rFonts w:ascii="Arial" w:hAnsi="Arial" w:cs="Arial"/>
          <w:color w:val="000000"/>
        </w:rPr>
      </w:pPr>
      <w:r w:rsidRPr="004D2441">
        <w:rPr>
          <w:rFonts w:ascii="Arial" w:hAnsi="Arial" w:cs="Arial"/>
          <w:color w:val="000000"/>
        </w:rPr>
        <w:t xml:space="preserve">Wellbeing for Education return programme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Education Support provides a free helpline for school staff and targeted support for mental health and wellbeing. </w:t>
      </w:r>
    </w:p>
    <w:p w:rsidR="00BC790A" w:rsidRDefault="00BC790A"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Staff deployment </w:t>
      </w: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36910468"/>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may need to alter the way in which you deploy your staff and use existing teaching and support staff more flexibly. </w:t>
      </w:r>
    </w:p>
    <w:p w:rsidR="00BC790A" w:rsidRPr="004D2441" w:rsidRDefault="00BC790A"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37687979"/>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should ensure that you continue to have appropriate support in place for pupils with SEND. Any redeployments of staff should not be made at the expense of supporting pupils with SEND. </w:t>
      </w:r>
    </w:p>
    <w:p w:rsidR="00BC790A" w:rsidRPr="004D2441" w:rsidRDefault="00BC790A"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24408552"/>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should discuss and agree any proposed changes in role or responsibility with members of staff, ensuring staff members have the appropriate skills, expertise and experience to carry out the work, and all appropriate checks are made if they are engaging in regulated activity (see part 3 of keeping children safe in education for further information). </w:t>
      </w:r>
    </w:p>
    <w:p w:rsidR="004D2441" w:rsidRPr="00916E24" w:rsidRDefault="004D2441"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includes making sure that for any interventions or care for pupils with complex needs: </w:t>
      </w:r>
    </w:p>
    <w:p w:rsidR="00F723E3" w:rsidRPr="004D2441" w:rsidRDefault="00F723E3" w:rsidP="004D2441">
      <w:pPr>
        <w:pStyle w:val="ListParagraph"/>
        <w:numPr>
          <w:ilvl w:val="0"/>
          <w:numId w:val="60"/>
        </w:numPr>
        <w:rPr>
          <w:rFonts w:ascii="Arial" w:hAnsi="Arial" w:cs="Arial"/>
          <w:color w:val="000000"/>
        </w:rPr>
      </w:pPr>
      <w:r w:rsidRPr="004D2441">
        <w:rPr>
          <w:rFonts w:ascii="Arial" w:hAnsi="Arial" w:cs="Arial"/>
          <w:color w:val="000000"/>
        </w:rPr>
        <w:lastRenderedPageBreak/>
        <w:t xml:space="preserve">safe ratios are met </w:t>
      </w:r>
    </w:p>
    <w:p w:rsidR="00F723E3" w:rsidRPr="004D2441" w:rsidRDefault="00F723E3" w:rsidP="004D2441">
      <w:pPr>
        <w:pStyle w:val="ListParagraph"/>
        <w:numPr>
          <w:ilvl w:val="0"/>
          <w:numId w:val="60"/>
        </w:numPr>
        <w:rPr>
          <w:rFonts w:ascii="Arial" w:hAnsi="Arial" w:cs="Arial"/>
          <w:color w:val="000000"/>
        </w:rPr>
      </w:pPr>
      <w:r w:rsidRPr="004D2441">
        <w:rPr>
          <w:rFonts w:ascii="Arial" w:hAnsi="Arial" w:cs="Arial"/>
          <w:color w:val="000000"/>
        </w:rPr>
        <w:t xml:space="preserve">specific training is undertaken </w:t>
      </w:r>
    </w:p>
    <w:p w:rsidR="00F723E3" w:rsidRPr="004D2441" w:rsidRDefault="00F723E3" w:rsidP="00F723E3">
      <w:pPr>
        <w:autoSpaceDE w:val="0"/>
        <w:autoSpaceDN w:val="0"/>
        <w:adjustRightInd w:val="0"/>
        <w:spacing w:after="0" w:line="240" w:lineRule="auto"/>
        <w:rPr>
          <w:rFonts w:ascii="Arial" w:hAnsi="Arial" w:cs="Arial"/>
          <w:color w:val="0070C0"/>
          <w:sz w:val="24"/>
          <w:szCs w:val="24"/>
        </w:rPr>
      </w:pPr>
    </w:p>
    <w:p w:rsidR="00F723E3" w:rsidRPr="004D244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39918146"/>
          <w14:checkbox>
            <w14:checked w14:val="0"/>
            <w14:checkedState w14:val="2612" w14:font="MS Gothic"/>
            <w14:uncheckedState w14:val="2610" w14:font="MS Gothic"/>
          </w14:checkbox>
        </w:sdtPr>
        <w:sdtEndPr/>
        <w:sdtContent>
          <w:r w:rsidR="004D2441" w:rsidRPr="004D2441">
            <w:rPr>
              <w:rFonts w:ascii="MS Gothic" w:eastAsia="MS Gothic" w:hAnsi="MS Gothic" w:cs="Arial" w:hint="eastAsia"/>
              <w:color w:val="0070C0"/>
              <w:sz w:val="24"/>
              <w:szCs w:val="24"/>
            </w:rPr>
            <w:t>☐</w:t>
          </w:r>
        </w:sdtContent>
      </w:sdt>
      <w:r w:rsidR="00F723E3" w:rsidRPr="004D2441">
        <w:rPr>
          <w:rFonts w:ascii="Arial" w:hAnsi="Arial" w:cs="Arial"/>
          <w:color w:val="0070C0"/>
          <w:sz w:val="24"/>
          <w:szCs w:val="24"/>
        </w:rPr>
        <w:t xml:space="preserve">You should be satisfied that staff have the appropriate skills, expertise and experience to carry out the work, and discuss and agree any proposed changes in role or responsibility with the staff. </w:t>
      </w:r>
    </w:p>
    <w:p w:rsidR="004D2441" w:rsidRDefault="004D2441" w:rsidP="00F723E3">
      <w:pPr>
        <w:autoSpaceDE w:val="0"/>
        <w:autoSpaceDN w:val="0"/>
        <w:adjustRightInd w:val="0"/>
        <w:spacing w:after="0" w:line="240" w:lineRule="auto"/>
        <w:rPr>
          <w:rFonts w:ascii="Arial" w:hAnsi="Arial" w:cs="Arial"/>
          <w:color w:val="000000"/>
          <w:sz w:val="24"/>
          <w:szCs w:val="24"/>
        </w:rPr>
      </w:pPr>
    </w:p>
    <w:p w:rsidR="00825D3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08244959"/>
          <w14:checkbox>
            <w14:checked w14:val="0"/>
            <w14:checkedState w14:val="2612" w14:font="MS Gothic"/>
            <w14:uncheckedState w14:val="2610" w14:font="MS Gothic"/>
          </w14:checkbox>
        </w:sdtPr>
        <w:sdtEndPr/>
        <w:sdtContent>
          <w:r w:rsidR="004D2441" w:rsidRPr="006F00ED">
            <w:rPr>
              <w:rFonts w:ascii="MS Gothic" w:eastAsia="MS Gothic" w:hAnsi="MS Gothic" w:cs="Arial" w:hint="eastAsia"/>
              <w:color w:val="0070C0"/>
              <w:sz w:val="24"/>
              <w:szCs w:val="24"/>
            </w:rPr>
            <w:t>☐</w:t>
          </w:r>
        </w:sdtContent>
      </w:sdt>
      <w:r w:rsidR="00F723E3" w:rsidRPr="006F00ED">
        <w:rPr>
          <w:rFonts w:ascii="Arial" w:hAnsi="Arial" w:cs="Arial"/>
          <w:color w:val="0070C0"/>
          <w:sz w:val="24"/>
          <w:szCs w:val="24"/>
        </w:rPr>
        <w:t xml:space="preserve">Staff who are not teachers may be deployed to lead groups or cover lessons, under the direction and supervision of a qualified, or nominated, teacher. </w:t>
      </w:r>
    </w:p>
    <w:p w:rsidR="00825D3E" w:rsidRDefault="00825D3E" w:rsidP="00F723E3">
      <w:pPr>
        <w:autoSpaceDE w:val="0"/>
        <w:autoSpaceDN w:val="0"/>
        <w:adjustRightInd w:val="0"/>
        <w:spacing w:after="0" w:line="240" w:lineRule="auto"/>
        <w:rPr>
          <w:rFonts w:ascii="Arial" w:hAnsi="Arial" w:cs="Arial"/>
          <w:color w:val="0070C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is covered under the: </w:t>
      </w:r>
    </w:p>
    <w:p w:rsidR="00F723E3" w:rsidRPr="00825D3E" w:rsidRDefault="00F723E3" w:rsidP="00C01C3B">
      <w:pPr>
        <w:pStyle w:val="ListParagraph"/>
        <w:numPr>
          <w:ilvl w:val="0"/>
          <w:numId w:val="61"/>
        </w:numPr>
        <w:rPr>
          <w:rFonts w:ascii="Arial" w:hAnsi="Arial" w:cs="Arial"/>
          <w:color w:val="000000"/>
        </w:rPr>
      </w:pPr>
      <w:r w:rsidRPr="00825D3E">
        <w:rPr>
          <w:rFonts w:ascii="Arial" w:hAnsi="Arial" w:cs="Arial"/>
          <w:color w:val="000000"/>
        </w:rPr>
        <w:t xml:space="preserve">Education (Specified Work) (England) Regulations 2012 for maintained schools and non-maintained special schools </w:t>
      </w:r>
    </w:p>
    <w:p w:rsidR="00F723E3" w:rsidRPr="00825D3E" w:rsidRDefault="00F723E3" w:rsidP="00C01C3B">
      <w:pPr>
        <w:pStyle w:val="ListParagraph"/>
        <w:numPr>
          <w:ilvl w:val="0"/>
          <w:numId w:val="61"/>
        </w:numPr>
        <w:jc w:val="both"/>
        <w:rPr>
          <w:rFonts w:ascii="Arial" w:hAnsi="Arial" w:cs="Arial"/>
          <w:color w:val="000000"/>
        </w:rPr>
      </w:pPr>
      <w:r w:rsidRPr="00825D3E">
        <w:rPr>
          <w:rFonts w:ascii="Arial" w:hAnsi="Arial" w:cs="Arial"/>
          <w:color w:val="000000"/>
        </w:rPr>
        <w:t xml:space="preserve">the freedoms provided under the funding agreement for academies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If, having pursued all the immediate options available, you still have concerns about staffing capacity, you should talk to your local authority or trust point of contact. </w:t>
      </w:r>
    </w:p>
    <w:p w:rsidR="00825D3E" w:rsidRDefault="00825D3E"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Further support on staff deployment is available including: </w:t>
      </w:r>
    </w:p>
    <w:p w:rsidR="00F723E3" w:rsidRPr="00825D3E" w:rsidRDefault="00F723E3" w:rsidP="00C01C3B">
      <w:pPr>
        <w:pStyle w:val="ListParagraph"/>
        <w:numPr>
          <w:ilvl w:val="0"/>
          <w:numId w:val="62"/>
        </w:numPr>
        <w:rPr>
          <w:rFonts w:ascii="Arial" w:hAnsi="Arial" w:cs="Arial"/>
          <w:color w:val="000000"/>
        </w:rPr>
      </w:pPr>
      <w:r w:rsidRPr="00825D3E">
        <w:rPr>
          <w:rFonts w:ascii="Arial" w:hAnsi="Arial" w:cs="Arial"/>
          <w:color w:val="000000"/>
        </w:rPr>
        <w:t xml:space="preserve">a workload reduction toolkit to help review and minimise unnecessary burdens the Education Endowment Foundation’s (EEF) guidance on making the best use of teaching assistants </w:t>
      </w:r>
    </w:p>
    <w:p w:rsidR="00825D3E" w:rsidRDefault="00825D3E"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Supply staff and other temporary or peripatetic staff </w:t>
      </w:r>
    </w:p>
    <w:p w:rsidR="00825D3E" w:rsidRDefault="00825D3E"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continue to use supply teachers and staff. We recommend using the Crown Commercial Service’s agency supply deal when hiring agency workers. This offers a list of preferred suppliers, who must provide transparent charging rates. You can get support by emailing </w:t>
      </w:r>
      <w:hyperlink r:id="rId24" w:history="1">
        <w:r w:rsidR="00825D3E" w:rsidRPr="009B473F">
          <w:rPr>
            <w:rStyle w:val="Hyperlink"/>
            <w:rFonts w:ascii="Arial" w:hAnsi="Arial" w:cs="Arial"/>
            <w:sz w:val="24"/>
            <w:szCs w:val="24"/>
          </w:rPr>
          <w:t>supplyteachers@crowncommercial.gov.uk</w:t>
        </w:r>
      </w:hyperlink>
      <w:r w:rsidR="00825D3E">
        <w:rPr>
          <w:rFonts w:ascii="Arial" w:hAnsi="Arial" w:cs="Arial"/>
          <w:color w:val="000000"/>
          <w:sz w:val="24"/>
          <w:szCs w:val="24"/>
        </w:rPr>
        <w:t xml:space="preserve"> </w:t>
      </w:r>
      <w:r w:rsidRPr="00916E24">
        <w:rPr>
          <w:rFonts w:ascii="Arial" w:hAnsi="Arial" w:cs="Arial"/>
          <w:color w:val="000000"/>
          <w:sz w:val="24"/>
          <w:szCs w:val="24"/>
        </w:rPr>
        <w:t xml:space="preserve">with your school’s requirements and contact details. </w:t>
      </w:r>
    </w:p>
    <w:p w:rsidR="00BC790A" w:rsidRDefault="00BC790A" w:rsidP="00F723E3">
      <w:pPr>
        <w:autoSpaceDE w:val="0"/>
        <w:autoSpaceDN w:val="0"/>
        <w:adjustRightInd w:val="0"/>
        <w:spacing w:after="0" w:line="240" w:lineRule="auto"/>
        <w:rPr>
          <w:rFonts w:ascii="Arial" w:hAnsi="Arial" w:cs="Arial"/>
          <w:color w:val="000000"/>
          <w:sz w:val="24"/>
          <w:szCs w:val="24"/>
        </w:rPr>
      </w:pPr>
    </w:p>
    <w:p w:rsidR="00825D3E"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Supply staff and other temporary or peripatetic staff can move between schools. Such staff and visitors must follow your school’s arrangements for managing and minimising risk based on the system of controls. </w:t>
      </w:r>
    </w:p>
    <w:p w:rsidR="00825D3E" w:rsidRDefault="00825D3E" w:rsidP="00F723E3">
      <w:pPr>
        <w:autoSpaceDE w:val="0"/>
        <w:autoSpaceDN w:val="0"/>
        <w:adjustRightInd w:val="0"/>
        <w:spacing w:after="0" w:line="240" w:lineRule="auto"/>
        <w:rPr>
          <w:rFonts w:ascii="Arial" w:hAnsi="Arial" w:cs="Arial"/>
          <w:color w:val="000000"/>
          <w:sz w:val="24"/>
          <w:szCs w:val="24"/>
        </w:rPr>
      </w:pPr>
    </w:p>
    <w:p w:rsidR="00F723E3" w:rsidRPr="00825D3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6474748"/>
          <w14:checkbox>
            <w14:checked w14:val="0"/>
            <w14:checkedState w14:val="2612" w14:font="MS Gothic"/>
            <w14:uncheckedState w14:val="2610" w14:font="MS Gothic"/>
          </w14:checkbox>
        </w:sdtPr>
        <w:sdtEndPr/>
        <w:sdtContent>
          <w:r w:rsidR="00825D3E" w:rsidRPr="00825D3E">
            <w:rPr>
              <w:rFonts w:ascii="MS Gothic" w:eastAsia="MS Gothic" w:hAnsi="MS Gothic" w:cs="Arial" w:hint="eastAsia"/>
              <w:color w:val="0070C0"/>
              <w:sz w:val="24"/>
              <w:szCs w:val="24"/>
            </w:rPr>
            <w:t>☐</w:t>
          </w:r>
        </w:sdtContent>
      </w:sdt>
      <w:r w:rsidR="00F723E3" w:rsidRPr="00825D3E">
        <w:rPr>
          <w:rFonts w:ascii="Arial" w:hAnsi="Arial" w:cs="Arial"/>
          <w:color w:val="0070C0"/>
          <w:sz w:val="24"/>
          <w:szCs w:val="24"/>
        </w:rPr>
        <w:t xml:space="preserve">They should also have access to information on the safety arrangements and be provided with this as soon as possible after the booking.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also applies to other temporary staff and volunteers working in schools such as: </w:t>
      </w:r>
    </w:p>
    <w:p w:rsidR="00F723E3" w:rsidRPr="00825D3E" w:rsidRDefault="00F723E3" w:rsidP="00C01C3B">
      <w:pPr>
        <w:pStyle w:val="ListParagraph"/>
        <w:numPr>
          <w:ilvl w:val="0"/>
          <w:numId w:val="62"/>
        </w:numPr>
        <w:rPr>
          <w:rFonts w:ascii="Arial" w:hAnsi="Arial" w:cs="Arial"/>
          <w:color w:val="000000"/>
        </w:rPr>
      </w:pPr>
      <w:r w:rsidRPr="00825D3E">
        <w:rPr>
          <w:rFonts w:ascii="Arial" w:hAnsi="Arial" w:cs="Arial"/>
          <w:color w:val="000000"/>
        </w:rPr>
        <w:t xml:space="preserve">support staff working on a supply basis </w:t>
      </w:r>
    </w:p>
    <w:p w:rsidR="00F723E3" w:rsidRPr="00825D3E" w:rsidRDefault="00F723E3" w:rsidP="00C01C3B">
      <w:pPr>
        <w:pStyle w:val="ListParagraph"/>
        <w:numPr>
          <w:ilvl w:val="0"/>
          <w:numId w:val="62"/>
        </w:numPr>
        <w:rPr>
          <w:rFonts w:ascii="Arial" w:hAnsi="Arial" w:cs="Arial"/>
          <w:color w:val="000000"/>
        </w:rPr>
      </w:pPr>
      <w:r w:rsidRPr="00825D3E">
        <w:rPr>
          <w:rFonts w:ascii="Arial" w:hAnsi="Arial" w:cs="Arial"/>
          <w:color w:val="000000"/>
        </w:rPr>
        <w:t xml:space="preserve">peripatetic staff such as music tutors and sports coaches </w:t>
      </w:r>
    </w:p>
    <w:p w:rsidR="00F723E3" w:rsidRPr="00825D3E" w:rsidRDefault="00F723E3" w:rsidP="00C01C3B">
      <w:pPr>
        <w:pStyle w:val="ListParagraph"/>
        <w:numPr>
          <w:ilvl w:val="0"/>
          <w:numId w:val="62"/>
        </w:numPr>
        <w:rPr>
          <w:rFonts w:ascii="Arial" w:hAnsi="Arial" w:cs="Arial"/>
          <w:color w:val="000000"/>
        </w:rPr>
      </w:pPr>
      <w:r w:rsidRPr="00825D3E">
        <w:rPr>
          <w:rFonts w:ascii="Arial" w:hAnsi="Arial" w:cs="Arial"/>
          <w:color w:val="000000"/>
        </w:rPr>
        <w:t xml:space="preserve">those working in before and after school clubs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Other support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Volunteers may be used to support the work of the school, as would usually be the case. It is important that they are properly supported and given appropriate roles.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825D3E" w:rsidRPr="00825D3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8282497"/>
          <w14:checkbox>
            <w14:checked w14:val="0"/>
            <w14:checkedState w14:val="2612" w14:font="MS Gothic"/>
            <w14:uncheckedState w14:val="2610" w14:font="MS Gothic"/>
          </w14:checkbox>
        </w:sdtPr>
        <w:sdtEndPr/>
        <w:sdtContent>
          <w:r w:rsidR="00825D3E" w:rsidRPr="00825D3E">
            <w:rPr>
              <w:rFonts w:ascii="MS Gothic" w:eastAsia="MS Gothic" w:hAnsi="MS Gothic" w:cs="Arial" w:hint="eastAsia"/>
              <w:color w:val="0070C0"/>
              <w:sz w:val="24"/>
              <w:szCs w:val="24"/>
            </w:rPr>
            <w:t>☐</w:t>
          </w:r>
        </w:sdtContent>
      </w:sdt>
      <w:r w:rsidR="00F723E3" w:rsidRPr="00825D3E">
        <w:rPr>
          <w:rFonts w:ascii="Arial" w:hAnsi="Arial" w:cs="Arial"/>
          <w:color w:val="0070C0"/>
          <w:sz w:val="24"/>
          <w:szCs w:val="24"/>
        </w:rPr>
        <w:t xml:space="preserve">Where you are using volunteers, continue to follow the checking and risk assessment process in the volunteer section of keeping children safe in education. </w:t>
      </w:r>
    </w:p>
    <w:p w:rsidR="00825D3E" w:rsidRPr="00825D3E" w:rsidRDefault="00825D3E" w:rsidP="00F723E3">
      <w:pPr>
        <w:autoSpaceDE w:val="0"/>
        <w:autoSpaceDN w:val="0"/>
        <w:adjustRightInd w:val="0"/>
        <w:spacing w:after="0" w:line="240" w:lineRule="auto"/>
        <w:rPr>
          <w:rFonts w:ascii="Arial" w:hAnsi="Arial" w:cs="Arial"/>
          <w:color w:val="0070C0"/>
          <w:sz w:val="24"/>
          <w:szCs w:val="24"/>
        </w:rPr>
      </w:pPr>
    </w:p>
    <w:p w:rsidR="00F723E3" w:rsidRPr="00825D3E"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57517498"/>
          <w14:checkbox>
            <w14:checked w14:val="0"/>
            <w14:checkedState w14:val="2612" w14:font="MS Gothic"/>
            <w14:uncheckedState w14:val="2610" w14:font="MS Gothic"/>
          </w14:checkbox>
        </w:sdtPr>
        <w:sdtEndPr/>
        <w:sdtContent>
          <w:r w:rsidR="00825D3E" w:rsidRPr="00825D3E">
            <w:rPr>
              <w:rFonts w:ascii="MS Gothic" w:eastAsia="MS Gothic" w:hAnsi="MS Gothic" w:cs="Arial" w:hint="eastAsia"/>
              <w:color w:val="0070C0"/>
              <w:sz w:val="24"/>
              <w:szCs w:val="24"/>
            </w:rPr>
            <w:t>☐</w:t>
          </w:r>
        </w:sdtContent>
      </w:sdt>
      <w:r w:rsidR="00F723E3" w:rsidRPr="00825D3E">
        <w:rPr>
          <w:rFonts w:ascii="Arial" w:hAnsi="Arial" w:cs="Arial"/>
          <w:color w:val="0070C0"/>
          <w:sz w:val="24"/>
          <w:szCs w:val="24"/>
        </w:rPr>
        <w:t xml:space="preserve">Under no circumstances should a volunteer who has not been checked be left unsupervised or allowed to work in regulated activity. </w:t>
      </w:r>
    </w:p>
    <w:p w:rsidR="0037535F" w:rsidRDefault="0037535F"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Recruitment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continue recruiting members of staff. The Teaching Vacancies service can help schools to list vacancies for both permanent and fixed-term teaching staff quickly.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Schools should consider a flexible approach to interviews, with alternative options to face-to-face interviews offered where possible. The DfE teaching blog provides: </w:t>
      </w:r>
    </w:p>
    <w:p w:rsidR="00F723E3" w:rsidRPr="000735D3" w:rsidRDefault="00F723E3" w:rsidP="00C01C3B">
      <w:pPr>
        <w:pStyle w:val="ListParagraph"/>
        <w:numPr>
          <w:ilvl w:val="0"/>
          <w:numId w:val="63"/>
        </w:numPr>
        <w:rPr>
          <w:rFonts w:ascii="Arial" w:hAnsi="Arial" w:cs="Arial"/>
          <w:color w:val="000000"/>
        </w:rPr>
      </w:pPr>
      <w:r w:rsidRPr="000735D3">
        <w:rPr>
          <w:rFonts w:ascii="Arial" w:hAnsi="Arial" w:cs="Arial"/>
          <w:color w:val="000000"/>
        </w:rPr>
        <w:t xml:space="preserve">information on the experience of implementing interviews remotely </w:t>
      </w:r>
    </w:p>
    <w:p w:rsidR="00F723E3" w:rsidRPr="000735D3" w:rsidRDefault="00F723E3" w:rsidP="00C01C3B">
      <w:pPr>
        <w:pStyle w:val="ListParagraph"/>
        <w:numPr>
          <w:ilvl w:val="0"/>
          <w:numId w:val="63"/>
        </w:numPr>
        <w:rPr>
          <w:rFonts w:ascii="Arial" w:hAnsi="Arial" w:cs="Arial"/>
          <w:color w:val="000000"/>
        </w:rPr>
      </w:pPr>
      <w:r w:rsidRPr="000735D3">
        <w:rPr>
          <w:rFonts w:ascii="Arial" w:hAnsi="Arial" w:cs="Arial"/>
          <w:color w:val="000000"/>
        </w:rPr>
        <w:t xml:space="preserve">advice that can be sent to candidates on how to prepare for remote interviews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Where face-to-face meetings are necessary, you should share the school’s control measures in advance and make it clear to candidates that they must follow the system of controls that you have in place. This includes any requirements for wearing face coverings where social distancing cannot be managed safely.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504550193"/>
          <w14:checkbox>
            <w14:checked w14:val="0"/>
            <w14:checkedState w14:val="2612" w14:font="MS Gothic"/>
            <w14:uncheckedState w14:val="2610" w14:font="MS Gothic"/>
          </w14:checkbox>
        </w:sdtPr>
        <w:sdtEndPr/>
        <w:sdtContent>
          <w:r w:rsidR="008A2CC7">
            <w:rPr>
              <w:rFonts w:ascii="MS Gothic" w:eastAsia="MS Gothic" w:hAnsi="MS Gothic" w:cs="Arial" w:hint="eastAsia"/>
              <w:color w:val="000000"/>
              <w:sz w:val="24"/>
              <w:szCs w:val="24"/>
            </w:rPr>
            <w:t>☐</w:t>
          </w:r>
        </w:sdtContent>
      </w:sdt>
      <w:r w:rsidR="00F723E3" w:rsidRPr="00916E24">
        <w:rPr>
          <w:rFonts w:ascii="Arial" w:hAnsi="Arial" w:cs="Arial"/>
          <w:color w:val="000000"/>
          <w:sz w:val="24"/>
          <w:szCs w:val="24"/>
        </w:rPr>
        <w:t xml:space="preserve">When recruiting, continue to adhere to the legal requirements on pre-appointment checks as set out in part 3 of keeping children safe in education. </w:t>
      </w:r>
    </w:p>
    <w:p w:rsidR="008A2CC7" w:rsidRDefault="008A2CC7" w:rsidP="00F723E3">
      <w:pPr>
        <w:autoSpaceDE w:val="0"/>
        <w:autoSpaceDN w:val="0"/>
        <w:adjustRightInd w:val="0"/>
        <w:spacing w:after="0" w:line="240" w:lineRule="auto"/>
        <w:rPr>
          <w:rFonts w:ascii="Arial" w:hAnsi="Arial" w:cs="Arial"/>
          <w:color w:val="000000"/>
          <w:sz w:val="24"/>
          <w:szCs w:val="24"/>
        </w:rPr>
      </w:pPr>
    </w:p>
    <w:p w:rsidR="0037535F"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Initial teacher training (ITT) providers have worked flexibly to ensure this year’s newly qualified teachers (NQTs) are ready and prepared to enter the classroom. NQTs will also be supported by materials based on the early career framework reforms. </w:t>
      </w:r>
    </w:p>
    <w:p w:rsidR="008A2CC7" w:rsidRDefault="008A2CC7"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Deployment of ITT trainees and school engagement </w:t>
      </w:r>
    </w:p>
    <w:p w:rsidR="0037535F" w:rsidRDefault="00F723E3" w:rsidP="0037535F">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ITT trainees can continue to go into their host school or college on placement. </w:t>
      </w:r>
    </w:p>
    <w:p w:rsidR="0037535F" w:rsidRDefault="0037535F" w:rsidP="0037535F">
      <w:pPr>
        <w:autoSpaceDE w:val="0"/>
        <w:autoSpaceDN w:val="0"/>
        <w:adjustRightInd w:val="0"/>
        <w:spacing w:after="0" w:line="240" w:lineRule="auto"/>
        <w:rPr>
          <w:rFonts w:ascii="Arial" w:hAnsi="Arial" w:cs="Arial"/>
          <w:color w:val="000000"/>
          <w:sz w:val="24"/>
          <w:szCs w:val="24"/>
        </w:rPr>
      </w:pPr>
    </w:p>
    <w:p w:rsidR="00F723E3" w:rsidRPr="008A2CC7" w:rsidRDefault="00043EF4" w:rsidP="0037535F">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61465651"/>
          <w14:checkbox>
            <w14:checked w14:val="1"/>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Trainees who go to their placement should be offered coronavirus (COVID-19) testing in the same way other school staff are. They are expected to follow all control measures put in place by host schools. </w:t>
      </w:r>
    </w:p>
    <w:p w:rsidR="0037535F" w:rsidRDefault="0037535F"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Performance management and appraisal </w:t>
      </w:r>
    </w:p>
    <w:p w:rsidR="00F723E3"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92857821"/>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Maintained schools must continue to follow the school teachers’ pay and conditions document. All pay progression for teachers must be linked to performance management. </w:t>
      </w:r>
    </w:p>
    <w:p w:rsidR="008A2CC7" w:rsidRPr="008A2CC7" w:rsidRDefault="008A2CC7" w:rsidP="00F723E3">
      <w:pPr>
        <w:autoSpaceDE w:val="0"/>
        <w:autoSpaceDN w:val="0"/>
        <w:adjustRightInd w:val="0"/>
        <w:spacing w:after="0" w:line="240" w:lineRule="auto"/>
        <w:rPr>
          <w:rFonts w:ascii="Arial" w:hAnsi="Arial" w:cs="Arial"/>
          <w:color w:val="0070C0"/>
          <w:sz w:val="24"/>
          <w:szCs w:val="24"/>
        </w:rPr>
      </w:pPr>
    </w:p>
    <w:p w:rsidR="00F723E3"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03826078"/>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You should consider adapting performance management and appraisal arrangements to take account of the current circumstances, particularly where these have had an impact on the ability of the teacher to meet fully their objectives. </w:t>
      </w:r>
    </w:p>
    <w:p w:rsidR="0037535F" w:rsidRPr="008A2CC7" w:rsidRDefault="0037535F" w:rsidP="00F723E3">
      <w:pPr>
        <w:autoSpaceDE w:val="0"/>
        <w:autoSpaceDN w:val="0"/>
        <w:adjustRightInd w:val="0"/>
        <w:spacing w:after="0" w:line="240" w:lineRule="auto"/>
        <w:rPr>
          <w:rFonts w:ascii="Arial" w:hAnsi="Arial" w:cs="Arial"/>
          <w:color w:val="0070C0"/>
          <w:sz w:val="24"/>
          <w:szCs w:val="24"/>
        </w:rPr>
      </w:pPr>
    </w:p>
    <w:p w:rsidR="0037535F" w:rsidRDefault="0037535F"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Staff taking leave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Staff will need to be available to work in school during term time. Discuss leave arrangements with staff to inform workforce planning taking into account their individual contractual arrangements.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lastRenderedPageBreak/>
        <w:t xml:space="preserve">There is a risk that where staff travel abroad for a legally permitted reason, their return travel arrangements could be disrupted due to coronavirus (COVID-19) restrictions and they may need to quarantine on their return. </w:t>
      </w:r>
    </w:p>
    <w:p w:rsidR="008A2CC7" w:rsidRDefault="008A2CC7"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Guidance on how to self-isolate when you travel is available. </w:t>
      </w:r>
    </w:p>
    <w:p w:rsidR="0037535F" w:rsidRDefault="0037535F"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F723E3" w:rsidP="000C40B3">
      <w:pPr>
        <w:pStyle w:val="ListParagraph"/>
        <w:numPr>
          <w:ilvl w:val="0"/>
          <w:numId w:val="25"/>
        </w:numPr>
        <w:rPr>
          <w:rFonts w:ascii="Arial" w:hAnsi="Arial" w:cs="Arial"/>
          <w:b/>
          <w:bCs/>
          <w:color w:val="0070C0"/>
          <w:sz w:val="28"/>
          <w:szCs w:val="28"/>
          <w:highlight w:val="lightGray"/>
        </w:rPr>
      </w:pPr>
      <w:r w:rsidRPr="00DD47D5">
        <w:rPr>
          <w:rFonts w:ascii="Arial" w:hAnsi="Arial" w:cs="Arial"/>
          <w:b/>
          <w:bCs/>
          <w:color w:val="0070C0"/>
          <w:sz w:val="28"/>
          <w:szCs w:val="28"/>
          <w:highlight w:val="lightGray"/>
        </w:rPr>
        <w:t xml:space="preserve">Transport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Dedicated school transport, including statutory provision </w:t>
      </w:r>
    </w:p>
    <w:p w:rsidR="008A2CC7" w:rsidRDefault="008A2CC7" w:rsidP="00F723E3">
      <w:pPr>
        <w:autoSpaceDE w:val="0"/>
        <w:autoSpaceDN w:val="0"/>
        <w:adjustRightInd w:val="0"/>
        <w:spacing w:after="0" w:line="240" w:lineRule="auto"/>
        <w:rPr>
          <w:rFonts w:ascii="Arial" w:hAnsi="Arial" w:cs="Arial"/>
          <w:color w:val="000000"/>
          <w:sz w:val="24"/>
          <w:szCs w:val="24"/>
        </w:rPr>
      </w:pPr>
    </w:p>
    <w:p w:rsidR="0037535F"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64494406"/>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Pupils on dedicated school services do not mix with the general public on those journeys.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37535F" w:rsidRDefault="00F723E3" w:rsidP="0037535F">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Local authorities are not required to uniformly apply the social distancing guidelines which are in place for public transport on dedicated school transport. However, social distancing should be put in place within vehicles wherever possible. </w:t>
      </w:r>
    </w:p>
    <w:p w:rsidR="0037535F" w:rsidRDefault="0037535F" w:rsidP="0037535F">
      <w:pPr>
        <w:autoSpaceDE w:val="0"/>
        <w:autoSpaceDN w:val="0"/>
        <w:adjustRightInd w:val="0"/>
        <w:spacing w:after="0" w:line="240" w:lineRule="auto"/>
        <w:rPr>
          <w:rFonts w:ascii="Arial" w:hAnsi="Arial" w:cs="Arial"/>
          <w:color w:val="000000"/>
          <w:sz w:val="24"/>
          <w:szCs w:val="24"/>
        </w:rPr>
      </w:pPr>
    </w:p>
    <w:p w:rsidR="00F723E3" w:rsidRPr="00916E24" w:rsidRDefault="00F723E3" w:rsidP="0037535F">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Dedicated school services can take different forms and may include: </w:t>
      </w:r>
    </w:p>
    <w:p w:rsidR="00F723E3" w:rsidRPr="008A2CC7" w:rsidRDefault="00F723E3" w:rsidP="00C01C3B">
      <w:pPr>
        <w:pStyle w:val="ListParagraph"/>
        <w:numPr>
          <w:ilvl w:val="0"/>
          <w:numId w:val="64"/>
        </w:numPr>
        <w:rPr>
          <w:rFonts w:ascii="Arial" w:hAnsi="Arial" w:cs="Arial"/>
          <w:color w:val="000000"/>
        </w:rPr>
      </w:pPr>
      <w:r w:rsidRPr="008A2CC7">
        <w:rPr>
          <w:rFonts w:ascii="Arial" w:hAnsi="Arial" w:cs="Arial"/>
          <w:color w:val="000000"/>
        </w:rPr>
        <w:t xml:space="preserve">coaches regularly picking up the same pupils each day </w:t>
      </w:r>
    </w:p>
    <w:p w:rsidR="00F723E3" w:rsidRPr="008A2CC7" w:rsidRDefault="00F723E3" w:rsidP="00C01C3B">
      <w:pPr>
        <w:pStyle w:val="ListParagraph"/>
        <w:numPr>
          <w:ilvl w:val="0"/>
          <w:numId w:val="64"/>
        </w:numPr>
        <w:rPr>
          <w:rFonts w:ascii="Arial" w:hAnsi="Arial" w:cs="Arial"/>
          <w:color w:val="000000"/>
        </w:rPr>
      </w:pPr>
      <w:r w:rsidRPr="008A2CC7">
        <w:rPr>
          <w:rFonts w:ascii="Arial" w:hAnsi="Arial" w:cs="Arial"/>
          <w:color w:val="000000"/>
        </w:rPr>
        <w:t xml:space="preserve">minibuses </w:t>
      </w:r>
    </w:p>
    <w:p w:rsidR="00F723E3" w:rsidRPr="008A2CC7" w:rsidRDefault="00F723E3" w:rsidP="00C01C3B">
      <w:pPr>
        <w:pStyle w:val="ListParagraph"/>
        <w:numPr>
          <w:ilvl w:val="0"/>
          <w:numId w:val="64"/>
        </w:numPr>
        <w:rPr>
          <w:rFonts w:ascii="Arial" w:hAnsi="Arial" w:cs="Arial"/>
          <w:color w:val="000000"/>
        </w:rPr>
      </w:pPr>
      <w:r w:rsidRPr="008A2CC7">
        <w:rPr>
          <w:rFonts w:ascii="Arial" w:hAnsi="Arial" w:cs="Arial"/>
          <w:color w:val="000000"/>
        </w:rPr>
        <w:t xml:space="preserve">services which are used by different pupils on different days </w:t>
      </w:r>
    </w:p>
    <w:p w:rsidR="00F723E3" w:rsidRPr="008A2CC7" w:rsidRDefault="00F723E3" w:rsidP="00C01C3B">
      <w:pPr>
        <w:pStyle w:val="ListParagraph"/>
        <w:numPr>
          <w:ilvl w:val="0"/>
          <w:numId w:val="64"/>
        </w:numPr>
        <w:rPr>
          <w:rFonts w:ascii="Arial" w:hAnsi="Arial" w:cs="Arial"/>
          <w:color w:val="000000"/>
        </w:rPr>
      </w:pPr>
      <w:r w:rsidRPr="008A2CC7">
        <w:rPr>
          <w:rFonts w:ascii="Arial" w:hAnsi="Arial" w:cs="Arial"/>
          <w:color w:val="000000"/>
        </w:rPr>
        <w:t xml:space="preserve">services for pupils with SEND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8A2CC7"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56861670"/>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Do speak to the local authority or transport provider so that you understand the approach they are adopting. You might wish to request a copy of their updated risk assessment.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59646496"/>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children each day </w:t>
      </w:r>
    </w:p>
    <w:p w:rsidR="00F723E3" w:rsidRPr="008A2CC7" w:rsidRDefault="00F723E3" w:rsidP="00C01C3B">
      <w:pPr>
        <w:pStyle w:val="ListParagraph"/>
        <w:numPr>
          <w:ilvl w:val="0"/>
          <w:numId w:val="65"/>
        </w:numPr>
        <w:rPr>
          <w:rFonts w:ascii="Arial" w:hAnsi="Arial" w:cs="Arial"/>
          <w:color w:val="000000"/>
        </w:rPr>
      </w:pPr>
      <w:r w:rsidRPr="008A2CC7">
        <w:rPr>
          <w:rFonts w:ascii="Arial" w:hAnsi="Arial" w:cs="Arial"/>
          <w:color w:val="000000"/>
        </w:rPr>
        <w:t xml:space="preserve">pupils clean their hands before boarding transport and again on disembarking </w:t>
      </w:r>
    </w:p>
    <w:p w:rsidR="00F723E3" w:rsidRPr="008A2CC7" w:rsidRDefault="00F723E3" w:rsidP="00C01C3B">
      <w:pPr>
        <w:pStyle w:val="ListParagraph"/>
        <w:numPr>
          <w:ilvl w:val="0"/>
          <w:numId w:val="65"/>
        </w:numPr>
        <w:rPr>
          <w:rFonts w:ascii="Arial" w:hAnsi="Arial" w:cs="Arial"/>
          <w:color w:val="000000"/>
        </w:rPr>
      </w:pPr>
      <w:r w:rsidRPr="008A2CC7">
        <w:rPr>
          <w:rFonts w:ascii="Arial" w:hAnsi="Arial" w:cs="Arial"/>
          <w:color w:val="000000"/>
        </w:rPr>
        <w:t xml:space="preserve">additional cleaning of vehicles is put in place </w:t>
      </w:r>
    </w:p>
    <w:p w:rsidR="00F723E3" w:rsidRPr="008A2CC7" w:rsidRDefault="00F723E3" w:rsidP="00C01C3B">
      <w:pPr>
        <w:pStyle w:val="ListParagraph"/>
        <w:numPr>
          <w:ilvl w:val="0"/>
          <w:numId w:val="65"/>
        </w:numPr>
        <w:rPr>
          <w:rFonts w:ascii="Arial" w:hAnsi="Arial" w:cs="Arial"/>
          <w:color w:val="000000"/>
        </w:rPr>
      </w:pPr>
      <w:r w:rsidRPr="008A2CC7">
        <w:rPr>
          <w:rFonts w:ascii="Arial" w:hAnsi="Arial" w:cs="Arial"/>
          <w:color w:val="000000"/>
        </w:rPr>
        <w:t xml:space="preserve">organised queuing and boarding is put in place </w:t>
      </w:r>
    </w:p>
    <w:p w:rsidR="00F723E3" w:rsidRPr="008A2CC7" w:rsidRDefault="00F723E3" w:rsidP="00C01C3B">
      <w:pPr>
        <w:pStyle w:val="ListParagraph"/>
        <w:numPr>
          <w:ilvl w:val="0"/>
          <w:numId w:val="65"/>
        </w:numPr>
        <w:rPr>
          <w:rFonts w:ascii="Arial" w:hAnsi="Arial" w:cs="Arial"/>
          <w:color w:val="000000"/>
        </w:rPr>
      </w:pPr>
      <w:r w:rsidRPr="008A2CC7">
        <w:rPr>
          <w:rFonts w:ascii="Arial" w:hAnsi="Arial" w:cs="Arial"/>
          <w:color w:val="000000"/>
        </w:rPr>
        <w:t xml:space="preserve">fresh air (from outside the vehicle) through ventilation, is maximised, particularly through opening windows and ceiling vents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Pupils should not board home to school transport if they, or a member of their household, has had a positive test result or has symptoms of coronavirus (COVID-19).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8A2CC7"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87607778"/>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As described in the system of controls and in accordance with advice from PHE, children and young people aged 11 and over must wear a face covering when travelling on dedicated transport to secondary school. </w:t>
      </w:r>
    </w:p>
    <w:p w:rsidR="008A2CC7" w:rsidRDefault="008A2CC7"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does not apply to people who are exempt from wearing a face covering on public transport.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8A2CC7"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53154524"/>
          <w14:checkbox>
            <w14:checked w14:val="0"/>
            <w14:checkedState w14:val="2612" w14:font="MS Gothic"/>
            <w14:uncheckedState w14:val="2610" w14:font="MS Gothic"/>
          </w14:checkbox>
        </w:sdtPr>
        <w:sdtEndPr/>
        <w:sdtContent>
          <w:r w:rsidR="008A2CC7" w:rsidRPr="008A2CC7">
            <w:rPr>
              <w:rFonts w:ascii="MS Gothic" w:eastAsia="MS Gothic" w:hAnsi="MS Gothic" w:cs="Arial" w:hint="eastAsia"/>
              <w:color w:val="0070C0"/>
              <w:sz w:val="24"/>
              <w:szCs w:val="24"/>
            </w:rPr>
            <w:t>☐</w:t>
          </w:r>
        </w:sdtContent>
      </w:sdt>
      <w:r w:rsidR="00F723E3" w:rsidRPr="008A2CC7">
        <w:rPr>
          <w:rFonts w:ascii="Arial" w:hAnsi="Arial" w:cs="Arial"/>
          <w:color w:val="0070C0"/>
          <w:sz w:val="24"/>
          <w:szCs w:val="24"/>
        </w:rPr>
        <w:t xml:space="preserve">Do support local authorities in promoting the use of face coverings on school transport and help them to resolve any issues of non-compliance where appropriate. </w:t>
      </w:r>
    </w:p>
    <w:p w:rsidR="008A2CC7" w:rsidRDefault="008A2CC7"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Wider public transport </w:t>
      </w:r>
    </w:p>
    <w:p w:rsidR="00D926FD"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 many areas, pupils normally make extensive use of the wider public transport system, particularly public buses. Public transport capacity continues to be constrained. </w:t>
      </w:r>
    </w:p>
    <w:p w:rsidR="00D926FD" w:rsidRDefault="00D926FD" w:rsidP="00F723E3">
      <w:pPr>
        <w:autoSpaceDE w:val="0"/>
        <w:autoSpaceDN w:val="0"/>
        <w:adjustRightInd w:val="0"/>
        <w:spacing w:after="0" w:line="240" w:lineRule="auto"/>
        <w:rPr>
          <w:rFonts w:ascii="Arial" w:hAnsi="Arial" w:cs="Arial"/>
          <w:color w:val="000000"/>
          <w:sz w:val="24"/>
          <w:szCs w:val="24"/>
        </w:rPr>
      </w:pPr>
    </w:p>
    <w:p w:rsidR="00F723E3" w:rsidRPr="00D926FD"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93298485"/>
          <w14:checkbox>
            <w14:checked w14:val="0"/>
            <w14:checkedState w14:val="2612" w14:font="MS Gothic"/>
            <w14:uncheckedState w14:val="2610" w14:font="MS Gothic"/>
          </w14:checkbox>
        </w:sdtPr>
        <w:sdtEndPr/>
        <w:sdtContent>
          <w:r w:rsidR="00D926FD" w:rsidRPr="00D926FD">
            <w:rPr>
              <w:rFonts w:ascii="MS Gothic" w:eastAsia="MS Gothic" w:hAnsi="MS Gothic" w:cs="Arial" w:hint="eastAsia"/>
              <w:color w:val="0070C0"/>
              <w:sz w:val="24"/>
              <w:szCs w:val="24"/>
            </w:rPr>
            <w:t>☐</w:t>
          </w:r>
        </w:sdtContent>
      </w:sdt>
      <w:r w:rsidR="00F723E3" w:rsidRPr="00D926FD">
        <w:rPr>
          <w:rFonts w:ascii="Arial" w:hAnsi="Arial" w:cs="Arial"/>
          <w:color w:val="0070C0"/>
          <w:sz w:val="24"/>
          <w:szCs w:val="24"/>
        </w:rPr>
        <w:t xml:space="preserve">Its use by pupils, particularly in peak times, should be kept to an absolute minimum. </w:t>
      </w:r>
    </w:p>
    <w:p w:rsidR="00D926FD" w:rsidRDefault="00D926FD" w:rsidP="00F723E3">
      <w:pPr>
        <w:autoSpaceDE w:val="0"/>
        <w:autoSpaceDN w:val="0"/>
        <w:adjustRightInd w:val="0"/>
        <w:spacing w:after="0" w:line="240" w:lineRule="auto"/>
        <w:rPr>
          <w:rFonts w:ascii="Arial" w:hAnsi="Arial" w:cs="Arial"/>
          <w:color w:val="000000"/>
          <w:sz w:val="24"/>
          <w:szCs w:val="24"/>
        </w:rPr>
      </w:pPr>
    </w:p>
    <w:p w:rsidR="00F723E3" w:rsidRPr="00D926FD"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01838378"/>
          <w14:checkbox>
            <w14:checked w14:val="0"/>
            <w14:checkedState w14:val="2612" w14:font="MS Gothic"/>
            <w14:uncheckedState w14:val="2610" w14:font="MS Gothic"/>
          </w14:checkbox>
        </w:sdtPr>
        <w:sdtEndPr/>
        <w:sdtContent>
          <w:r w:rsidR="00D926FD" w:rsidRPr="00D926FD">
            <w:rPr>
              <w:rFonts w:ascii="MS Gothic" w:eastAsia="MS Gothic" w:hAnsi="MS Gothic" w:cs="Arial" w:hint="eastAsia"/>
              <w:color w:val="0070C0"/>
              <w:sz w:val="24"/>
              <w:szCs w:val="24"/>
            </w:rPr>
            <w:t>☐</w:t>
          </w:r>
        </w:sdtContent>
      </w:sdt>
      <w:r w:rsidR="00F723E3" w:rsidRPr="00D926FD">
        <w:rPr>
          <w:rFonts w:ascii="Arial" w:hAnsi="Arial" w:cs="Arial"/>
          <w:color w:val="0070C0"/>
          <w:sz w:val="24"/>
          <w:szCs w:val="24"/>
        </w:rPr>
        <w:t xml:space="preserve">If possible, consider staggered start times to enable more journeys to take place outside of peak hours. </w:t>
      </w:r>
    </w:p>
    <w:p w:rsidR="0037535F" w:rsidRDefault="0037535F"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Pupils travelling from abroad </w:t>
      </w: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368492232"/>
          <w14:checkbox>
            <w14:checked w14:val="0"/>
            <w14:checkedState w14:val="2612" w14:font="MS Gothic"/>
            <w14:uncheckedState w14:val="2610" w14:font="MS Gothic"/>
          </w14:checkbox>
        </w:sdtPr>
        <w:sdtEndPr/>
        <w:sdtContent>
          <w:r w:rsidR="00D926FD">
            <w:rPr>
              <w:rFonts w:ascii="MS Gothic" w:eastAsia="MS Gothic" w:hAnsi="MS Gothic" w:cs="Arial" w:hint="eastAsia"/>
              <w:color w:val="000000"/>
              <w:sz w:val="24"/>
              <w:szCs w:val="24"/>
            </w:rPr>
            <w:t>☐</w:t>
          </w:r>
        </w:sdtContent>
      </w:sdt>
      <w:r w:rsidR="00F723E3" w:rsidRPr="00D926FD">
        <w:rPr>
          <w:rFonts w:ascii="Arial" w:hAnsi="Arial" w:cs="Arial"/>
          <w:color w:val="0070C0"/>
          <w:sz w:val="24"/>
          <w:szCs w:val="24"/>
        </w:rPr>
        <w:t xml:space="preserve">Where pupils travel from abroad to attend a boarding school you will need to explain the rules to pupils and their parents before they travel to the UK. </w:t>
      </w:r>
    </w:p>
    <w:p w:rsidR="00D926FD" w:rsidRDefault="00D926FD"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Anyone who is not a British or Irish national, or who does not have the right to reside in the UK, who has travelled from or through a ‘red list’ country in the previous 10 days, is not permitted to enter the UK and should be told not to travel.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D926FD"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1289051189"/>
          <w14:checkbox>
            <w14:checked w14:val="0"/>
            <w14:checkedState w14:val="2612" w14:font="MS Gothic"/>
            <w14:uncheckedState w14:val="2610" w14:font="MS Gothic"/>
          </w14:checkbox>
        </w:sdtPr>
        <w:sdtEndPr/>
        <w:sdtContent>
          <w:r w:rsidR="00D926FD" w:rsidRPr="00D926FD">
            <w:rPr>
              <w:rFonts w:ascii="MS Gothic" w:eastAsia="MS Gothic" w:hAnsi="MS Gothic" w:cs="Arial" w:hint="eastAsia"/>
              <w:color w:val="0070C0"/>
              <w:sz w:val="24"/>
              <w:szCs w:val="24"/>
            </w:rPr>
            <w:t>☐</w:t>
          </w:r>
        </w:sdtContent>
      </w:sdt>
      <w:r w:rsidR="00F723E3" w:rsidRPr="00D926FD">
        <w:rPr>
          <w:rFonts w:ascii="Arial" w:hAnsi="Arial" w:cs="Arial"/>
          <w:color w:val="0070C0"/>
          <w:sz w:val="24"/>
          <w:szCs w:val="24"/>
        </w:rPr>
        <w:t>Where pupils (and their parents or guardians or family member) meet the UK entry requirements and have travelled from or through a ‘red list’ country in the previous 10 days, they must quarantine in a managed quarantine hotel for 10 days</w:t>
      </w:r>
      <w:r w:rsidR="00F723E3" w:rsidRPr="00916E24">
        <w:rPr>
          <w:rFonts w:ascii="Arial" w:hAnsi="Arial" w:cs="Arial"/>
          <w:color w:val="000000"/>
          <w:sz w:val="24"/>
          <w:szCs w:val="24"/>
        </w:rPr>
        <w:t xml:space="preserve">. </w:t>
      </w:r>
    </w:p>
    <w:p w:rsidR="00D926FD" w:rsidRDefault="00D926FD"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Peer-to-peer advice and training is available through the EdTech Demonstrator programme.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F723E3" w:rsidRPr="00D926FD"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36487745"/>
          <w14:checkbox>
            <w14:checked w14:val="0"/>
            <w14:checkedState w14:val="2612" w14:font="MS Gothic"/>
            <w14:uncheckedState w14:val="2610" w14:font="MS Gothic"/>
          </w14:checkbox>
        </w:sdtPr>
        <w:sdtEndPr/>
        <w:sdtContent>
          <w:r w:rsidR="00D926FD" w:rsidRPr="00D926FD">
            <w:rPr>
              <w:rFonts w:ascii="MS Gothic" w:eastAsia="MS Gothic" w:hAnsi="MS Gothic" w:cs="Arial" w:hint="eastAsia"/>
              <w:color w:val="0070C0"/>
              <w:sz w:val="24"/>
              <w:szCs w:val="24"/>
            </w:rPr>
            <w:t>☐</w:t>
          </w:r>
        </w:sdtContent>
      </w:sdt>
      <w:r w:rsidR="00F723E3" w:rsidRPr="00D926FD">
        <w:rPr>
          <w:rFonts w:ascii="Arial" w:hAnsi="Arial" w:cs="Arial"/>
          <w:color w:val="0070C0"/>
          <w:sz w:val="24"/>
          <w:szCs w:val="24"/>
        </w:rPr>
        <w:t xml:space="preserve">Find guidance on how schools can order devices and access support to get set up with a digital platform at get help with technology. </w:t>
      </w:r>
    </w:p>
    <w:p w:rsidR="00D44AA3" w:rsidRDefault="00D44AA3" w:rsidP="001D1968">
      <w:pPr>
        <w:autoSpaceDE w:val="0"/>
        <w:autoSpaceDN w:val="0"/>
        <w:adjustRightInd w:val="0"/>
        <w:spacing w:after="0" w:line="240" w:lineRule="auto"/>
        <w:rPr>
          <w:rFonts w:ascii="Arial" w:hAnsi="Arial" w:cs="Arial"/>
          <w:b/>
          <w:bCs/>
          <w:color w:val="000000"/>
          <w:sz w:val="24"/>
          <w:szCs w:val="24"/>
        </w:rPr>
      </w:pPr>
    </w:p>
    <w:p w:rsidR="001D1968" w:rsidRPr="001D1968" w:rsidRDefault="00D44AA3" w:rsidP="001D1968">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7) </w:t>
      </w:r>
      <w:r w:rsidR="001D1968" w:rsidRPr="001D1968">
        <w:rPr>
          <w:rFonts w:ascii="Arial" w:hAnsi="Arial" w:cs="Arial"/>
          <w:b/>
          <w:bCs/>
          <w:color w:val="0070C0"/>
          <w:sz w:val="28"/>
          <w:szCs w:val="28"/>
          <w:highlight w:val="lightGray"/>
        </w:rPr>
        <w:t>School meals</w:t>
      </w:r>
      <w:r w:rsidR="001D1968" w:rsidRPr="001D1968">
        <w:rPr>
          <w:rFonts w:ascii="Arial" w:hAnsi="Arial" w:cs="Arial"/>
          <w:b/>
          <w:bCs/>
          <w:color w:val="0070C0"/>
          <w:sz w:val="28"/>
          <w:szCs w:val="28"/>
        </w:rPr>
        <w:t xml:space="preserve"> </w:t>
      </w:r>
    </w:p>
    <w:p w:rsidR="00D44AA3" w:rsidRDefault="00D44AA3" w:rsidP="001D1968">
      <w:pPr>
        <w:autoSpaceDE w:val="0"/>
        <w:autoSpaceDN w:val="0"/>
        <w:adjustRightInd w:val="0"/>
        <w:spacing w:after="0" w:line="240" w:lineRule="auto"/>
        <w:rPr>
          <w:rFonts w:ascii="Arial" w:hAnsi="Arial" w:cs="Arial"/>
          <w:color w:val="000000"/>
          <w:sz w:val="23"/>
          <w:szCs w:val="23"/>
        </w:rPr>
      </w:pPr>
    </w:p>
    <w:p w:rsidR="001D1968" w:rsidRPr="001D1968" w:rsidRDefault="00043EF4" w:rsidP="001D1968">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847217621"/>
          <w14:checkbox>
            <w14:checked w14:val="0"/>
            <w14:checkedState w14:val="2612" w14:font="MS Gothic"/>
            <w14:uncheckedState w14:val="2610" w14:font="MS Gothic"/>
          </w14:checkbox>
        </w:sdtPr>
        <w:sdtEndPr/>
        <w:sdtContent>
          <w:r w:rsidR="00D44AA3" w:rsidRPr="00D44AA3">
            <w:rPr>
              <w:rFonts w:ascii="MS Gothic" w:eastAsia="MS Gothic" w:hAnsi="MS Gothic" w:cs="Arial" w:hint="eastAsia"/>
              <w:color w:val="0070C0"/>
              <w:sz w:val="23"/>
              <w:szCs w:val="23"/>
            </w:rPr>
            <w:t>☐</w:t>
          </w:r>
        </w:sdtContent>
      </w:sdt>
      <w:r w:rsidR="001D1968" w:rsidRPr="001D1968">
        <w:rPr>
          <w:rFonts w:ascii="Arial" w:hAnsi="Arial" w:cs="Arial"/>
          <w:color w:val="0070C0"/>
          <w:sz w:val="23"/>
          <w:szCs w:val="23"/>
        </w:rPr>
        <w:t xml:space="preserve">We expect kitchens to be fully open and normal legal requirements will apply to the provision of food for pupils, including ensuring food meets the standards for school food in England. This includes for those eligible for: </w:t>
      </w:r>
    </w:p>
    <w:p w:rsidR="001D1968" w:rsidRPr="00D44AA3" w:rsidRDefault="001D1968" w:rsidP="00C3186B">
      <w:pPr>
        <w:pStyle w:val="ListParagraph"/>
        <w:numPr>
          <w:ilvl w:val="0"/>
          <w:numId w:val="84"/>
        </w:numPr>
        <w:rPr>
          <w:rFonts w:ascii="Arial" w:hAnsi="Arial" w:cs="Arial"/>
          <w:color w:val="000000"/>
          <w:sz w:val="23"/>
          <w:szCs w:val="23"/>
        </w:rPr>
      </w:pPr>
      <w:r w:rsidRPr="00D44AA3">
        <w:rPr>
          <w:rFonts w:ascii="Arial" w:hAnsi="Arial" w:cs="Arial"/>
          <w:color w:val="000000"/>
          <w:sz w:val="23"/>
          <w:szCs w:val="23"/>
        </w:rPr>
        <w:t xml:space="preserve">benefits-related free school meals </w:t>
      </w:r>
    </w:p>
    <w:p w:rsidR="001D1968" w:rsidRPr="00D44AA3" w:rsidRDefault="001D1968" w:rsidP="00C3186B">
      <w:pPr>
        <w:pStyle w:val="ListParagraph"/>
        <w:numPr>
          <w:ilvl w:val="0"/>
          <w:numId w:val="84"/>
        </w:numPr>
        <w:rPr>
          <w:rFonts w:ascii="Arial" w:hAnsi="Arial" w:cs="Arial"/>
          <w:color w:val="000000"/>
          <w:sz w:val="23"/>
          <w:szCs w:val="23"/>
        </w:rPr>
      </w:pPr>
      <w:r w:rsidRPr="00D44AA3">
        <w:rPr>
          <w:rFonts w:ascii="Arial" w:hAnsi="Arial" w:cs="Arial"/>
          <w:color w:val="000000"/>
          <w:sz w:val="23"/>
          <w:szCs w:val="23"/>
        </w:rPr>
        <w:t xml:space="preserve">universal infant free school meals </w:t>
      </w:r>
    </w:p>
    <w:p w:rsidR="001D1968" w:rsidRPr="001D1968" w:rsidRDefault="001D1968" w:rsidP="001D1968">
      <w:pPr>
        <w:autoSpaceDE w:val="0"/>
        <w:autoSpaceDN w:val="0"/>
        <w:adjustRightInd w:val="0"/>
        <w:spacing w:after="0" w:line="240" w:lineRule="auto"/>
        <w:rPr>
          <w:rFonts w:ascii="Arial" w:hAnsi="Arial" w:cs="Arial"/>
          <w:color w:val="000000"/>
          <w:sz w:val="23"/>
          <w:szCs w:val="23"/>
        </w:rPr>
      </w:pPr>
    </w:p>
    <w:p w:rsidR="001D1968" w:rsidRPr="00D44AA3" w:rsidRDefault="00043EF4" w:rsidP="001D1968">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1633317215"/>
          <w14:checkbox>
            <w14:checked w14:val="0"/>
            <w14:checkedState w14:val="2612" w14:font="MS Gothic"/>
            <w14:uncheckedState w14:val="2610" w14:font="MS Gothic"/>
          </w14:checkbox>
        </w:sdtPr>
        <w:sdtEndPr/>
        <w:sdtContent>
          <w:r w:rsidR="00D44AA3" w:rsidRPr="00D44AA3">
            <w:rPr>
              <w:rFonts w:ascii="MS Gothic" w:eastAsia="MS Gothic" w:hAnsi="MS Gothic" w:cs="Arial" w:hint="eastAsia"/>
              <w:color w:val="0070C0"/>
              <w:sz w:val="23"/>
              <w:szCs w:val="23"/>
            </w:rPr>
            <w:t>☐</w:t>
          </w:r>
        </w:sdtContent>
      </w:sdt>
      <w:r w:rsidR="001D1968" w:rsidRPr="001D1968">
        <w:rPr>
          <w:rFonts w:ascii="Arial" w:hAnsi="Arial" w:cs="Arial"/>
          <w:color w:val="0070C0"/>
          <w:sz w:val="23"/>
          <w:szCs w:val="23"/>
        </w:rPr>
        <w:t xml:space="preserve">School kitchens should follow the guidance for food businesses on coronavirus (COVID-19). </w:t>
      </w:r>
    </w:p>
    <w:p w:rsidR="00D44AA3" w:rsidRPr="001D1968" w:rsidRDefault="00D44AA3" w:rsidP="001D1968">
      <w:pPr>
        <w:autoSpaceDE w:val="0"/>
        <w:autoSpaceDN w:val="0"/>
        <w:adjustRightInd w:val="0"/>
        <w:spacing w:after="0" w:line="240" w:lineRule="auto"/>
        <w:rPr>
          <w:rFonts w:ascii="Arial" w:hAnsi="Arial" w:cs="Arial"/>
          <w:color w:val="0070C0"/>
          <w:sz w:val="23"/>
          <w:szCs w:val="23"/>
        </w:rPr>
      </w:pPr>
    </w:p>
    <w:p w:rsidR="001D1968" w:rsidRPr="001D1968" w:rsidRDefault="00043EF4" w:rsidP="001D1968">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211004772"/>
          <w14:checkbox>
            <w14:checked w14:val="0"/>
            <w14:checkedState w14:val="2612" w14:font="MS Gothic"/>
            <w14:uncheckedState w14:val="2610" w14:font="MS Gothic"/>
          </w14:checkbox>
        </w:sdtPr>
        <w:sdtEndPr/>
        <w:sdtContent>
          <w:r w:rsidR="00D44AA3" w:rsidRPr="00D44AA3">
            <w:rPr>
              <w:rFonts w:ascii="MS Gothic" w:eastAsia="MS Gothic" w:hAnsi="MS Gothic" w:cs="Arial" w:hint="eastAsia"/>
              <w:color w:val="0070C0"/>
              <w:sz w:val="23"/>
              <w:szCs w:val="23"/>
            </w:rPr>
            <w:t>☐</w:t>
          </w:r>
        </w:sdtContent>
      </w:sdt>
      <w:r w:rsidR="001D1968" w:rsidRPr="001D1968">
        <w:rPr>
          <w:rFonts w:ascii="Arial" w:hAnsi="Arial" w:cs="Arial"/>
          <w:color w:val="0070C0"/>
          <w:sz w:val="23"/>
          <w:szCs w:val="23"/>
        </w:rPr>
        <w:t xml:space="preserve">You should also continue to provide free school meal support to pupils who are eligible for benefits-related free school meals and who are learning at home during term time. </w:t>
      </w:r>
    </w:p>
    <w:p w:rsidR="00D44AA3" w:rsidRDefault="00D44AA3" w:rsidP="001D1968">
      <w:pPr>
        <w:autoSpaceDE w:val="0"/>
        <w:autoSpaceDN w:val="0"/>
        <w:adjustRightInd w:val="0"/>
        <w:spacing w:after="0" w:line="240" w:lineRule="auto"/>
        <w:rPr>
          <w:rFonts w:ascii="Arial" w:hAnsi="Arial" w:cs="Arial"/>
          <w:color w:val="000000"/>
          <w:sz w:val="23"/>
          <w:szCs w:val="23"/>
        </w:rPr>
      </w:pPr>
    </w:p>
    <w:p w:rsidR="001D1968" w:rsidRDefault="001D1968" w:rsidP="001D1968">
      <w:pPr>
        <w:autoSpaceDE w:val="0"/>
        <w:autoSpaceDN w:val="0"/>
        <w:adjustRightInd w:val="0"/>
        <w:spacing w:after="0" w:line="240" w:lineRule="auto"/>
        <w:rPr>
          <w:rFonts w:ascii="Arial" w:hAnsi="Arial" w:cs="Arial"/>
          <w:b/>
          <w:bCs/>
          <w:color w:val="000000"/>
          <w:sz w:val="24"/>
          <w:szCs w:val="24"/>
        </w:rPr>
      </w:pPr>
      <w:r w:rsidRPr="001D1968">
        <w:rPr>
          <w:rFonts w:ascii="Arial" w:hAnsi="Arial" w:cs="Arial"/>
          <w:color w:val="000000"/>
          <w:sz w:val="23"/>
          <w:szCs w:val="23"/>
        </w:rPr>
        <w:t>More information on providing school meals during the coronavirus (COVID-19) outbreak is available.</w:t>
      </w:r>
    </w:p>
    <w:p w:rsidR="00D44AA3" w:rsidRDefault="00D44AA3" w:rsidP="00F723E3">
      <w:pPr>
        <w:autoSpaceDE w:val="0"/>
        <w:autoSpaceDN w:val="0"/>
        <w:adjustRightInd w:val="0"/>
        <w:spacing w:after="0" w:line="240" w:lineRule="auto"/>
        <w:rPr>
          <w:rFonts w:ascii="Arial" w:hAnsi="Arial" w:cs="Arial"/>
          <w:b/>
          <w:bCs/>
          <w:color w:val="000000"/>
          <w:sz w:val="24"/>
          <w:szCs w:val="24"/>
        </w:rPr>
      </w:pPr>
    </w:p>
    <w:p w:rsidR="00D44AA3" w:rsidRPr="00DD47D5" w:rsidRDefault="00D44AA3" w:rsidP="00D44AA3">
      <w:pPr>
        <w:rPr>
          <w:rFonts w:ascii="Arial" w:hAnsi="Arial" w:cs="Arial"/>
          <w:b/>
          <w:bCs/>
          <w:color w:val="0070C0"/>
          <w:sz w:val="28"/>
          <w:szCs w:val="28"/>
        </w:rPr>
      </w:pPr>
      <w:r w:rsidRPr="00DD47D5">
        <w:rPr>
          <w:rFonts w:ascii="Arial" w:hAnsi="Arial" w:cs="Arial"/>
          <w:b/>
          <w:bCs/>
          <w:color w:val="0070C0"/>
          <w:sz w:val="28"/>
          <w:szCs w:val="28"/>
          <w:highlight w:val="lightGray"/>
        </w:rPr>
        <w:t>8)</w:t>
      </w:r>
      <w:r w:rsidRPr="00DD47D5">
        <w:rPr>
          <w:rFonts w:ascii="Arial" w:hAnsi="Arial" w:cs="Arial"/>
          <w:color w:val="0070C0"/>
          <w:sz w:val="28"/>
          <w:szCs w:val="28"/>
          <w:highlight w:val="lightGray"/>
          <w:lang w:val="en"/>
        </w:rPr>
        <w:t xml:space="preserve"> </w:t>
      </w:r>
      <w:r w:rsidRPr="00DD47D5">
        <w:rPr>
          <w:rFonts w:ascii="Arial" w:hAnsi="Arial" w:cs="Arial"/>
          <w:b/>
          <w:bCs/>
          <w:color w:val="0070C0"/>
          <w:sz w:val="28"/>
          <w:szCs w:val="28"/>
          <w:highlight w:val="lightGray"/>
          <w:lang w:val="en"/>
        </w:rPr>
        <w:t>Remote education</w:t>
      </w:r>
    </w:p>
    <w:p w:rsidR="00D44AA3" w:rsidRPr="00D44AA3" w:rsidRDefault="00043EF4" w:rsidP="00D44AA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96753674"/>
          <w14:checkbox>
            <w14:checked w14:val="0"/>
            <w14:checkedState w14:val="2612" w14:font="MS Gothic"/>
            <w14:uncheckedState w14:val="2610" w14:font="MS Gothic"/>
          </w14:checkbox>
        </w:sdtPr>
        <w:sdtEndPr/>
        <w:sdtContent>
          <w:r w:rsidR="00D44AA3" w:rsidRPr="00D44AA3">
            <w:rPr>
              <w:rFonts w:ascii="Segoe UI Symbol" w:eastAsia="MS Gothic" w:hAnsi="Segoe UI Symbol" w:cs="Segoe UI Symbol"/>
              <w:color w:val="0070C0"/>
              <w:sz w:val="24"/>
              <w:szCs w:val="24"/>
            </w:rPr>
            <w:t>☐</w:t>
          </w:r>
        </w:sdtContent>
      </w:sdt>
      <w:r w:rsidR="00D44AA3" w:rsidRPr="00D44AA3">
        <w:rPr>
          <w:rFonts w:ascii="Arial" w:hAnsi="Arial" w:cs="Arial"/>
          <w:color w:val="0070C0"/>
          <w:sz w:val="24"/>
          <w:szCs w:val="24"/>
        </w:rPr>
        <w:t>Attendance will be mandatory for all pupils of compulsory school age from 8 March. Schools affected by the Remote Education Temporary Continuity Direction are still required to provide remote education to pupils covered by the direction where their attendance would be contrary to government guidance or legislation around</w:t>
      </w:r>
      <w:r w:rsidR="00D44AA3" w:rsidRPr="00D44AA3">
        <w:rPr>
          <w:rFonts w:ascii="Arial" w:hAnsi="Arial" w:cs="Arial"/>
          <w:b/>
          <w:bCs/>
          <w:color w:val="0070C0"/>
          <w:sz w:val="24"/>
          <w:szCs w:val="24"/>
        </w:rPr>
        <w:t xml:space="preserve"> </w:t>
      </w:r>
      <w:r w:rsidR="00D44AA3" w:rsidRPr="00D44AA3">
        <w:rPr>
          <w:rFonts w:ascii="Arial" w:hAnsi="Arial" w:cs="Arial"/>
          <w:color w:val="0070C0"/>
          <w:sz w:val="24"/>
          <w:szCs w:val="24"/>
        </w:rPr>
        <w:t xml:space="preserve">coronavirus (COVID-19). </w:t>
      </w:r>
    </w:p>
    <w:p w:rsidR="00D44AA3" w:rsidRDefault="00D44AA3" w:rsidP="00D44AA3">
      <w:pPr>
        <w:autoSpaceDE w:val="0"/>
        <w:autoSpaceDN w:val="0"/>
        <w:adjustRightInd w:val="0"/>
        <w:spacing w:after="0" w:line="240" w:lineRule="auto"/>
        <w:rPr>
          <w:rFonts w:ascii="Arial" w:hAnsi="Arial" w:cs="Arial"/>
          <w:color w:val="000000"/>
          <w:sz w:val="23"/>
          <w:szCs w:val="23"/>
        </w:rPr>
      </w:pPr>
    </w:p>
    <w:p w:rsidR="00D44AA3" w:rsidRPr="00D44AA3" w:rsidRDefault="00D44AA3" w:rsidP="00D44AA3">
      <w:pPr>
        <w:autoSpaceDE w:val="0"/>
        <w:autoSpaceDN w:val="0"/>
        <w:adjustRightInd w:val="0"/>
        <w:spacing w:after="0" w:line="240" w:lineRule="auto"/>
        <w:rPr>
          <w:rFonts w:ascii="Arial" w:hAnsi="Arial" w:cs="Arial"/>
          <w:b/>
          <w:bCs/>
          <w:color w:val="000000"/>
          <w:sz w:val="24"/>
          <w:szCs w:val="24"/>
        </w:rPr>
      </w:pPr>
      <w:r w:rsidRPr="00D44AA3">
        <w:rPr>
          <w:rFonts w:ascii="Arial" w:hAnsi="Arial" w:cs="Arial"/>
          <w:color w:val="000000"/>
          <w:sz w:val="23"/>
          <w:szCs w:val="23"/>
        </w:rPr>
        <w:t xml:space="preserve">This includes, for example, where such guidance means that a class, group or small number of pupils need to self-isolate or that clinically extremely vulnerable children are to shield. All such </w:t>
      </w:r>
      <w:r w:rsidRPr="00D44AA3">
        <w:rPr>
          <w:rFonts w:ascii="Arial" w:hAnsi="Arial" w:cs="Arial"/>
          <w:color w:val="000000"/>
          <w:sz w:val="23"/>
          <w:szCs w:val="23"/>
        </w:rPr>
        <w:lastRenderedPageBreak/>
        <w:t xml:space="preserve">pupils not physically unwell should have access to remote education as soon as reasonably practicable, which may be the next school day. </w:t>
      </w:r>
    </w:p>
    <w:p w:rsidR="00D44AA3" w:rsidRDefault="00D44AA3" w:rsidP="00D44AA3">
      <w:pPr>
        <w:autoSpaceDE w:val="0"/>
        <w:autoSpaceDN w:val="0"/>
        <w:adjustRightInd w:val="0"/>
        <w:spacing w:after="0" w:line="240" w:lineRule="auto"/>
        <w:rPr>
          <w:rFonts w:ascii="Arial" w:hAnsi="Arial" w:cs="Arial"/>
          <w:color w:val="000000"/>
          <w:sz w:val="23"/>
          <w:szCs w:val="23"/>
        </w:rPr>
      </w:pPr>
    </w:p>
    <w:p w:rsidR="00D44AA3" w:rsidRPr="00D44AA3" w:rsidRDefault="00043EF4" w:rsidP="00D44AA3">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950243816"/>
          <w14:checkbox>
            <w14:checked w14:val="0"/>
            <w14:checkedState w14:val="2612" w14:font="MS Gothic"/>
            <w14:uncheckedState w14:val="2610" w14:font="MS Gothic"/>
          </w14:checkbox>
        </w:sdtPr>
        <w:sdtEndPr/>
        <w:sdtContent>
          <w:r w:rsidR="00D44AA3" w:rsidRPr="00D44AA3">
            <w:rPr>
              <w:rFonts w:ascii="MS Gothic" w:eastAsia="MS Gothic" w:hAnsi="MS Gothic" w:cs="Arial" w:hint="eastAsia"/>
              <w:color w:val="0070C0"/>
              <w:sz w:val="23"/>
              <w:szCs w:val="23"/>
            </w:rPr>
            <w:t>☐</w:t>
          </w:r>
        </w:sdtContent>
      </w:sdt>
      <w:r w:rsidR="00D44AA3" w:rsidRPr="00D44AA3">
        <w:rPr>
          <w:rFonts w:ascii="Arial" w:hAnsi="Arial" w:cs="Arial"/>
          <w:color w:val="0070C0"/>
          <w:sz w:val="23"/>
          <w:szCs w:val="23"/>
        </w:rPr>
        <w:t xml:space="preserve">Where secondary schools are operating a phased return of pupils in the week commencing 8 March to allow for testing that week, we expect schools to provide remote education for all pupils not yet expected to attend on-site. </w:t>
      </w:r>
    </w:p>
    <w:p w:rsidR="00D44AA3" w:rsidRDefault="00D44AA3" w:rsidP="00D44AA3">
      <w:pPr>
        <w:autoSpaceDE w:val="0"/>
        <w:autoSpaceDN w:val="0"/>
        <w:adjustRightInd w:val="0"/>
        <w:spacing w:after="0" w:line="240" w:lineRule="auto"/>
        <w:rPr>
          <w:rFonts w:ascii="Arial" w:hAnsi="Arial" w:cs="Arial"/>
          <w:color w:val="000000"/>
          <w:sz w:val="23"/>
          <w:szCs w:val="23"/>
        </w:rPr>
      </w:pPr>
    </w:p>
    <w:p w:rsidR="00D44AA3" w:rsidRPr="002945F2" w:rsidRDefault="00043EF4" w:rsidP="00D44AA3">
      <w:pPr>
        <w:autoSpaceDE w:val="0"/>
        <w:autoSpaceDN w:val="0"/>
        <w:adjustRightInd w:val="0"/>
        <w:spacing w:after="0" w:line="240" w:lineRule="auto"/>
        <w:rPr>
          <w:rFonts w:ascii="Arial" w:hAnsi="Arial" w:cs="Arial"/>
          <w:b/>
          <w:bCs/>
          <w:color w:val="0070C0"/>
          <w:sz w:val="24"/>
          <w:szCs w:val="24"/>
        </w:rPr>
      </w:pPr>
      <w:sdt>
        <w:sdtPr>
          <w:rPr>
            <w:rFonts w:ascii="Arial" w:hAnsi="Arial" w:cs="Arial"/>
            <w:color w:val="0070C0"/>
            <w:sz w:val="23"/>
            <w:szCs w:val="23"/>
          </w:rPr>
          <w:id w:val="216325280"/>
          <w14:checkbox>
            <w14:checked w14:val="0"/>
            <w14:checkedState w14:val="2612" w14:font="MS Gothic"/>
            <w14:uncheckedState w14:val="2610" w14:font="MS Gothic"/>
          </w14:checkbox>
        </w:sdtPr>
        <w:sdtEndPr/>
        <w:sdtContent>
          <w:r w:rsidR="002945F2" w:rsidRPr="002945F2">
            <w:rPr>
              <w:rFonts w:ascii="MS Gothic" w:eastAsia="MS Gothic" w:hAnsi="MS Gothic" w:cs="Arial" w:hint="eastAsia"/>
              <w:color w:val="0070C0"/>
              <w:sz w:val="23"/>
              <w:szCs w:val="23"/>
            </w:rPr>
            <w:t>☐</w:t>
          </w:r>
        </w:sdtContent>
      </w:sdt>
      <w:r w:rsidR="00D44AA3" w:rsidRPr="002945F2">
        <w:rPr>
          <w:rFonts w:ascii="Arial" w:hAnsi="Arial" w:cs="Arial"/>
          <w:color w:val="0070C0"/>
          <w:sz w:val="23"/>
          <w:szCs w:val="23"/>
        </w:rPr>
        <w:t>Independent Schools (not including academies) are not all covered by the remote education temporary continuity direction. However, they are still expected to meet the Independent School Standards in full at all times. This includes the requirement to meet all of the education requirements set out in part 1 of the Independent School Standards.</w:t>
      </w:r>
    </w:p>
    <w:p w:rsidR="002945F2" w:rsidRDefault="002945F2" w:rsidP="00D44AA3">
      <w:pPr>
        <w:autoSpaceDE w:val="0"/>
        <w:autoSpaceDN w:val="0"/>
        <w:adjustRightInd w:val="0"/>
        <w:spacing w:after="0" w:line="240" w:lineRule="auto"/>
        <w:rPr>
          <w:rFonts w:ascii="Arial" w:hAnsi="Arial" w:cs="Arial"/>
          <w:color w:val="000000"/>
          <w:sz w:val="23"/>
          <w:szCs w:val="23"/>
        </w:rPr>
      </w:pPr>
    </w:p>
    <w:p w:rsidR="00D44AA3" w:rsidRPr="00D44AA3" w:rsidRDefault="00043EF4" w:rsidP="00D44AA3">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1499082276"/>
          <w14:checkbox>
            <w14:checked w14:val="0"/>
            <w14:checkedState w14:val="2612" w14:font="MS Gothic"/>
            <w14:uncheckedState w14:val="2610" w14:font="MS Gothic"/>
          </w14:checkbox>
        </w:sdtPr>
        <w:sdtEndPr/>
        <w:sdtContent>
          <w:r w:rsidR="002945F2" w:rsidRPr="002945F2">
            <w:rPr>
              <w:rFonts w:ascii="MS Gothic" w:eastAsia="MS Gothic" w:hAnsi="MS Gothic" w:cs="Arial" w:hint="eastAsia"/>
              <w:color w:val="0070C0"/>
              <w:sz w:val="23"/>
              <w:szCs w:val="23"/>
            </w:rPr>
            <w:t>☐</w:t>
          </w:r>
        </w:sdtContent>
      </w:sdt>
      <w:r w:rsidR="00D44AA3" w:rsidRPr="00D44AA3">
        <w:rPr>
          <w:rFonts w:ascii="Arial" w:hAnsi="Arial" w:cs="Arial"/>
          <w:color w:val="0070C0"/>
          <w:sz w:val="23"/>
          <w:szCs w:val="23"/>
        </w:rPr>
        <w:t xml:space="preserve">The remote education provided should be equivalent in length to the core teaching pupils would receive in school and should include recorded or live direct teaching time, as well as time for pupils to complete tasks and assignments independently. As a minimum you should provide: </w:t>
      </w:r>
    </w:p>
    <w:p w:rsidR="00D44AA3" w:rsidRPr="00D44AA3" w:rsidRDefault="00D44AA3" w:rsidP="00D44AA3">
      <w:pPr>
        <w:autoSpaceDE w:val="0"/>
        <w:autoSpaceDN w:val="0"/>
        <w:adjustRightInd w:val="0"/>
        <w:spacing w:after="0" w:line="240" w:lineRule="auto"/>
        <w:rPr>
          <w:rFonts w:ascii="Arial" w:hAnsi="Arial" w:cs="Arial"/>
          <w:color w:val="0070C0"/>
          <w:sz w:val="23"/>
          <w:szCs w:val="23"/>
        </w:rPr>
      </w:pPr>
      <w:r w:rsidRPr="00D44AA3">
        <w:rPr>
          <w:rFonts w:ascii="Arial" w:hAnsi="Arial" w:cs="Arial"/>
          <w:color w:val="0070C0"/>
          <w:sz w:val="23"/>
          <w:szCs w:val="23"/>
        </w:rPr>
        <w:t xml:space="preserve">• Key Stage 1: 3 hours a day on average across the cohort, with less for younger children </w:t>
      </w:r>
    </w:p>
    <w:p w:rsidR="00D44AA3" w:rsidRPr="00D44AA3" w:rsidRDefault="00D44AA3" w:rsidP="00D44AA3">
      <w:pPr>
        <w:autoSpaceDE w:val="0"/>
        <w:autoSpaceDN w:val="0"/>
        <w:adjustRightInd w:val="0"/>
        <w:spacing w:after="0" w:line="240" w:lineRule="auto"/>
        <w:rPr>
          <w:rFonts w:ascii="Arial" w:hAnsi="Arial" w:cs="Arial"/>
          <w:color w:val="0070C0"/>
          <w:sz w:val="23"/>
          <w:szCs w:val="23"/>
        </w:rPr>
      </w:pPr>
      <w:r w:rsidRPr="00D44AA3">
        <w:rPr>
          <w:rFonts w:ascii="Arial" w:hAnsi="Arial" w:cs="Arial"/>
          <w:color w:val="0070C0"/>
          <w:sz w:val="23"/>
          <w:szCs w:val="23"/>
        </w:rPr>
        <w:t xml:space="preserve">• Key Stage 2: 4 hours a day </w:t>
      </w:r>
    </w:p>
    <w:p w:rsidR="00D44AA3" w:rsidRPr="00D44AA3" w:rsidRDefault="00D44AA3" w:rsidP="00D44AA3">
      <w:pPr>
        <w:autoSpaceDE w:val="0"/>
        <w:autoSpaceDN w:val="0"/>
        <w:adjustRightInd w:val="0"/>
        <w:spacing w:after="0" w:line="240" w:lineRule="auto"/>
        <w:rPr>
          <w:rFonts w:ascii="Arial" w:hAnsi="Arial" w:cs="Arial"/>
          <w:color w:val="0070C0"/>
          <w:sz w:val="23"/>
          <w:szCs w:val="23"/>
        </w:rPr>
      </w:pPr>
      <w:r w:rsidRPr="00D44AA3">
        <w:rPr>
          <w:rFonts w:ascii="Arial" w:hAnsi="Arial" w:cs="Arial"/>
          <w:color w:val="0070C0"/>
          <w:sz w:val="23"/>
          <w:szCs w:val="23"/>
        </w:rPr>
        <w:t xml:space="preserve">• Key Stages 3 and 4: 5 hours a day </w:t>
      </w:r>
    </w:p>
    <w:p w:rsidR="00D44AA3" w:rsidRPr="00D44AA3" w:rsidRDefault="00D44AA3" w:rsidP="00D44AA3">
      <w:pPr>
        <w:autoSpaceDE w:val="0"/>
        <w:autoSpaceDN w:val="0"/>
        <w:adjustRightInd w:val="0"/>
        <w:spacing w:after="0" w:line="240" w:lineRule="auto"/>
        <w:rPr>
          <w:rFonts w:ascii="Arial" w:hAnsi="Arial" w:cs="Arial"/>
          <w:color w:val="000000"/>
          <w:sz w:val="23"/>
          <w:szCs w:val="23"/>
        </w:rPr>
      </w:pPr>
    </w:p>
    <w:p w:rsidR="00D44AA3" w:rsidRPr="00D44AA3" w:rsidRDefault="00043EF4" w:rsidP="00D44AA3">
      <w:pPr>
        <w:autoSpaceDE w:val="0"/>
        <w:autoSpaceDN w:val="0"/>
        <w:adjustRightInd w:val="0"/>
        <w:spacing w:after="0" w:line="240" w:lineRule="auto"/>
        <w:rPr>
          <w:rFonts w:ascii="Arial" w:hAnsi="Arial" w:cs="Arial"/>
          <w:color w:val="0070C0"/>
          <w:sz w:val="23"/>
          <w:szCs w:val="23"/>
        </w:rPr>
      </w:pPr>
      <w:sdt>
        <w:sdtPr>
          <w:rPr>
            <w:rFonts w:ascii="Arial" w:hAnsi="Arial" w:cs="Arial"/>
            <w:color w:val="0070C0"/>
            <w:sz w:val="23"/>
            <w:szCs w:val="23"/>
          </w:rPr>
          <w:id w:val="1765113151"/>
          <w14:checkbox>
            <w14:checked w14:val="0"/>
            <w14:checkedState w14:val="2612" w14:font="MS Gothic"/>
            <w14:uncheckedState w14:val="2610" w14:font="MS Gothic"/>
          </w14:checkbox>
        </w:sdtPr>
        <w:sdtEndPr/>
        <w:sdtContent>
          <w:r w:rsidR="002945F2" w:rsidRPr="002945F2">
            <w:rPr>
              <w:rFonts w:ascii="MS Gothic" w:eastAsia="MS Gothic" w:hAnsi="MS Gothic" w:cs="Arial" w:hint="eastAsia"/>
              <w:color w:val="0070C0"/>
              <w:sz w:val="23"/>
              <w:szCs w:val="23"/>
            </w:rPr>
            <w:t>☐</w:t>
          </w:r>
        </w:sdtContent>
      </w:sdt>
      <w:r w:rsidR="00D44AA3" w:rsidRPr="00D44AA3">
        <w:rPr>
          <w:rFonts w:ascii="Arial" w:hAnsi="Arial" w:cs="Arial"/>
          <w:color w:val="0070C0"/>
          <w:sz w:val="23"/>
          <w:szCs w:val="23"/>
        </w:rPr>
        <w:t xml:space="preserve">In developing remote education, we expect you to: </w:t>
      </w:r>
    </w:p>
    <w:p w:rsidR="002945F2" w:rsidRDefault="00D44AA3" w:rsidP="00C3186B">
      <w:pPr>
        <w:pStyle w:val="ListParagraph"/>
        <w:numPr>
          <w:ilvl w:val="0"/>
          <w:numId w:val="85"/>
        </w:numPr>
        <w:rPr>
          <w:rFonts w:ascii="Arial" w:hAnsi="Arial" w:cs="Arial"/>
          <w:color w:val="000000"/>
          <w:sz w:val="23"/>
          <w:szCs w:val="23"/>
        </w:rPr>
      </w:pPr>
      <w:r w:rsidRPr="002945F2">
        <w:rPr>
          <w:rFonts w:ascii="Arial" w:hAnsi="Arial" w:cs="Arial"/>
          <w:color w:val="000000"/>
          <w:sz w:val="23"/>
          <w:szCs w:val="23"/>
        </w:rPr>
        <w:t xml:space="preserve">teach a planned and well-sequenced curriculum so that knowledge and skills are built incrementally, with a good level of clarity about what is intended to be taught and practised in each subject so that pupils can progress through the school’s curriculum </w:t>
      </w:r>
    </w:p>
    <w:p w:rsidR="002945F2" w:rsidRDefault="00D44AA3" w:rsidP="00C3186B">
      <w:pPr>
        <w:pStyle w:val="ListParagraph"/>
        <w:numPr>
          <w:ilvl w:val="0"/>
          <w:numId w:val="85"/>
        </w:numPr>
        <w:rPr>
          <w:rFonts w:ascii="Arial" w:hAnsi="Arial" w:cs="Arial"/>
          <w:color w:val="000000"/>
          <w:sz w:val="23"/>
          <w:szCs w:val="23"/>
        </w:rPr>
      </w:pPr>
      <w:r w:rsidRPr="002945F2">
        <w:rPr>
          <w:rFonts w:ascii="Arial" w:hAnsi="Arial" w:cs="Arial"/>
          <w:color w:val="000000"/>
          <w:sz w:val="23"/>
          <w:szCs w:val="23"/>
        </w:rPr>
        <w:t xml:space="preserve">select a digital platform for remote education provision that will be used consistently across the school in order to allow interaction, assessment and feedback and make sure staff are trained and confident in its use. </w:t>
      </w:r>
    </w:p>
    <w:p w:rsidR="002945F2" w:rsidRDefault="00D44AA3" w:rsidP="00C3186B">
      <w:pPr>
        <w:pStyle w:val="ListParagraph"/>
        <w:numPr>
          <w:ilvl w:val="0"/>
          <w:numId w:val="85"/>
        </w:numPr>
        <w:rPr>
          <w:rFonts w:ascii="Arial" w:hAnsi="Arial" w:cs="Arial"/>
          <w:color w:val="000000"/>
          <w:sz w:val="23"/>
          <w:szCs w:val="23"/>
        </w:rPr>
      </w:pPr>
      <w:r w:rsidRPr="002945F2">
        <w:rPr>
          <w:rFonts w:ascii="Arial" w:hAnsi="Arial" w:cs="Arial"/>
          <w:color w:val="000000"/>
          <w:sz w:val="23"/>
          <w:szCs w:val="23"/>
        </w:rPr>
        <w:t xml:space="preserve">If schools do not have an education platform in place, they can access free support at get help with technology </w:t>
      </w:r>
      <w:r w:rsidR="002945F2">
        <w:rPr>
          <w:rFonts w:ascii="Arial" w:hAnsi="Arial" w:cs="Arial"/>
          <w:color w:val="000000"/>
          <w:sz w:val="23"/>
          <w:szCs w:val="23"/>
        </w:rPr>
        <w:t>see full guidance page 46.</w:t>
      </w:r>
    </w:p>
    <w:p w:rsidR="00D44AA3" w:rsidRPr="00D44AA3" w:rsidRDefault="00D44AA3" w:rsidP="00D44AA3">
      <w:pPr>
        <w:autoSpaceDE w:val="0"/>
        <w:autoSpaceDN w:val="0"/>
        <w:adjustRightInd w:val="0"/>
        <w:spacing w:after="0" w:line="240" w:lineRule="auto"/>
        <w:rPr>
          <w:rFonts w:ascii="Arial" w:hAnsi="Arial" w:cs="Arial"/>
          <w:color w:val="000000"/>
          <w:sz w:val="24"/>
          <w:szCs w:val="24"/>
        </w:rPr>
      </w:pPr>
    </w:p>
    <w:p w:rsidR="00D44AA3" w:rsidRPr="00D44AA3" w:rsidRDefault="00D44AA3" w:rsidP="00D44AA3">
      <w:pPr>
        <w:autoSpaceDE w:val="0"/>
        <w:autoSpaceDN w:val="0"/>
        <w:adjustRightInd w:val="0"/>
        <w:spacing w:after="0" w:line="240" w:lineRule="auto"/>
        <w:rPr>
          <w:rFonts w:ascii="Arial" w:hAnsi="Arial" w:cs="Arial"/>
          <w:color w:val="000000"/>
          <w:sz w:val="23"/>
          <w:szCs w:val="23"/>
        </w:rPr>
      </w:pPr>
    </w:p>
    <w:p w:rsidR="00D44AA3" w:rsidRDefault="00D44AA3" w:rsidP="00D44AA3">
      <w:pPr>
        <w:autoSpaceDE w:val="0"/>
        <w:autoSpaceDN w:val="0"/>
        <w:adjustRightInd w:val="0"/>
        <w:spacing w:after="0" w:line="240" w:lineRule="auto"/>
        <w:rPr>
          <w:rFonts w:ascii="Arial" w:hAnsi="Arial" w:cs="Arial"/>
          <w:b/>
          <w:bCs/>
          <w:color w:val="000000"/>
          <w:sz w:val="24"/>
          <w:szCs w:val="24"/>
        </w:rPr>
      </w:pPr>
      <w:r w:rsidRPr="00D44AA3">
        <w:rPr>
          <w:rFonts w:ascii="Arial" w:hAnsi="Arial" w:cs="Arial"/>
          <w:color w:val="000000"/>
          <w:sz w:val="23"/>
          <w:szCs w:val="23"/>
        </w:rPr>
        <w:t>We also recognise that some pupils with SEND may not be able to access remote education without adult support and so expect schools to work with families to deliver an ambitious curriculum appropriate for their level of need.</w:t>
      </w:r>
    </w:p>
    <w:p w:rsidR="002945F2" w:rsidRDefault="002945F2" w:rsidP="00D44AA3">
      <w:pPr>
        <w:autoSpaceDE w:val="0"/>
        <w:autoSpaceDN w:val="0"/>
        <w:adjustRightInd w:val="0"/>
        <w:spacing w:after="0" w:line="240" w:lineRule="auto"/>
        <w:rPr>
          <w:rFonts w:ascii="Arial" w:hAnsi="Arial" w:cs="Arial"/>
          <w:color w:val="000000"/>
          <w:sz w:val="23"/>
          <w:szCs w:val="23"/>
        </w:rPr>
      </w:pPr>
    </w:p>
    <w:p w:rsidR="00D44AA3" w:rsidRPr="00D44AA3" w:rsidRDefault="00D44AA3" w:rsidP="00D44AA3">
      <w:pPr>
        <w:autoSpaceDE w:val="0"/>
        <w:autoSpaceDN w:val="0"/>
        <w:adjustRightInd w:val="0"/>
        <w:spacing w:after="0" w:line="240" w:lineRule="auto"/>
        <w:rPr>
          <w:rFonts w:ascii="Arial" w:hAnsi="Arial" w:cs="Arial"/>
          <w:color w:val="000000"/>
          <w:sz w:val="23"/>
          <w:szCs w:val="23"/>
        </w:rPr>
      </w:pPr>
      <w:r w:rsidRPr="00D44AA3">
        <w:rPr>
          <w:rFonts w:ascii="Arial" w:hAnsi="Arial" w:cs="Arial"/>
          <w:color w:val="000000"/>
          <w:sz w:val="23"/>
          <w:szCs w:val="23"/>
        </w:rPr>
        <w:t xml:space="preserve">A previous expectation for schools to publish information about their remote education provision on their website has now become a legal duty. The legal duty does not require schools to provide any more information than they were previously expected to under the guidance relating to remote education. An optional template is available to support schools with this requirement. </w:t>
      </w:r>
    </w:p>
    <w:p w:rsidR="002945F2" w:rsidRDefault="002945F2" w:rsidP="00D44AA3">
      <w:pPr>
        <w:autoSpaceDE w:val="0"/>
        <w:autoSpaceDN w:val="0"/>
        <w:adjustRightInd w:val="0"/>
        <w:spacing w:after="0" w:line="240" w:lineRule="auto"/>
        <w:rPr>
          <w:rFonts w:ascii="Arial" w:hAnsi="Arial" w:cs="Arial"/>
          <w:color w:val="000000"/>
          <w:sz w:val="23"/>
          <w:szCs w:val="23"/>
        </w:rPr>
      </w:pPr>
    </w:p>
    <w:p w:rsidR="00D44AA3" w:rsidRPr="00D44AA3" w:rsidRDefault="00D44AA3" w:rsidP="00D44AA3">
      <w:pPr>
        <w:autoSpaceDE w:val="0"/>
        <w:autoSpaceDN w:val="0"/>
        <w:adjustRightInd w:val="0"/>
        <w:spacing w:after="0" w:line="240" w:lineRule="auto"/>
        <w:rPr>
          <w:rFonts w:ascii="Arial" w:hAnsi="Arial" w:cs="Arial"/>
          <w:color w:val="000000"/>
          <w:sz w:val="23"/>
          <w:szCs w:val="23"/>
        </w:rPr>
      </w:pPr>
      <w:r w:rsidRPr="00D44AA3">
        <w:rPr>
          <w:rFonts w:ascii="Arial" w:hAnsi="Arial" w:cs="Arial"/>
          <w:color w:val="000000"/>
          <w:sz w:val="23"/>
          <w:szCs w:val="23"/>
        </w:rPr>
        <w:t xml:space="preserve">Peer-to-peer advice and training is available through the EdTech Demonstrator programme. </w:t>
      </w:r>
    </w:p>
    <w:p w:rsidR="00D44AA3" w:rsidRDefault="00D44AA3" w:rsidP="00D44AA3">
      <w:pPr>
        <w:autoSpaceDE w:val="0"/>
        <w:autoSpaceDN w:val="0"/>
        <w:adjustRightInd w:val="0"/>
        <w:spacing w:after="0" w:line="240" w:lineRule="auto"/>
        <w:rPr>
          <w:rFonts w:ascii="Arial" w:hAnsi="Arial" w:cs="Arial"/>
          <w:b/>
          <w:bCs/>
          <w:color w:val="000000"/>
          <w:sz w:val="24"/>
          <w:szCs w:val="24"/>
        </w:rPr>
      </w:pPr>
      <w:r w:rsidRPr="00D44AA3">
        <w:rPr>
          <w:rFonts w:ascii="Arial" w:hAnsi="Arial" w:cs="Arial"/>
          <w:color w:val="000000"/>
          <w:sz w:val="23"/>
          <w:szCs w:val="23"/>
        </w:rPr>
        <w:t>Find guidance on how schools can order devices and access support to get set up with a digital platform at get help with technology</w:t>
      </w:r>
    </w:p>
    <w:p w:rsidR="00D44AA3" w:rsidRDefault="00D44AA3"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Delivering remote education safely </w:t>
      </w:r>
    </w:p>
    <w:p w:rsidR="0037535F" w:rsidRDefault="0037535F" w:rsidP="00F723E3">
      <w:pPr>
        <w:autoSpaceDE w:val="0"/>
        <w:autoSpaceDN w:val="0"/>
        <w:adjustRightInd w:val="0"/>
        <w:spacing w:after="0" w:line="240" w:lineRule="auto"/>
        <w:rPr>
          <w:rFonts w:ascii="Arial" w:hAnsi="Arial" w:cs="Arial"/>
          <w:color w:val="000000"/>
          <w:sz w:val="24"/>
          <w:szCs w:val="24"/>
        </w:rPr>
      </w:pPr>
    </w:p>
    <w:p w:rsidR="00D926FD"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Keeping children safe online is essential. The statutory guidance keeping children safe in education provides the information on what you should be doing to protect your pupils online. </w:t>
      </w:r>
    </w:p>
    <w:p w:rsidR="00D926FD" w:rsidRDefault="00D926FD" w:rsidP="00F723E3">
      <w:pPr>
        <w:autoSpaceDE w:val="0"/>
        <w:autoSpaceDN w:val="0"/>
        <w:adjustRightInd w:val="0"/>
        <w:spacing w:after="0" w:line="240" w:lineRule="auto"/>
        <w:rPr>
          <w:rFonts w:ascii="Arial" w:hAnsi="Arial" w:cs="Arial"/>
          <w:color w:val="000000"/>
          <w:sz w:val="24"/>
          <w:szCs w:val="24"/>
        </w:rPr>
      </w:pPr>
    </w:p>
    <w:p w:rsidR="00F723E3" w:rsidRPr="00F73D3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62935764"/>
          <w14:checkbox>
            <w14:checked w14:val="0"/>
            <w14:checkedState w14:val="2612" w14:font="MS Gothic"/>
            <w14:uncheckedState w14:val="2610" w14:font="MS Gothic"/>
          </w14:checkbox>
        </w:sdtPr>
        <w:sdtEndPr/>
        <w:sdtContent>
          <w:r w:rsidR="00F73D34" w:rsidRPr="00F73D34">
            <w:rPr>
              <w:rFonts w:ascii="MS Gothic" w:eastAsia="MS Gothic" w:hAnsi="MS Gothic" w:cs="Arial" w:hint="eastAsia"/>
              <w:color w:val="0070C0"/>
              <w:sz w:val="24"/>
              <w:szCs w:val="24"/>
            </w:rPr>
            <w:t>☐</w:t>
          </w:r>
        </w:sdtContent>
      </w:sdt>
      <w:r w:rsidR="00F723E3" w:rsidRPr="00F73D34">
        <w:rPr>
          <w:rFonts w:ascii="Arial" w:hAnsi="Arial" w:cs="Arial"/>
          <w:color w:val="0070C0"/>
          <w:sz w:val="24"/>
          <w:szCs w:val="24"/>
        </w:rPr>
        <w:t xml:space="preserve">The guidance includes a collection of resources which includes support for: </w:t>
      </w:r>
    </w:p>
    <w:p w:rsidR="00F723E3" w:rsidRPr="00D926FD" w:rsidRDefault="00F723E3" w:rsidP="00C01C3B">
      <w:pPr>
        <w:pStyle w:val="ListParagraph"/>
        <w:numPr>
          <w:ilvl w:val="0"/>
          <w:numId w:val="66"/>
        </w:numPr>
        <w:rPr>
          <w:rFonts w:ascii="Arial" w:hAnsi="Arial" w:cs="Arial"/>
          <w:color w:val="000000"/>
        </w:rPr>
      </w:pPr>
      <w:r w:rsidRPr="00D926FD">
        <w:rPr>
          <w:rFonts w:ascii="Arial" w:hAnsi="Arial" w:cs="Arial"/>
          <w:color w:val="000000"/>
        </w:rPr>
        <w:t xml:space="preserve">safe remote education </w:t>
      </w:r>
    </w:p>
    <w:p w:rsidR="00F723E3" w:rsidRPr="00D926FD" w:rsidRDefault="00F723E3" w:rsidP="00C01C3B">
      <w:pPr>
        <w:pStyle w:val="ListParagraph"/>
        <w:numPr>
          <w:ilvl w:val="0"/>
          <w:numId w:val="66"/>
        </w:numPr>
        <w:rPr>
          <w:rFonts w:ascii="Arial" w:hAnsi="Arial" w:cs="Arial"/>
          <w:color w:val="000000"/>
        </w:rPr>
      </w:pPr>
      <w:r w:rsidRPr="00D926FD">
        <w:rPr>
          <w:rFonts w:ascii="Arial" w:hAnsi="Arial" w:cs="Arial"/>
          <w:color w:val="000000"/>
        </w:rPr>
        <w:t xml:space="preserve">virtual lessons </w:t>
      </w:r>
    </w:p>
    <w:p w:rsidR="00F723E3" w:rsidRPr="00D926FD" w:rsidRDefault="00F723E3" w:rsidP="00C01C3B">
      <w:pPr>
        <w:pStyle w:val="ListParagraph"/>
        <w:numPr>
          <w:ilvl w:val="0"/>
          <w:numId w:val="66"/>
        </w:numPr>
        <w:rPr>
          <w:rFonts w:ascii="Arial" w:hAnsi="Arial" w:cs="Arial"/>
          <w:color w:val="000000"/>
        </w:rPr>
      </w:pPr>
      <w:r w:rsidRPr="00D926FD">
        <w:rPr>
          <w:rFonts w:ascii="Arial" w:hAnsi="Arial" w:cs="Arial"/>
          <w:color w:val="000000"/>
        </w:rPr>
        <w:t xml:space="preserve">live streaming </w:t>
      </w:r>
    </w:p>
    <w:p w:rsidR="00F723E3" w:rsidRPr="00D926FD" w:rsidRDefault="00F723E3" w:rsidP="00C01C3B">
      <w:pPr>
        <w:pStyle w:val="ListParagraph"/>
        <w:numPr>
          <w:ilvl w:val="0"/>
          <w:numId w:val="66"/>
        </w:numPr>
        <w:rPr>
          <w:rFonts w:ascii="Arial" w:hAnsi="Arial" w:cs="Arial"/>
          <w:color w:val="000000"/>
        </w:rPr>
      </w:pPr>
      <w:r w:rsidRPr="00D926FD">
        <w:rPr>
          <w:rFonts w:ascii="Arial" w:hAnsi="Arial" w:cs="Arial"/>
          <w:color w:val="000000"/>
        </w:rPr>
        <w:t xml:space="preserve">information to share with parents and carers to support them in keeping their children safe online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Safeguarding and remote education during coronavirus (COVID-19) provides guidance to help schools and teachers support pupils’ remote education during coronavirus (COVID-19). </w:t>
      </w:r>
    </w:p>
    <w:p w:rsidR="00F723E3" w:rsidRPr="00F73D3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84156205"/>
          <w14:checkbox>
            <w14:checked w14:val="0"/>
            <w14:checkedState w14:val="2612" w14:font="MS Gothic"/>
            <w14:uncheckedState w14:val="2610" w14:font="MS Gothic"/>
          </w14:checkbox>
        </w:sdtPr>
        <w:sdtEndPr/>
        <w:sdtContent>
          <w:r w:rsidR="00F73D34" w:rsidRPr="00F73D34">
            <w:rPr>
              <w:rFonts w:ascii="MS Gothic" w:eastAsia="MS Gothic" w:hAnsi="MS Gothic" w:cs="Arial" w:hint="eastAsia"/>
              <w:color w:val="0070C0"/>
              <w:sz w:val="24"/>
              <w:szCs w:val="24"/>
            </w:rPr>
            <w:t>☐</w:t>
          </w:r>
        </w:sdtContent>
      </w:sdt>
      <w:r w:rsidR="00F723E3" w:rsidRPr="00F73D34">
        <w:rPr>
          <w:rFonts w:ascii="Arial" w:hAnsi="Arial" w:cs="Arial"/>
          <w:color w:val="0070C0"/>
          <w:sz w:val="24"/>
          <w:szCs w:val="24"/>
        </w:rPr>
        <w:t xml:space="preserve">For schools delivering their remote education through live and recorded lessons, the following support is available through third-party resources: </w:t>
      </w:r>
    </w:p>
    <w:p w:rsidR="00F73D34" w:rsidRPr="00F73D34" w:rsidRDefault="00F723E3" w:rsidP="00C01C3B">
      <w:pPr>
        <w:pStyle w:val="ListParagraph"/>
        <w:numPr>
          <w:ilvl w:val="0"/>
          <w:numId w:val="67"/>
        </w:numPr>
        <w:rPr>
          <w:rFonts w:ascii="Arial" w:hAnsi="Arial" w:cs="Arial"/>
          <w:color w:val="000000"/>
        </w:rPr>
      </w:pPr>
      <w:r w:rsidRPr="00F73D34">
        <w:rPr>
          <w:rFonts w:ascii="Arial" w:hAnsi="Arial" w:cs="Arial"/>
          <w:color w:val="000000"/>
        </w:rPr>
        <w:t>information portals</w:t>
      </w:r>
    </w:p>
    <w:p w:rsidR="00F723E3" w:rsidRPr="00F73D34" w:rsidRDefault="00F723E3" w:rsidP="00C01C3B">
      <w:pPr>
        <w:pStyle w:val="ListParagraph"/>
        <w:numPr>
          <w:ilvl w:val="0"/>
          <w:numId w:val="67"/>
        </w:numPr>
        <w:rPr>
          <w:rFonts w:ascii="Arial" w:hAnsi="Arial" w:cs="Arial"/>
          <w:color w:val="000000"/>
        </w:rPr>
      </w:pPr>
      <w:r w:rsidRPr="00F73D34">
        <w:rPr>
          <w:rFonts w:ascii="Arial" w:hAnsi="Arial" w:cs="Arial"/>
          <w:color w:val="000000"/>
        </w:rPr>
        <w:t xml:space="preserve">Safe Remote Learning knowledge base by SGWfL </w:t>
      </w:r>
    </w:p>
    <w:p w:rsidR="00F723E3" w:rsidRPr="00F73D34" w:rsidRDefault="00F723E3" w:rsidP="00C01C3B">
      <w:pPr>
        <w:pStyle w:val="ListParagraph"/>
        <w:numPr>
          <w:ilvl w:val="0"/>
          <w:numId w:val="67"/>
        </w:numPr>
        <w:rPr>
          <w:rFonts w:ascii="Arial" w:hAnsi="Arial" w:cs="Arial"/>
          <w:color w:val="000000"/>
        </w:rPr>
      </w:pPr>
      <w:r w:rsidRPr="00F73D34">
        <w:rPr>
          <w:rFonts w:ascii="Arial" w:hAnsi="Arial" w:cs="Arial"/>
          <w:color w:val="000000"/>
        </w:rPr>
        <w:t xml:space="preserve">Safeguarding during remote learning and lockdowns by LGfL </w:t>
      </w:r>
    </w:p>
    <w:p w:rsidR="00F723E3" w:rsidRPr="00F73D34" w:rsidRDefault="00F723E3" w:rsidP="00C01C3B">
      <w:pPr>
        <w:pStyle w:val="ListParagraph"/>
        <w:numPr>
          <w:ilvl w:val="0"/>
          <w:numId w:val="67"/>
        </w:numPr>
        <w:rPr>
          <w:rFonts w:ascii="Arial" w:hAnsi="Arial" w:cs="Arial"/>
          <w:color w:val="000000"/>
        </w:rPr>
      </w:pPr>
      <w:r w:rsidRPr="00F73D34">
        <w:rPr>
          <w:rFonts w:ascii="Arial" w:hAnsi="Arial" w:cs="Arial"/>
          <w:color w:val="000000"/>
        </w:rPr>
        <w:t xml:space="preserve">live remote lessons – SGWfL article answering questions asked of the Professional Online Safety Helpline addressing key concerns from teachers </w:t>
      </w:r>
    </w:p>
    <w:p w:rsidR="00F723E3" w:rsidRPr="00F73D34" w:rsidRDefault="00F723E3" w:rsidP="00C01C3B">
      <w:pPr>
        <w:pStyle w:val="ListParagraph"/>
        <w:numPr>
          <w:ilvl w:val="0"/>
          <w:numId w:val="67"/>
        </w:numPr>
        <w:rPr>
          <w:rFonts w:ascii="Arial" w:hAnsi="Arial" w:cs="Arial"/>
          <w:color w:val="000000"/>
        </w:rPr>
      </w:pPr>
      <w:r w:rsidRPr="00F73D34">
        <w:rPr>
          <w:rFonts w:ascii="Arial" w:hAnsi="Arial" w:cs="Arial"/>
          <w:color w:val="000000"/>
        </w:rPr>
        <w:t xml:space="preserve">the National Cyber Security Centre, which includes which video conference service is right for you and using video conferencing services securely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Special educational needs </w:t>
      </w:r>
    </w:p>
    <w:p w:rsidR="00F723E3" w:rsidRPr="00F73D3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26132713"/>
          <w14:checkbox>
            <w14:checked w14:val="0"/>
            <w14:checkedState w14:val="2612" w14:font="MS Gothic"/>
            <w14:uncheckedState w14:val="2610" w14:font="MS Gothic"/>
          </w14:checkbox>
        </w:sdtPr>
        <w:sdtEndPr/>
        <w:sdtContent>
          <w:r w:rsidR="00F73D34" w:rsidRPr="00F73D34">
            <w:rPr>
              <w:rFonts w:ascii="MS Gothic" w:eastAsia="MS Gothic" w:hAnsi="MS Gothic" w:cs="Arial" w:hint="eastAsia"/>
              <w:color w:val="0070C0"/>
              <w:sz w:val="24"/>
              <w:szCs w:val="24"/>
            </w:rPr>
            <w:t>☐</w:t>
          </w:r>
        </w:sdtContent>
      </w:sdt>
      <w:r w:rsidR="00F723E3" w:rsidRPr="00F73D34">
        <w:rPr>
          <w:rFonts w:ascii="Arial" w:hAnsi="Arial" w:cs="Arial"/>
          <w:color w:val="0070C0"/>
          <w:sz w:val="24"/>
          <w:szCs w:val="24"/>
        </w:rPr>
        <w:t xml:space="preserve">If pupils with SEND are not able to be in school their teachers are best placed to know how the pupil’s needs can be most effectively met to ensure they continue to make progress. </w:t>
      </w:r>
    </w:p>
    <w:p w:rsidR="00F73D34" w:rsidRDefault="00F73D34" w:rsidP="00F723E3">
      <w:pPr>
        <w:autoSpaceDE w:val="0"/>
        <w:autoSpaceDN w:val="0"/>
        <w:adjustRightInd w:val="0"/>
        <w:spacing w:after="0" w:line="240" w:lineRule="auto"/>
        <w:rPr>
          <w:rFonts w:ascii="Arial" w:hAnsi="Arial" w:cs="Arial"/>
          <w:color w:val="000000"/>
          <w:sz w:val="24"/>
          <w:szCs w:val="24"/>
        </w:rPr>
      </w:pPr>
    </w:p>
    <w:p w:rsidR="00F723E3" w:rsidRPr="00F73D3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95186103"/>
          <w14:checkbox>
            <w14:checked w14:val="0"/>
            <w14:checkedState w14:val="2612" w14:font="MS Gothic"/>
            <w14:uncheckedState w14:val="2610" w14:font="MS Gothic"/>
          </w14:checkbox>
        </w:sdtPr>
        <w:sdtEndPr/>
        <w:sdtContent>
          <w:r w:rsidR="00F73D34" w:rsidRPr="00F73D34">
            <w:rPr>
              <w:rFonts w:ascii="MS Gothic" w:eastAsia="MS Gothic" w:hAnsi="MS Gothic" w:cs="Arial" w:hint="eastAsia"/>
              <w:color w:val="0070C0"/>
              <w:sz w:val="24"/>
              <w:szCs w:val="24"/>
            </w:rPr>
            <w:t>☐</w:t>
          </w:r>
        </w:sdtContent>
      </w:sdt>
      <w:r w:rsidR="00F723E3" w:rsidRPr="00F73D34">
        <w:rPr>
          <w:rFonts w:ascii="Arial" w:hAnsi="Arial" w:cs="Arial"/>
          <w:color w:val="0070C0"/>
          <w:sz w:val="24"/>
          <w:szCs w:val="24"/>
        </w:rPr>
        <w:t xml:space="preserve">The requirement for schools within the 2014 Children and Families Act to use their best endeavours to secure the special educational provision called for by the pupils’ special educational needs remains in place.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3D34" w:rsidRPr="00F73D3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2278520"/>
          <w14:checkbox>
            <w14:checked w14:val="0"/>
            <w14:checkedState w14:val="2612" w14:font="MS Gothic"/>
            <w14:uncheckedState w14:val="2610" w14:font="MS Gothic"/>
          </w14:checkbox>
        </w:sdtPr>
        <w:sdtEndPr/>
        <w:sdtContent>
          <w:r w:rsidR="00F73D34" w:rsidRPr="00F73D34">
            <w:rPr>
              <w:rFonts w:ascii="MS Gothic" w:eastAsia="MS Gothic" w:hAnsi="MS Gothic" w:cs="Arial" w:hint="eastAsia"/>
              <w:color w:val="0070C0"/>
              <w:sz w:val="24"/>
              <w:szCs w:val="24"/>
            </w:rPr>
            <w:t>☐</w:t>
          </w:r>
        </w:sdtContent>
      </w:sdt>
      <w:r w:rsidR="00F723E3" w:rsidRPr="00F73D34">
        <w:rPr>
          <w:rFonts w:ascii="Arial" w:hAnsi="Arial" w:cs="Arial"/>
          <w:color w:val="0070C0"/>
          <w:sz w:val="24"/>
          <w:szCs w:val="24"/>
        </w:rPr>
        <w:t xml:space="preserve">You should work collaboratively with families and put in place reasonable adjustments so that pupils with SEND can successfully access remote education. </w:t>
      </w:r>
    </w:p>
    <w:p w:rsidR="00F73D34" w:rsidRDefault="00F73D3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 this situation, decisions on how provision can be delivered should be informed by relevant considerations including the types of services that the pupil can access remotely.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2945F2"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9) </w:t>
      </w:r>
      <w:r w:rsidR="00F723E3" w:rsidRPr="00DD47D5">
        <w:rPr>
          <w:rFonts w:ascii="Arial" w:hAnsi="Arial" w:cs="Arial"/>
          <w:b/>
          <w:bCs/>
          <w:color w:val="0070C0"/>
          <w:sz w:val="28"/>
          <w:szCs w:val="28"/>
          <w:highlight w:val="lightGray"/>
        </w:rPr>
        <w:t>Estates</w:t>
      </w:r>
      <w:r w:rsidR="00F723E3" w:rsidRPr="00DD47D5">
        <w:rPr>
          <w:rFonts w:ascii="Arial" w:hAnsi="Arial" w:cs="Arial"/>
          <w:b/>
          <w:bCs/>
          <w:color w:val="0070C0"/>
          <w:sz w:val="28"/>
          <w:szCs w:val="28"/>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There is no need for class sizes to be adjusted from the usual size. </w:t>
      </w:r>
    </w:p>
    <w:p w:rsidR="00F73D34" w:rsidRDefault="00F73D3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Ventilation systems </w:t>
      </w: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23936443"/>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Refer to the system of controls for guidance on keeping occupied spaces well ventilated.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Fire safety </w:t>
      </w: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25453142"/>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Fire safety management plans should be reviewed and checked in line with operational changes. You should check: </w:t>
      </w:r>
    </w:p>
    <w:p w:rsidR="00F723E3" w:rsidRPr="00A52E99" w:rsidRDefault="00F723E3" w:rsidP="00C01C3B">
      <w:pPr>
        <w:pStyle w:val="ListParagraph"/>
        <w:numPr>
          <w:ilvl w:val="0"/>
          <w:numId w:val="68"/>
        </w:numPr>
        <w:rPr>
          <w:rFonts w:ascii="Arial" w:hAnsi="Arial" w:cs="Arial"/>
          <w:color w:val="000000"/>
        </w:rPr>
      </w:pPr>
      <w:r w:rsidRPr="00A52E99">
        <w:rPr>
          <w:rFonts w:ascii="Arial" w:hAnsi="Arial" w:cs="Arial"/>
          <w:color w:val="000000"/>
        </w:rPr>
        <w:t xml:space="preserve">all fire doors are operational at all times </w:t>
      </w:r>
    </w:p>
    <w:p w:rsidR="00F723E3" w:rsidRPr="00A52E99" w:rsidRDefault="00F723E3" w:rsidP="00C01C3B">
      <w:pPr>
        <w:pStyle w:val="ListParagraph"/>
        <w:numPr>
          <w:ilvl w:val="0"/>
          <w:numId w:val="68"/>
        </w:numPr>
        <w:rPr>
          <w:rFonts w:ascii="Arial" w:hAnsi="Arial" w:cs="Arial"/>
          <w:color w:val="000000"/>
        </w:rPr>
      </w:pPr>
      <w:r w:rsidRPr="00A52E99">
        <w:rPr>
          <w:rFonts w:ascii="Arial" w:hAnsi="Arial" w:cs="Arial"/>
          <w:color w:val="000000"/>
        </w:rPr>
        <w:t xml:space="preserve">your fire alarm system and emergency lights have been tested and are fully operational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A52E99"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17138999"/>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Carry out emergency drills as normal (following social distancing as appropriate). You should make adjustments to your fire drill to allow for social distancing as appropriate. </w:t>
      </w:r>
    </w:p>
    <w:p w:rsidR="00A52E99" w:rsidRDefault="00A52E9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Opening after reduced occupancy </w:t>
      </w: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04582294"/>
          <w14:checkbox>
            <w14:checked w14:val="1"/>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It is important that you undertake all the usual building checks to make the school safe. If buildings have been closed or had reduced occupancy, water system stagnation can occur due to lack of use. This can increase the risk of Legionnaires’ disease. </w:t>
      </w:r>
    </w:p>
    <w:p w:rsidR="00A52E99" w:rsidRPr="00DD47D5" w:rsidRDefault="00A52E99" w:rsidP="00F723E3">
      <w:pPr>
        <w:autoSpaceDE w:val="0"/>
        <w:autoSpaceDN w:val="0"/>
        <w:adjustRightInd w:val="0"/>
        <w:spacing w:after="0" w:line="240" w:lineRule="auto"/>
        <w:rPr>
          <w:rFonts w:ascii="Arial" w:hAnsi="Arial" w:cs="Arial"/>
          <w:color w:val="0070C0"/>
          <w:sz w:val="28"/>
          <w:szCs w:val="28"/>
        </w:rPr>
      </w:pPr>
    </w:p>
    <w:p w:rsidR="00F723E3" w:rsidRPr="00DD47D5" w:rsidRDefault="002945F2"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10) </w:t>
      </w:r>
      <w:r w:rsidR="00F723E3" w:rsidRPr="00DD47D5">
        <w:rPr>
          <w:rFonts w:ascii="Arial" w:hAnsi="Arial" w:cs="Arial"/>
          <w:b/>
          <w:bCs/>
          <w:color w:val="0070C0"/>
          <w:sz w:val="28"/>
          <w:szCs w:val="28"/>
          <w:highlight w:val="lightGray"/>
        </w:rPr>
        <w:t>Educational visits</w:t>
      </w:r>
      <w:r w:rsidR="00F723E3" w:rsidRPr="00DD47D5">
        <w:rPr>
          <w:rFonts w:ascii="Arial" w:hAnsi="Arial" w:cs="Arial"/>
          <w:b/>
          <w:bCs/>
          <w:color w:val="0070C0"/>
          <w:sz w:val="28"/>
          <w:szCs w:val="28"/>
        </w:rPr>
        <w:t xml:space="preserve"> </w:t>
      </w: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7269699"/>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We advise </w:t>
      </w:r>
      <w:r w:rsidR="00F723E3" w:rsidRPr="002945F2">
        <w:rPr>
          <w:rFonts w:ascii="Arial" w:hAnsi="Arial" w:cs="Arial"/>
          <w:b/>
          <w:bCs/>
          <w:color w:val="0070C0"/>
          <w:sz w:val="24"/>
          <w:szCs w:val="24"/>
        </w:rPr>
        <w:t>against</w:t>
      </w:r>
      <w:r w:rsidR="00F723E3" w:rsidRPr="00A52E99">
        <w:rPr>
          <w:rFonts w:ascii="Arial" w:hAnsi="Arial" w:cs="Arial"/>
          <w:color w:val="0070C0"/>
          <w:sz w:val="24"/>
          <w:szCs w:val="24"/>
        </w:rPr>
        <w:t xml:space="preserve"> all educational visits at this time. This advice will be kept under review. </w:t>
      </w:r>
    </w:p>
    <w:p w:rsidR="00F24C04" w:rsidRDefault="00F723E3" w:rsidP="00F723E3">
      <w:pPr>
        <w:autoSpaceDE w:val="0"/>
        <w:autoSpaceDN w:val="0"/>
        <w:adjustRightInd w:val="0"/>
        <w:spacing w:after="0" w:line="240" w:lineRule="auto"/>
        <w:rPr>
          <w:rFonts w:ascii="Arial" w:hAnsi="Arial" w:cs="Arial"/>
          <w:b/>
          <w:bCs/>
          <w:color w:val="000000"/>
          <w:sz w:val="24"/>
          <w:szCs w:val="24"/>
        </w:rPr>
      </w:pPr>
      <w:r w:rsidRPr="00916E24">
        <w:rPr>
          <w:rFonts w:ascii="Arial" w:hAnsi="Arial" w:cs="Arial"/>
          <w:color w:val="000000"/>
          <w:sz w:val="24"/>
          <w:szCs w:val="24"/>
        </w:rPr>
        <w:t xml:space="preserve">The Association of British Insurers (ABI) has produced information on travel insurance implications following the coronavirus (COVID-19) outbreak. </w:t>
      </w:r>
    </w:p>
    <w:p w:rsidR="00A52E99" w:rsidRDefault="00A52E99"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2945F2"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11) </w:t>
      </w:r>
      <w:r w:rsidR="00F723E3" w:rsidRPr="00DD47D5">
        <w:rPr>
          <w:rFonts w:ascii="Arial" w:hAnsi="Arial" w:cs="Arial"/>
          <w:b/>
          <w:bCs/>
          <w:color w:val="0070C0"/>
          <w:sz w:val="28"/>
          <w:szCs w:val="28"/>
          <w:highlight w:val="lightGray"/>
        </w:rPr>
        <w:t>School uniform</w:t>
      </w:r>
      <w:r w:rsidR="00F723E3" w:rsidRPr="00DD47D5">
        <w:rPr>
          <w:rFonts w:ascii="Arial" w:hAnsi="Arial" w:cs="Arial"/>
          <w:b/>
          <w:bCs/>
          <w:color w:val="0070C0"/>
          <w:sz w:val="28"/>
          <w:szCs w:val="28"/>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would encourage all schools to maintain their usual uniform policies. Uniform can play a valuable role in contributing to the ethos of a school and setting an appropriate tone.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Uniforms do not need to be cleaned: </w:t>
      </w:r>
    </w:p>
    <w:p w:rsidR="00F723E3" w:rsidRPr="00A52E99" w:rsidRDefault="00F723E3" w:rsidP="00C01C3B">
      <w:pPr>
        <w:pStyle w:val="ListParagraph"/>
        <w:numPr>
          <w:ilvl w:val="0"/>
          <w:numId w:val="69"/>
        </w:numPr>
        <w:rPr>
          <w:rFonts w:ascii="Arial" w:hAnsi="Arial" w:cs="Arial"/>
          <w:color w:val="000000"/>
        </w:rPr>
      </w:pPr>
      <w:r w:rsidRPr="00A52E99">
        <w:rPr>
          <w:rFonts w:ascii="Arial" w:hAnsi="Arial" w:cs="Arial"/>
          <w:color w:val="000000"/>
        </w:rPr>
        <w:t xml:space="preserve">more often than usual </w:t>
      </w:r>
    </w:p>
    <w:p w:rsidR="00F723E3" w:rsidRPr="00A52E99" w:rsidRDefault="00F723E3" w:rsidP="00C01C3B">
      <w:pPr>
        <w:pStyle w:val="ListParagraph"/>
        <w:numPr>
          <w:ilvl w:val="0"/>
          <w:numId w:val="69"/>
        </w:numPr>
        <w:rPr>
          <w:rFonts w:ascii="Arial" w:hAnsi="Arial" w:cs="Arial"/>
          <w:color w:val="000000"/>
        </w:rPr>
      </w:pPr>
      <w:r w:rsidRPr="00A52E99">
        <w:rPr>
          <w:rFonts w:ascii="Arial" w:hAnsi="Arial" w:cs="Arial"/>
          <w:color w:val="000000"/>
        </w:rPr>
        <w:t xml:space="preserve">using different methods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52133345"/>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Think about how you will manage pupil non-compliance. Taking a mindful and considerate approach may help parents who have difficulty obtaining uniform items or are experiencing financial pressures.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A52E99"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Increased ventilation may make school buildings cooler than usual over the winter months. </w:t>
      </w:r>
    </w:p>
    <w:p w:rsidR="00A52E99" w:rsidRDefault="00A52E99" w:rsidP="00F723E3">
      <w:pPr>
        <w:autoSpaceDE w:val="0"/>
        <w:autoSpaceDN w:val="0"/>
        <w:adjustRightInd w:val="0"/>
        <w:spacing w:after="0" w:line="240" w:lineRule="auto"/>
        <w:rPr>
          <w:rFonts w:ascii="Arial" w:hAnsi="Arial" w:cs="Arial"/>
          <w:color w:val="000000"/>
          <w:sz w:val="24"/>
          <w:szCs w:val="24"/>
        </w:rPr>
      </w:pPr>
    </w:p>
    <w:p w:rsidR="00F723E3"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25895312"/>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color w:val="0070C0"/>
              <w:sz w:val="24"/>
              <w:szCs w:val="24"/>
            </w:rPr>
            <w:t>☐</w:t>
          </w:r>
        </w:sdtContent>
      </w:sdt>
      <w:r w:rsidR="00F723E3" w:rsidRPr="00A52E99">
        <w:rPr>
          <w:rFonts w:ascii="Arial" w:hAnsi="Arial" w:cs="Arial"/>
          <w:color w:val="0070C0"/>
          <w:sz w:val="24"/>
          <w:szCs w:val="24"/>
        </w:rPr>
        <w:t xml:space="preserve">Consider allowing pupils to wear additional items of clothing in addition to the school’s current uniform. Where this occurs, no extra financial pressure should be placed on parents.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12) </w:t>
      </w:r>
      <w:r w:rsidR="00F723E3" w:rsidRPr="00DD47D5">
        <w:rPr>
          <w:rFonts w:ascii="Arial" w:hAnsi="Arial" w:cs="Arial"/>
          <w:b/>
          <w:bCs/>
          <w:color w:val="0070C0"/>
          <w:sz w:val="28"/>
          <w:szCs w:val="28"/>
          <w:highlight w:val="lightGray"/>
        </w:rPr>
        <w:t>Wraparound provision and extra-curricular activity</w:t>
      </w:r>
      <w:r w:rsidR="00F723E3" w:rsidRPr="00DD47D5">
        <w:rPr>
          <w:rFonts w:ascii="Arial" w:hAnsi="Arial" w:cs="Arial"/>
          <w:b/>
          <w:bCs/>
          <w:color w:val="0070C0"/>
          <w:sz w:val="28"/>
          <w:szCs w:val="28"/>
        </w:rPr>
        <w:t xml:space="preserve"> </w:t>
      </w:r>
    </w:p>
    <w:p w:rsidR="00A52E99" w:rsidRDefault="00A52E99" w:rsidP="00F723E3">
      <w:pPr>
        <w:autoSpaceDE w:val="0"/>
        <w:autoSpaceDN w:val="0"/>
        <w:adjustRightInd w:val="0"/>
        <w:spacing w:after="0" w:line="240" w:lineRule="auto"/>
        <w:rPr>
          <w:rFonts w:ascii="Arial" w:hAnsi="Arial" w:cs="Arial"/>
          <w:b/>
          <w:bCs/>
          <w:color w:val="000000"/>
          <w:sz w:val="24"/>
          <w:szCs w:val="24"/>
        </w:rPr>
      </w:pPr>
    </w:p>
    <w:p w:rsidR="00A52E99" w:rsidRPr="00A52E99"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b/>
            <w:bCs/>
            <w:color w:val="0070C0"/>
            <w:sz w:val="24"/>
            <w:szCs w:val="24"/>
          </w:rPr>
          <w:id w:val="-296843611"/>
          <w14:checkbox>
            <w14:checked w14:val="0"/>
            <w14:checkedState w14:val="2612" w14:font="MS Gothic"/>
            <w14:uncheckedState w14:val="2610" w14:font="MS Gothic"/>
          </w14:checkbox>
        </w:sdtPr>
        <w:sdtEndPr/>
        <w:sdtContent>
          <w:r w:rsidR="00A52E99" w:rsidRPr="00A52E99">
            <w:rPr>
              <w:rFonts w:ascii="MS Gothic" w:eastAsia="MS Gothic" w:hAnsi="MS Gothic" w:cs="Arial" w:hint="eastAsia"/>
              <w:b/>
              <w:bCs/>
              <w:color w:val="0070C0"/>
              <w:sz w:val="24"/>
              <w:szCs w:val="24"/>
            </w:rPr>
            <w:t>☐</w:t>
          </w:r>
        </w:sdtContent>
      </w:sdt>
      <w:r w:rsidR="00F723E3" w:rsidRPr="00A52E99">
        <w:rPr>
          <w:rFonts w:ascii="Arial" w:hAnsi="Arial" w:cs="Arial"/>
          <w:b/>
          <w:bCs/>
          <w:color w:val="0070C0"/>
          <w:sz w:val="24"/>
          <w:szCs w:val="24"/>
        </w:rPr>
        <w:t>From 8 March</w:t>
      </w:r>
      <w:r w:rsidR="00F723E3" w:rsidRPr="00A52E99">
        <w:rPr>
          <w:rFonts w:ascii="Arial" w:hAnsi="Arial" w:cs="Arial"/>
          <w:color w:val="0070C0"/>
          <w:sz w:val="24"/>
          <w:szCs w:val="24"/>
        </w:rPr>
        <w:t xml:space="preserve">, you should work to resume all your before and after-school educational activities and wraparound childcare for your pupils, where this provision is necessary to support parents to work, attend education and access medical care, and is as part of pupil’s wider education and training. </w:t>
      </w:r>
    </w:p>
    <w:p w:rsidR="00A52E99" w:rsidRDefault="00A52E99"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will amend the Health Protection (Coronavirus, Restrictions) (All Tiers) (England) Regulations 2020 to allow for this. Vulnerable children can attend these settings regardless of circumstance.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94466093"/>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You should advise parents that where they are accessing this provision for their children, that they must only be using this, where: </w:t>
      </w:r>
    </w:p>
    <w:p w:rsidR="00F723E3" w:rsidRPr="00C01C3B" w:rsidRDefault="00F723E3" w:rsidP="00C01C3B">
      <w:pPr>
        <w:pStyle w:val="ListParagraph"/>
        <w:numPr>
          <w:ilvl w:val="0"/>
          <w:numId w:val="70"/>
        </w:numPr>
        <w:rPr>
          <w:rFonts w:ascii="Arial" w:hAnsi="Arial" w:cs="Arial"/>
          <w:color w:val="000000"/>
        </w:rPr>
      </w:pPr>
      <w:r w:rsidRPr="00C01C3B">
        <w:rPr>
          <w:rFonts w:ascii="Arial" w:hAnsi="Arial" w:cs="Arial"/>
          <w:color w:val="000000"/>
        </w:rPr>
        <w:t xml:space="preserve">the provision is being offered as part of the school’s educational activities (including catch-up provision) </w:t>
      </w:r>
    </w:p>
    <w:p w:rsidR="00F723E3" w:rsidRPr="00C01C3B" w:rsidRDefault="00F723E3" w:rsidP="00C01C3B">
      <w:pPr>
        <w:pStyle w:val="ListParagraph"/>
        <w:numPr>
          <w:ilvl w:val="0"/>
          <w:numId w:val="70"/>
        </w:numPr>
        <w:rPr>
          <w:rFonts w:ascii="Arial" w:hAnsi="Arial" w:cs="Arial"/>
          <w:color w:val="000000"/>
        </w:rPr>
      </w:pPr>
      <w:r w:rsidRPr="00C01C3B">
        <w:rPr>
          <w:rFonts w:ascii="Arial" w:hAnsi="Arial" w:cs="Arial"/>
          <w:color w:val="000000"/>
        </w:rPr>
        <w:t xml:space="preserve">the provision is as part of their child’s efforts to obtain a regulated qualification or </w:t>
      </w:r>
      <w:r w:rsidRPr="00C01C3B">
        <w:rPr>
          <w:rFonts w:ascii="Arial" w:hAnsi="Arial" w:cs="Arial"/>
          <w:color w:val="000000"/>
        </w:rPr>
        <w:lastRenderedPageBreak/>
        <w:t xml:space="preserve">meet the entry requirements of an education institution </w:t>
      </w:r>
    </w:p>
    <w:p w:rsidR="00F723E3" w:rsidRPr="00C01C3B" w:rsidRDefault="00F723E3" w:rsidP="00C01C3B">
      <w:pPr>
        <w:pStyle w:val="ListParagraph"/>
        <w:numPr>
          <w:ilvl w:val="0"/>
          <w:numId w:val="70"/>
        </w:numPr>
        <w:rPr>
          <w:rFonts w:ascii="Arial" w:hAnsi="Arial" w:cs="Arial"/>
          <w:color w:val="000000"/>
        </w:rPr>
      </w:pPr>
      <w:r w:rsidRPr="00C01C3B">
        <w:rPr>
          <w:rFonts w:ascii="Arial" w:hAnsi="Arial" w:cs="Arial"/>
          <w:color w:val="000000"/>
        </w:rPr>
        <w:t xml:space="preserve">the use of the provision is reasonably necessary to support them to work, seek work, undertake education or training, attend a medical appointment or address a medical need or attend a support group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C01C3B"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65113153"/>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You should also continue to work closely with any external wraparound providers which your pupils may use to try to keep children in the same bubble they are in during the school day, as far as possible. </w:t>
      </w:r>
    </w:p>
    <w:p w:rsidR="00C01C3B" w:rsidRDefault="00C01C3B"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guidance for providers who run community activities, holiday clubs, after-school clubs, tuition and other out-of-school provision for children may help you to plan extra-curricular provision.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66641432"/>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Where parents are using external childcare providers or out of school extra-curricular activities for their children, you should also: </w:t>
      </w:r>
    </w:p>
    <w:p w:rsidR="00F723E3" w:rsidRPr="00C01C3B" w:rsidRDefault="00F723E3" w:rsidP="00C01C3B">
      <w:pPr>
        <w:pStyle w:val="ListParagraph"/>
        <w:numPr>
          <w:ilvl w:val="0"/>
          <w:numId w:val="71"/>
        </w:numPr>
        <w:rPr>
          <w:rFonts w:ascii="Arial" w:hAnsi="Arial" w:cs="Arial"/>
          <w:color w:val="000000"/>
        </w:rPr>
      </w:pPr>
      <w:r w:rsidRPr="00C01C3B">
        <w:rPr>
          <w:rFonts w:ascii="Arial" w:hAnsi="Arial" w:cs="Arial"/>
          <w:color w:val="000000"/>
        </w:rPr>
        <w:t xml:space="preserve">advise them to limit their use of multiple out-of-school settings providers, and to only use one out-of-school setting in addition to school as far as possible. </w:t>
      </w:r>
    </w:p>
    <w:p w:rsidR="00F723E3" w:rsidRPr="00C01C3B" w:rsidRDefault="00F723E3" w:rsidP="00C01C3B">
      <w:pPr>
        <w:pStyle w:val="ListParagraph"/>
        <w:numPr>
          <w:ilvl w:val="0"/>
          <w:numId w:val="71"/>
        </w:numPr>
        <w:rPr>
          <w:rFonts w:ascii="Arial" w:hAnsi="Arial" w:cs="Arial"/>
          <w:color w:val="000000"/>
        </w:rPr>
      </w:pPr>
      <w:r w:rsidRPr="00C01C3B">
        <w:rPr>
          <w:rFonts w:ascii="Arial" w:hAnsi="Arial" w:cs="Arial"/>
          <w:color w:val="000000"/>
        </w:rPr>
        <w:t xml:space="preserve">encourage them to check providers have put in place their own protective measures </w:t>
      </w:r>
    </w:p>
    <w:p w:rsidR="00F723E3" w:rsidRPr="00C01C3B" w:rsidRDefault="00F723E3" w:rsidP="00C01C3B">
      <w:pPr>
        <w:pStyle w:val="ListParagraph"/>
        <w:numPr>
          <w:ilvl w:val="0"/>
          <w:numId w:val="71"/>
        </w:numPr>
        <w:rPr>
          <w:rFonts w:ascii="Arial" w:hAnsi="Arial" w:cs="Arial"/>
          <w:color w:val="000000"/>
        </w:rPr>
      </w:pPr>
      <w:r w:rsidRPr="00C01C3B">
        <w:rPr>
          <w:rFonts w:ascii="Arial" w:hAnsi="Arial" w:cs="Arial"/>
          <w:color w:val="000000"/>
        </w:rPr>
        <w:t xml:space="preserve">send them the link to the guidance for parents and carers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36513693"/>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If you hire out your premises for use by external wraparound childcare providers, such as after-school or holiday clubs, make sure these organisations have: </w:t>
      </w:r>
    </w:p>
    <w:p w:rsidR="00F723E3" w:rsidRPr="00C01C3B" w:rsidRDefault="00F723E3" w:rsidP="00C01C3B">
      <w:pPr>
        <w:pStyle w:val="ListParagraph"/>
        <w:numPr>
          <w:ilvl w:val="0"/>
          <w:numId w:val="72"/>
        </w:numPr>
        <w:rPr>
          <w:rFonts w:ascii="Arial" w:hAnsi="Arial" w:cs="Arial"/>
          <w:color w:val="000000"/>
        </w:rPr>
      </w:pPr>
      <w:r w:rsidRPr="00C01C3B">
        <w:rPr>
          <w:rFonts w:ascii="Arial" w:hAnsi="Arial" w:cs="Arial"/>
          <w:color w:val="000000"/>
        </w:rPr>
        <w:t xml:space="preserve">considered the relevant government guidance for their sector </w:t>
      </w:r>
    </w:p>
    <w:p w:rsidR="00F723E3" w:rsidRPr="00C01C3B" w:rsidRDefault="00F723E3" w:rsidP="00C01C3B">
      <w:pPr>
        <w:pStyle w:val="ListParagraph"/>
        <w:numPr>
          <w:ilvl w:val="0"/>
          <w:numId w:val="72"/>
        </w:numPr>
        <w:rPr>
          <w:rFonts w:ascii="Arial" w:hAnsi="Arial" w:cs="Arial"/>
          <w:color w:val="000000"/>
        </w:rPr>
      </w:pPr>
      <w:r w:rsidRPr="00C01C3B">
        <w:rPr>
          <w:rFonts w:ascii="Arial" w:hAnsi="Arial" w:cs="Arial"/>
          <w:color w:val="000000"/>
        </w:rPr>
        <w:t xml:space="preserve">put in place protective measures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13) </w:t>
      </w:r>
      <w:r w:rsidR="00F723E3" w:rsidRPr="00DD47D5">
        <w:rPr>
          <w:rFonts w:ascii="Arial" w:hAnsi="Arial" w:cs="Arial"/>
          <w:b/>
          <w:bCs/>
          <w:color w:val="0070C0"/>
          <w:sz w:val="28"/>
          <w:szCs w:val="28"/>
          <w:highlight w:val="lightGray"/>
        </w:rPr>
        <w:t>Curriculum</w:t>
      </w:r>
      <w:r w:rsidR="00F723E3" w:rsidRPr="00DD47D5">
        <w:rPr>
          <w:rFonts w:ascii="Arial" w:hAnsi="Arial" w:cs="Arial"/>
          <w:b/>
          <w:bCs/>
          <w:color w:val="0070C0"/>
          <w:sz w:val="28"/>
          <w:szCs w:val="28"/>
        </w:rPr>
        <w:t xml:space="preserve"> </w:t>
      </w: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07090499"/>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You should ensure that all pupils – particularly disadvantaged, SEND and vulnerable pupils – are given the support needed to make good progress. </w:t>
      </w:r>
    </w:p>
    <w:p w:rsidR="00C01C3B" w:rsidRDefault="00C01C3B" w:rsidP="00F723E3">
      <w:pPr>
        <w:autoSpaceDE w:val="0"/>
        <w:autoSpaceDN w:val="0"/>
        <w:adjustRightInd w:val="0"/>
        <w:spacing w:after="0" w:line="240" w:lineRule="auto"/>
        <w:rPr>
          <w:rFonts w:ascii="Arial" w:hAnsi="Arial" w:cs="Arial"/>
          <w:color w:val="00000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55610808"/>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The key principles that underpin our advice on curriculum planning are as follows: </w:t>
      </w:r>
    </w:p>
    <w:p w:rsidR="00C01C3B" w:rsidRDefault="00F723E3" w:rsidP="00C01C3B">
      <w:pPr>
        <w:pStyle w:val="ListParagraph"/>
        <w:numPr>
          <w:ilvl w:val="0"/>
          <w:numId w:val="73"/>
        </w:numPr>
        <w:rPr>
          <w:rFonts w:ascii="Arial" w:hAnsi="Arial" w:cs="Arial"/>
          <w:color w:val="000000"/>
        </w:rPr>
      </w:pPr>
      <w:r w:rsidRPr="00C01C3B">
        <w:rPr>
          <w:rFonts w:ascii="Arial" w:hAnsi="Arial" w:cs="Arial"/>
          <w:b/>
          <w:bCs/>
          <w:color w:val="000000"/>
        </w:rPr>
        <w:t>Education is not optional</w:t>
      </w:r>
      <w:r w:rsidRPr="00C01C3B">
        <w:rPr>
          <w:rFonts w:ascii="Arial" w:hAnsi="Arial" w:cs="Arial"/>
          <w:color w:val="000000"/>
        </w:rPr>
        <w:t xml:space="preserve">. All pupils receive a high-quality education that promotes their development and equips them with the knowledge and cultural capital they need to succeed in life. </w:t>
      </w:r>
    </w:p>
    <w:p w:rsidR="00F723E3" w:rsidRPr="00C01C3B" w:rsidRDefault="00F723E3" w:rsidP="00C01C3B">
      <w:pPr>
        <w:pStyle w:val="ListParagraph"/>
        <w:numPr>
          <w:ilvl w:val="0"/>
          <w:numId w:val="73"/>
        </w:numPr>
        <w:rPr>
          <w:rFonts w:ascii="Arial" w:hAnsi="Arial" w:cs="Arial"/>
          <w:color w:val="000000"/>
        </w:rPr>
      </w:pPr>
      <w:r w:rsidRPr="00C01C3B">
        <w:rPr>
          <w:rFonts w:ascii="Arial" w:hAnsi="Arial" w:cs="Arial"/>
          <w:b/>
          <w:bCs/>
          <w:color w:val="000000"/>
        </w:rPr>
        <w:t>The curriculum remains broad and ambitious</w:t>
      </w:r>
      <w:r w:rsidRPr="00C01C3B">
        <w:rPr>
          <w:rFonts w:ascii="Arial" w:hAnsi="Arial" w:cs="Arial"/>
          <w:color w:val="000000"/>
        </w:rPr>
        <w:t xml:space="preserve">. All pupils continue to be taught a wide range of subjects, maintaining their choices for further study and employment. </w:t>
      </w:r>
    </w:p>
    <w:p w:rsidR="00F723E3" w:rsidRPr="00C01C3B" w:rsidRDefault="00F723E3" w:rsidP="00F723E3">
      <w:pPr>
        <w:autoSpaceDE w:val="0"/>
        <w:autoSpaceDN w:val="0"/>
        <w:adjustRightInd w:val="0"/>
        <w:spacing w:after="0" w:line="240" w:lineRule="auto"/>
        <w:rPr>
          <w:rFonts w:ascii="Arial" w:hAnsi="Arial" w:cs="Arial"/>
          <w:color w:val="0070C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56867449"/>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Informed by these principles, you should meet the following key curriculum expectations: </w:t>
      </w:r>
    </w:p>
    <w:p w:rsidR="00C01C3B" w:rsidRDefault="00F723E3" w:rsidP="00C01C3B">
      <w:pPr>
        <w:pStyle w:val="ListParagraph"/>
        <w:numPr>
          <w:ilvl w:val="0"/>
          <w:numId w:val="74"/>
        </w:numPr>
        <w:rPr>
          <w:rFonts w:ascii="Arial" w:hAnsi="Arial" w:cs="Arial"/>
          <w:color w:val="000000"/>
        </w:rPr>
      </w:pPr>
      <w:r w:rsidRPr="00C01C3B">
        <w:rPr>
          <w:rFonts w:ascii="Arial" w:hAnsi="Arial" w:cs="Arial"/>
          <w:b/>
          <w:bCs/>
          <w:color w:val="000000"/>
        </w:rPr>
        <w:t xml:space="preserve">Teach an ambitious and broad curriculum in all subjects. </w:t>
      </w:r>
    </w:p>
    <w:p w:rsidR="00F723E3" w:rsidRDefault="00F723E3" w:rsidP="00C01C3B">
      <w:pPr>
        <w:pStyle w:val="ListParagraph"/>
        <w:numPr>
          <w:ilvl w:val="0"/>
          <w:numId w:val="74"/>
        </w:numPr>
        <w:rPr>
          <w:rFonts w:ascii="Arial" w:hAnsi="Arial" w:cs="Arial"/>
          <w:color w:val="000000"/>
        </w:rPr>
      </w:pPr>
      <w:r w:rsidRPr="00C01C3B">
        <w:rPr>
          <w:rFonts w:ascii="Arial" w:hAnsi="Arial" w:cs="Arial"/>
          <w:b/>
          <w:bCs/>
          <w:color w:val="000000"/>
        </w:rPr>
        <w:t xml:space="preserve">You may consider it appropriate to suspend some subjects for some pupils in exceptional circumstances. </w:t>
      </w:r>
    </w:p>
    <w:p w:rsidR="00C01C3B" w:rsidRPr="00C01C3B" w:rsidRDefault="00C01C3B" w:rsidP="00C01C3B">
      <w:pPr>
        <w:pStyle w:val="ListParagraph"/>
        <w:ind w:left="720"/>
        <w:rPr>
          <w:rFonts w:ascii="Arial" w:hAnsi="Arial" w:cs="Arial"/>
          <w:color w:val="000000"/>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14) </w:t>
      </w:r>
      <w:r w:rsidR="00F723E3" w:rsidRPr="00DD47D5">
        <w:rPr>
          <w:rFonts w:ascii="Arial" w:hAnsi="Arial" w:cs="Arial"/>
          <w:b/>
          <w:bCs/>
          <w:color w:val="0070C0"/>
          <w:sz w:val="28"/>
          <w:szCs w:val="28"/>
          <w:highlight w:val="lightGray"/>
        </w:rPr>
        <w:t>Early years foundation stage (EYFS) to Key Stage 3</w:t>
      </w:r>
      <w:r w:rsidR="00F723E3" w:rsidRPr="00DD47D5">
        <w:rPr>
          <w:rFonts w:ascii="Arial" w:hAnsi="Arial" w:cs="Arial"/>
          <w:b/>
          <w:bCs/>
          <w:color w:val="0070C0"/>
          <w:sz w:val="28"/>
          <w:szCs w:val="28"/>
        </w:rPr>
        <w:t xml:space="preserve"> </w:t>
      </w:r>
    </w:p>
    <w:p w:rsidR="00C01C3B" w:rsidRDefault="00C01C3B" w:rsidP="00F723E3">
      <w:pPr>
        <w:autoSpaceDE w:val="0"/>
        <w:autoSpaceDN w:val="0"/>
        <w:adjustRightInd w:val="0"/>
        <w:spacing w:after="0" w:line="240" w:lineRule="auto"/>
        <w:rPr>
          <w:rFonts w:ascii="Arial" w:hAnsi="Arial" w:cs="Arial"/>
          <w:color w:val="000000"/>
          <w:sz w:val="24"/>
          <w:szCs w:val="24"/>
        </w:rPr>
      </w:pPr>
    </w:p>
    <w:p w:rsidR="00F723E3"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24202855"/>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For pupils in Reception, </w:t>
      </w:r>
      <w:r w:rsidR="00C01C3B" w:rsidRPr="00C01C3B">
        <w:rPr>
          <w:rFonts w:ascii="Arial" w:hAnsi="Arial" w:cs="Arial"/>
          <w:color w:val="0070C0"/>
          <w:sz w:val="24"/>
          <w:szCs w:val="24"/>
        </w:rPr>
        <w:t>disapplication’s</w:t>
      </w:r>
      <w:r w:rsidR="00F723E3" w:rsidRPr="00C01C3B">
        <w:rPr>
          <w:rFonts w:ascii="Arial" w:hAnsi="Arial" w:cs="Arial"/>
          <w:color w:val="0070C0"/>
          <w:sz w:val="24"/>
          <w:szCs w:val="24"/>
        </w:rPr>
        <w:t xml:space="preserve"> of specific EYFS requirements can be used where coronavirus (COVID-19) restrictions prevent settings delivering the EYFS in full. </w:t>
      </w:r>
    </w:p>
    <w:p w:rsidR="00C01C3B" w:rsidRDefault="00C01C3B" w:rsidP="00F723E3">
      <w:pPr>
        <w:autoSpaceDE w:val="0"/>
        <w:autoSpaceDN w:val="0"/>
        <w:adjustRightInd w:val="0"/>
        <w:spacing w:after="0" w:line="240" w:lineRule="auto"/>
        <w:rPr>
          <w:rFonts w:ascii="Arial" w:hAnsi="Arial" w:cs="Arial"/>
          <w:color w:val="000000"/>
          <w:sz w:val="24"/>
          <w:szCs w:val="24"/>
        </w:rPr>
      </w:pPr>
    </w:p>
    <w:p w:rsidR="00C01C3B" w:rsidRPr="00C01C3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01548097"/>
          <w14:checkbox>
            <w14:checked w14:val="0"/>
            <w14:checkedState w14:val="2612" w14:font="MS Gothic"/>
            <w14:uncheckedState w14:val="2610" w14:font="MS Gothic"/>
          </w14:checkbox>
        </w:sdtPr>
        <w:sdtEndPr/>
        <w:sdtContent>
          <w:r w:rsidR="00C01C3B" w:rsidRPr="00C01C3B">
            <w:rPr>
              <w:rFonts w:ascii="MS Gothic" w:eastAsia="MS Gothic" w:hAnsi="MS Gothic" w:cs="Arial" w:hint="eastAsia"/>
              <w:color w:val="0070C0"/>
              <w:sz w:val="24"/>
              <w:szCs w:val="24"/>
            </w:rPr>
            <w:t>☐</w:t>
          </w:r>
        </w:sdtContent>
      </w:sdt>
      <w:r w:rsidR="00F723E3" w:rsidRPr="00C01C3B">
        <w:rPr>
          <w:rFonts w:ascii="Arial" w:hAnsi="Arial" w:cs="Arial"/>
          <w:color w:val="0070C0"/>
          <w:sz w:val="24"/>
          <w:szCs w:val="24"/>
        </w:rPr>
        <w:t xml:space="preserve">You may consider focusing more on the prime areas of learning in the EYFS, including communication and language, personal, social and emotional development, and physical </w:t>
      </w:r>
      <w:r w:rsidR="00F723E3" w:rsidRPr="00C01C3B">
        <w:rPr>
          <w:rFonts w:ascii="Arial" w:hAnsi="Arial" w:cs="Arial"/>
          <w:color w:val="0070C0"/>
          <w:sz w:val="24"/>
          <w:szCs w:val="24"/>
        </w:rPr>
        <w:lastRenderedPageBreak/>
        <w:t xml:space="preserve">development, if you think this would support your children following time out due to coronavirus (COVID-19). </w:t>
      </w:r>
    </w:p>
    <w:p w:rsidR="00C01C3B" w:rsidRDefault="00C01C3B" w:rsidP="00F723E3">
      <w:pPr>
        <w:autoSpaceDE w:val="0"/>
        <w:autoSpaceDN w:val="0"/>
        <w:adjustRightInd w:val="0"/>
        <w:spacing w:after="0" w:line="240" w:lineRule="auto"/>
        <w:rPr>
          <w:rFonts w:ascii="Arial" w:hAnsi="Arial" w:cs="Arial"/>
          <w:color w:val="000000"/>
          <w:sz w:val="24"/>
          <w:szCs w:val="24"/>
        </w:rPr>
      </w:pP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67949608"/>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For pupils in Reception, teachers should also assess and address gaps in language, early reading and mathematics, particularly ensuring children’s acquisition of phonic knowledge and extending their vocabulary. </w:t>
      </w:r>
    </w:p>
    <w:p w:rsidR="00641C1C" w:rsidRDefault="00641C1C" w:rsidP="00F723E3">
      <w:pPr>
        <w:autoSpaceDE w:val="0"/>
        <w:autoSpaceDN w:val="0"/>
        <w:adjustRightInd w:val="0"/>
        <w:spacing w:after="0" w:line="240" w:lineRule="auto"/>
        <w:rPr>
          <w:rFonts w:ascii="Arial" w:hAnsi="Arial" w:cs="Arial"/>
          <w:color w:val="00000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74894275"/>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For Reception, consider how all groups of children can be given equal opportunities for outdoor education.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15) </w:t>
      </w:r>
      <w:r w:rsidR="00F723E3" w:rsidRPr="00DD47D5">
        <w:rPr>
          <w:rFonts w:ascii="Arial" w:hAnsi="Arial" w:cs="Arial"/>
          <w:b/>
          <w:bCs/>
          <w:color w:val="0070C0"/>
          <w:sz w:val="28"/>
          <w:szCs w:val="28"/>
          <w:highlight w:val="lightGray"/>
        </w:rPr>
        <w:t>Key Stages 1 and 2</w:t>
      </w:r>
      <w:r w:rsidR="00F723E3" w:rsidRPr="00DD47D5">
        <w:rPr>
          <w:rFonts w:ascii="Arial" w:hAnsi="Arial" w:cs="Arial"/>
          <w:b/>
          <w:bCs/>
          <w:color w:val="0070C0"/>
          <w:sz w:val="28"/>
          <w:szCs w:val="28"/>
        </w:rPr>
        <w:t xml:space="preserve"> </w:t>
      </w: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20487904"/>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For pupils in Key Stages 1 and 2, you are expected to prioritise identifying gaps and re-establishing good progress in the essentials (phonics and reading, increasing vocabulary, writing and mathematics)</w:t>
      </w:r>
      <w:r w:rsidR="00641C1C" w:rsidRPr="00641C1C">
        <w:rPr>
          <w:rFonts w:ascii="Arial" w:hAnsi="Arial" w:cs="Arial"/>
          <w:color w:val="0070C0"/>
          <w:sz w:val="24"/>
          <w:szCs w:val="24"/>
        </w:rPr>
        <w:t xml:space="preserve">. </w:t>
      </w:r>
    </w:p>
    <w:p w:rsidR="00641C1C" w:rsidRPr="00641C1C" w:rsidRDefault="00641C1C"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06912287"/>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should ensure your curriculum offer remains broad, so that the majority of pupils are taught a full range of subjects over the year, including sciences, humanities, music and the arts, physical education and sport, religious education and, at Key Stage 2, languages.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16) </w:t>
      </w:r>
      <w:r w:rsidR="00F723E3" w:rsidRPr="00DD47D5">
        <w:rPr>
          <w:rFonts w:ascii="Arial" w:hAnsi="Arial" w:cs="Arial"/>
          <w:b/>
          <w:bCs/>
          <w:color w:val="0070C0"/>
          <w:sz w:val="28"/>
          <w:szCs w:val="28"/>
          <w:highlight w:val="lightGray"/>
        </w:rPr>
        <w:t>Key Stage 3</w:t>
      </w:r>
      <w:r w:rsidR="00F723E3" w:rsidRPr="00DD47D5">
        <w:rPr>
          <w:rFonts w:ascii="Arial" w:hAnsi="Arial" w:cs="Arial"/>
          <w:b/>
          <w:bCs/>
          <w:color w:val="0070C0"/>
          <w:sz w:val="28"/>
          <w:szCs w:val="28"/>
        </w:rPr>
        <w:t xml:space="preserve"> </w:t>
      </w: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87754239"/>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For pupils in Key Stage 3 you are expected to consider whether any modification to your curriculum offer is needed to address the most significant gaps in English and mathematics. </w:t>
      </w:r>
    </w:p>
    <w:p w:rsidR="00641C1C" w:rsidRPr="00641C1C" w:rsidRDefault="00641C1C"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1687242"/>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should ensure the curriculum remains broad from year 7 to year 9 so that the majority of pupils are taught a full range of subjects over the year, including sciences, languages, humanities, music and the arts, physical education and sport, religious education, and citizenship.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DD47D5" w:rsidRDefault="00AF15CA" w:rsidP="00F723E3">
      <w:pPr>
        <w:autoSpaceDE w:val="0"/>
        <w:autoSpaceDN w:val="0"/>
        <w:adjustRightInd w:val="0"/>
        <w:spacing w:after="0" w:line="240" w:lineRule="auto"/>
        <w:rPr>
          <w:rFonts w:ascii="Arial" w:hAnsi="Arial" w:cs="Arial"/>
          <w:color w:val="0070C0"/>
          <w:sz w:val="28"/>
          <w:szCs w:val="28"/>
        </w:rPr>
      </w:pPr>
      <w:r w:rsidRPr="00DD47D5">
        <w:rPr>
          <w:rFonts w:ascii="Arial" w:hAnsi="Arial" w:cs="Arial"/>
          <w:b/>
          <w:bCs/>
          <w:color w:val="0070C0"/>
          <w:sz w:val="28"/>
          <w:szCs w:val="28"/>
          <w:highlight w:val="lightGray"/>
        </w:rPr>
        <w:t xml:space="preserve">17) </w:t>
      </w:r>
      <w:r w:rsidR="00F723E3" w:rsidRPr="00DD47D5">
        <w:rPr>
          <w:rFonts w:ascii="Arial" w:hAnsi="Arial" w:cs="Arial"/>
          <w:b/>
          <w:bCs/>
          <w:color w:val="0070C0"/>
          <w:sz w:val="28"/>
          <w:szCs w:val="28"/>
          <w:highlight w:val="lightGray"/>
        </w:rPr>
        <w:t>Key Stages 4 and 5</w:t>
      </w:r>
      <w:r w:rsidR="00F723E3" w:rsidRPr="00DD47D5">
        <w:rPr>
          <w:rFonts w:ascii="Arial" w:hAnsi="Arial" w:cs="Arial"/>
          <w:b/>
          <w:bCs/>
          <w:color w:val="0070C0"/>
          <w:sz w:val="28"/>
          <w:szCs w:val="28"/>
        </w:rPr>
        <w:t xml:space="preserve"> </w:t>
      </w: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05622020"/>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The majority of pupils in years 10 and 11 are expected to continue to study mandatory non-examination subjects like PE, alongside their examination (teacher assessment) subjects. </w:t>
      </w:r>
    </w:p>
    <w:p w:rsidR="00641C1C" w:rsidRPr="00641C1C" w:rsidRDefault="00641C1C"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98406854"/>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Pupils in years 12 and 13 are more likely to undertake self-directed study, but you may still need to ensure they receive additional support. </w:t>
      </w:r>
    </w:p>
    <w:p w:rsidR="00641C1C" w:rsidRDefault="00641C1C" w:rsidP="00F723E3">
      <w:pPr>
        <w:autoSpaceDE w:val="0"/>
        <w:autoSpaceDN w:val="0"/>
        <w:adjustRightInd w:val="0"/>
        <w:spacing w:after="0" w:line="240" w:lineRule="auto"/>
        <w:rPr>
          <w:rFonts w:ascii="Arial" w:hAnsi="Arial" w:cs="Arial"/>
          <w:color w:val="000000"/>
          <w:sz w:val="24"/>
          <w:szCs w:val="24"/>
        </w:rPr>
      </w:pPr>
    </w:p>
    <w:p w:rsidR="00F723E3" w:rsidRDefault="00AF15CA" w:rsidP="00F723E3">
      <w:pPr>
        <w:autoSpaceDE w:val="0"/>
        <w:autoSpaceDN w:val="0"/>
        <w:adjustRightInd w:val="0"/>
        <w:spacing w:after="0" w:line="240" w:lineRule="auto"/>
        <w:rPr>
          <w:rFonts w:ascii="Arial" w:hAnsi="Arial" w:cs="Arial"/>
          <w:b/>
          <w:bCs/>
          <w:color w:val="0070C0"/>
          <w:sz w:val="28"/>
          <w:szCs w:val="28"/>
        </w:rPr>
      </w:pPr>
      <w:r w:rsidRPr="00DD47D5">
        <w:rPr>
          <w:rFonts w:ascii="Arial" w:hAnsi="Arial" w:cs="Arial"/>
          <w:b/>
          <w:bCs/>
          <w:color w:val="0070C0"/>
          <w:sz w:val="28"/>
          <w:szCs w:val="28"/>
          <w:highlight w:val="lightGray"/>
        </w:rPr>
        <w:t xml:space="preserve">18) </w:t>
      </w:r>
      <w:r w:rsidR="00F723E3" w:rsidRPr="00DD47D5">
        <w:rPr>
          <w:rFonts w:ascii="Arial" w:hAnsi="Arial" w:cs="Arial"/>
          <w:b/>
          <w:bCs/>
          <w:color w:val="0070C0"/>
          <w:sz w:val="28"/>
          <w:szCs w:val="28"/>
          <w:highlight w:val="lightGray"/>
        </w:rPr>
        <w:t>Relationships, sex and health education (RSHE)</w:t>
      </w:r>
      <w:r w:rsidR="00F723E3" w:rsidRPr="00DD47D5">
        <w:rPr>
          <w:rFonts w:ascii="Arial" w:hAnsi="Arial" w:cs="Arial"/>
          <w:b/>
          <w:bCs/>
          <w:color w:val="0070C0"/>
          <w:sz w:val="28"/>
          <w:szCs w:val="28"/>
        </w:rPr>
        <w:t xml:space="preserve"> </w:t>
      </w:r>
    </w:p>
    <w:p w:rsidR="00DD47D5" w:rsidRPr="00DD47D5" w:rsidRDefault="00DD47D5" w:rsidP="00F723E3">
      <w:pPr>
        <w:autoSpaceDE w:val="0"/>
        <w:autoSpaceDN w:val="0"/>
        <w:adjustRightInd w:val="0"/>
        <w:spacing w:after="0" w:line="240" w:lineRule="auto"/>
        <w:rPr>
          <w:rFonts w:ascii="Arial" w:hAnsi="Arial" w:cs="Arial"/>
          <w:color w:val="000000"/>
          <w:sz w:val="28"/>
          <w:szCs w:val="28"/>
        </w:rPr>
      </w:pP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1554763285"/>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Schools are required to provide some relationships, sex and health education to all secondary age pupils in the academic year 2020 to 2021, and to provide some relationships and health education to all primary age pupils</w:t>
      </w:r>
      <w:r w:rsidR="00F723E3" w:rsidRPr="00916E24">
        <w:rPr>
          <w:rFonts w:ascii="Arial" w:hAnsi="Arial" w:cs="Arial"/>
          <w:color w:val="000000"/>
          <w:sz w:val="24"/>
          <w:szCs w:val="24"/>
        </w:rPr>
        <w:t xml:space="preserv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06259232"/>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are also required by law to publish a Relationships and Sex Education (RSE) policy and to consult parents on this. </w:t>
      </w:r>
    </w:p>
    <w:p w:rsidR="00641C1C" w:rsidRPr="00641C1C" w:rsidRDefault="00641C1C"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737471187"/>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must engage with parents on the school’s RSE policy. You can do this online and do not necessarily need to do so in person. </w:t>
      </w:r>
    </w:p>
    <w:p w:rsidR="00F24C04" w:rsidRPr="00641C1C" w:rsidRDefault="00F24C04"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52608465"/>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may choose to focus this year’s RSHE teaching on the immediate needs of your pupils, such as health education, introducing a more comprehensive RSHE programme in September 2021. </w:t>
      </w:r>
    </w:p>
    <w:p w:rsidR="00F24C04" w:rsidRPr="00641C1C" w:rsidRDefault="00F24C04"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141083297"/>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should prioritise RSHE content based on the needs of your pupils, with particular attention to the importance of positive relationships, as well as mental and physical health.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8"/>
          <w:szCs w:val="28"/>
        </w:rPr>
      </w:pPr>
      <w:r w:rsidRPr="00A92BFD">
        <w:rPr>
          <w:rFonts w:ascii="Arial" w:hAnsi="Arial" w:cs="Arial"/>
          <w:b/>
          <w:bCs/>
          <w:color w:val="0070C0"/>
          <w:sz w:val="28"/>
          <w:szCs w:val="28"/>
          <w:highlight w:val="lightGray"/>
        </w:rPr>
        <w:t xml:space="preserve">19) </w:t>
      </w:r>
      <w:r w:rsidR="00F723E3" w:rsidRPr="00A92BFD">
        <w:rPr>
          <w:rFonts w:ascii="Arial" w:hAnsi="Arial" w:cs="Arial"/>
          <w:b/>
          <w:bCs/>
          <w:color w:val="0070C0"/>
          <w:sz w:val="28"/>
          <w:szCs w:val="28"/>
          <w:highlight w:val="lightGray"/>
        </w:rPr>
        <w:t>Music, dance and drama in school</w:t>
      </w:r>
      <w:r w:rsidR="00F723E3" w:rsidRPr="00A92BFD">
        <w:rPr>
          <w:rFonts w:ascii="Arial" w:hAnsi="Arial" w:cs="Arial"/>
          <w:b/>
          <w:bCs/>
          <w:color w:val="0070C0"/>
          <w:sz w:val="28"/>
          <w:szCs w:val="28"/>
        </w:rPr>
        <w:t xml:space="preserve"> </w:t>
      </w: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748925296"/>
          <w14:checkbox>
            <w14:checked w14:val="0"/>
            <w14:checkedState w14:val="2612" w14:font="MS Gothic"/>
            <w14:uncheckedState w14:val="2610" w14:font="MS Gothic"/>
          </w14:checkbox>
        </w:sdtPr>
        <w:sdtEndPr/>
        <w:sdtContent>
          <w:r w:rsidR="00641C1C">
            <w:rPr>
              <w:rFonts w:ascii="MS Gothic" w:eastAsia="MS Gothic" w:hAnsi="MS Gothic" w:cs="Arial" w:hint="eastAsia"/>
              <w:color w:val="000000"/>
              <w:sz w:val="24"/>
              <w:szCs w:val="24"/>
            </w:rPr>
            <w:t>☐</w:t>
          </w:r>
        </w:sdtContent>
      </w:sdt>
      <w:r w:rsidR="00F723E3" w:rsidRPr="00916E24">
        <w:rPr>
          <w:rFonts w:ascii="Arial" w:hAnsi="Arial" w:cs="Arial"/>
          <w:color w:val="000000"/>
          <w:sz w:val="24"/>
          <w:szCs w:val="24"/>
        </w:rPr>
        <w:t xml:space="preserve">You should continue teaching music, dance and drama as part of your school curriculum, especially as this builds pupils’ confidence and supports their wellbeing. There may, however, be an additional risk of infection in environments where singing, chanting, playing wind or brass instruments, dance or drama takes place. </w:t>
      </w:r>
    </w:p>
    <w:p w:rsidR="00F24C04" w:rsidRPr="00641C1C" w:rsidRDefault="00F24C04" w:rsidP="00F723E3">
      <w:pPr>
        <w:autoSpaceDE w:val="0"/>
        <w:autoSpaceDN w:val="0"/>
        <w:adjustRightInd w:val="0"/>
        <w:spacing w:after="0" w:line="240" w:lineRule="auto"/>
        <w:rPr>
          <w:rFonts w:ascii="Arial" w:hAnsi="Arial" w:cs="Arial"/>
          <w:color w:val="0070C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34717264"/>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Singing, wind and brass instrument playing can be undertaken in line with this and other guidance</w:t>
      </w:r>
      <w:r w:rsidR="00641C1C" w:rsidRPr="00641C1C">
        <w:rPr>
          <w:rFonts w:ascii="Arial" w:hAnsi="Arial" w:cs="Arial"/>
          <w:color w:val="0070C0"/>
          <w:sz w:val="24"/>
          <w:szCs w:val="24"/>
        </w:rPr>
        <w:t xml:space="preserve"> e.g. t</w:t>
      </w:r>
      <w:r w:rsidR="00F723E3" w:rsidRPr="00641C1C">
        <w:rPr>
          <w:rFonts w:ascii="Arial" w:hAnsi="Arial" w:cs="Arial"/>
          <w:color w:val="0070C0"/>
          <w:sz w:val="24"/>
          <w:szCs w:val="24"/>
        </w:rPr>
        <w:t>he DCMS for professionals and non-professionals</w:t>
      </w:r>
      <w:r w:rsidR="00641C1C" w:rsidRPr="00641C1C">
        <w:rPr>
          <w:rFonts w:ascii="Arial" w:hAnsi="Arial" w:cs="Arial"/>
          <w:color w:val="0070C0"/>
          <w:sz w:val="24"/>
          <w:szCs w:val="24"/>
        </w:rPr>
        <w:t xml:space="preserve">. </w:t>
      </w:r>
      <w:r w:rsidR="00F723E3" w:rsidRPr="00641C1C">
        <w:rPr>
          <w:rFonts w:ascii="Arial" w:hAnsi="Arial" w:cs="Arial"/>
          <w:color w:val="0070C0"/>
          <w:sz w:val="24"/>
          <w:szCs w:val="24"/>
        </w:rPr>
        <w:t xml:space="preserv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64886327"/>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Schools can continue to engage peripatetic teachers during this period, including staff from music education hubs. Further information </w:t>
      </w:r>
      <w:r w:rsidR="00641C1C" w:rsidRPr="00641C1C">
        <w:rPr>
          <w:rFonts w:ascii="Arial" w:hAnsi="Arial" w:cs="Arial"/>
          <w:color w:val="0070C0"/>
          <w:sz w:val="24"/>
          <w:szCs w:val="24"/>
        </w:rPr>
        <w:t xml:space="preserve">sees </w:t>
      </w:r>
      <w:r w:rsidR="00F723E3" w:rsidRPr="00641C1C">
        <w:rPr>
          <w:rFonts w:ascii="Arial" w:hAnsi="Arial" w:cs="Arial"/>
          <w:color w:val="0070C0"/>
          <w:sz w:val="24"/>
          <w:szCs w:val="24"/>
        </w:rPr>
        <w:t xml:space="preserve">music education hubs published by the Arts Council England.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Default="00AF15CA" w:rsidP="00F723E3">
      <w:pPr>
        <w:autoSpaceDE w:val="0"/>
        <w:autoSpaceDN w:val="0"/>
        <w:adjustRightInd w:val="0"/>
        <w:spacing w:after="0" w:line="240" w:lineRule="auto"/>
        <w:rPr>
          <w:rFonts w:ascii="Arial" w:hAnsi="Arial" w:cs="Arial"/>
          <w:b/>
          <w:bCs/>
          <w:color w:val="0070C0"/>
          <w:sz w:val="28"/>
          <w:szCs w:val="28"/>
        </w:rPr>
      </w:pPr>
      <w:r w:rsidRPr="00A92BFD">
        <w:rPr>
          <w:rFonts w:ascii="Arial" w:hAnsi="Arial" w:cs="Arial"/>
          <w:b/>
          <w:bCs/>
          <w:color w:val="0070C0"/>
          <w:sz w:val="28"/>
          <w:szCs w:val="28"/>
          <w:highlight w:val="lightGray"/>
        </w:rPr>
        <w:t xml:space="preserve">20) </w:t>
      </w:r>
      <w:r w:rsidR="00F723E3" w:rsidRPr="00A92BFD">
        <w:rPr>
          <w:rFonts w:ascii="Arial" w:hAnsi="Arial" w:cs="Arial"/>
          <w:b/>
          <w:bCs/>
          <w:color w:val="0070C0"/>
          <w:sz w:val="28"/>
          <w:szCs w:val="28"/>
          <w:highlight w:val="lightGray"/>
        </w:rPr>
        <w:t>Minimising contact between individuals</w:t>
      </w:r>
      <w:r w:rsidR="00F723E3" w:rsidRPr="00A92BFD">
        <w:rPr>
          <w:rFonts w:ascii="Arial" w:hAnsi="Arial" w:cs="Arial"/>
          <w:b/>
          <w:bCs/>
          <w:color w:val="0070C0"/>
          <w:sz w:val="28"/>
          <w:szCs w:val="28"/>
        </w:rPr>
        <w:t xml:space="preserve"> </w:t>
      </w:r>
    </w:p>
    <w:p w:rsidR="00A92BFD" w:rsidRPr="00A92BFD" w:rsidRDefault="00A92BFD" w:rsidP="00F723E3">
      <w:pPr>
        <w:autoSpaceDE w:val="0"/>
        <w:autoSpaceDN w:val="0"/>
        <w:adjustRightInd w:val="0"/>
        <w:spacing w:after="0" w:line="240" w:lineRule="auto"/>
        <w:rPr>
          <w:rFonts w:ascii="Arial" w:hAnsi="Arial" w:cs="Arial"/>
          <w:color w:val="0070C0"/>
          <w:sz w:val="28"/>
          <w:szCs w:val="28"/>
        </w:rPr>
      </w:pP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19716303"/>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The overarching objective should be to reduce the number of contacts amongst pupils, and between pupils and staff, including for rehearsal and performance.</w:t>
      </w:r>
      <w:r w:rsidR="00641C1C" w:rsidRPr="00641C1C">
        <w:rPr>
          <w:rFonts w:ascii="Arial" w:hAnsi="Arial" w:cs="Arial"/>
          <w:color w:val="0070C0"/>
          <w:sz w:val="24"/>
          <w:szCs w:val="24"/>
        </w:rPr>
        <w:t xml:space="preserve"> See </w:t>
      </w:r>
      <w:r w:rsidR="00F723E3" w:rsidRPr="00641C1C">
        <w:rPr>
          <w:rFonts w:ascii="Arial" w:hAnsi="Arial" w:cs="Arial"/>
          <w:color w:val="0070C0"/>
          <w:sz w:val="24"/>
          <w:szCs w:val="24"/>
        </w:rPr>
        <w:t>the system of controls</w:t>
      </w:r>
      <w:r w:rsidR="00641C1C" w:rsidRPr="00641C1C">
        <w:rPr>
          <w:rFonts w:ascii="Arial" w:hAnsi="Arial" w:cs="Arial"/>
          <w:color w:val="0070C0"/>
          <w:sz w:val="24"/>
          <w:szCs w:val="24"/>
        </w:rPr>
        <w:t xml:space="preserve">. </w:t>
      </w:r>
      <w:r w:rsidR="00F723E3" w:rsidRPr="00641C1C">
        <w:rPr>
          <w:rFonts w:ascii="Arial" w:hAnsi="Arial" w:cs="Arial"/>
          <w:color w:val="0070C0"/>
          <w:sz w:val="24"/>
          <w:szCs w:val="24"/>
        </w:rPr>
        <w:t xml:space="preserve"> </w:t>
      </w:r>
    </w:p>
    <w:p w:rsidR="00F24C04" w:rsidRPr="00641C1C" w:rsidRDefault="00F24C04" w:rsidP="00F723E3">
      <w:pPr>
        <w:autoSpaceDE w:val="0"/>
        <w:autoSpaceDN w:val="0"/>
        <w:adjustRightInd w:val="0"/>
        <w:spacing w:after="0" w:line="240" w:lineRule="auto"/>
        <w:rPr>
          <w:rFonts w:ascii="Arial" w:hAnsi="Arial" w:cs="Arial"/>
          <w:color w:val="0070C0"/>
          <w:sz w:val="24"/>
          <w:szCs w:val="24"/>
        </w:rPr>
      </w:pPr>
    </w:p>
    <w:p w:rsidR="00641C1C" w:rsidRPr="00641C1C"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26420378"/>
          <w14:checkbox>
            <w14:checked w14:val="0"/>
            <w14:checkedState w14:val="2612" w14:font="MS Gothic"/>
            <w14:uncheckedState w14:val="2610" w14:font="MS Gothic"/>
          </w14:checkbox>
        </w:sdtPr>
        <w:sdtEndPr/>
        <w:sdtContent>
          <w:r w:rsidR="00641C1C" w:rsidRPr="00641C1C">
            <w:rPr>
              <w:rFonts w:ascii="MS Gothic" w:eastAsia="MS Gothic" w:hAnsi="MS Gothic" w:cs="Arial" w:hint="eastAsia"/>
              <w:color w:val="0070C0"/>
              <w:sz w:val="24"/>
              <w:szCs w:val="24"/>
            </w:rPr>
            <w:t>☐</w:t>
          </w:r>
        </w:sdtContent>
      </w:sdt>
      <w:r w:rsidR="00F723E3" w:rsidRPr="00641C1C">
        <w:rPr>
          <w:rFonts w:ascii="Arial" w:hAnsi="Arial" w:cs="Arial"/>
          <w:color w:val="0070C0"/>
          <w:sz w:val="24"/>
          <w:szCs w:val="24"/>
        </w:rPr>
        <w:t xml:space="preserve">You should take particular care in music, dance and drama lessons to observe social distancing where possible. This may limit group activity in these subjects in terms of numbers in each group.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5A1A98"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86428499"/>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Additionally, you should keep any background or accompanying music to levels which do not encourage teachers or other performers to raise their voices unduly. </w:t>
      </w:r>
    </w:p>
    <w:p w:rsidR="005A1A98" w:rsidRPr="005A1A98" w:rsidRDefault="005A1A98" w:rsidP="00F723E3">
      <w:pPr>
        <w:autoSpaceDE w:val="0"/>
        <w:autoSpaceDN w:val="0"/>
        <w:adjustRightInd w:val="0"/>
        <w:spacing w:after="0" w:line="240" w:lineRule="auto"/>
        <w:rPr>
          <w:rFonts w:ascii="Arial" w:hAnsi="Arial" w:cs="Arial"/>
          <w:color w:val="0070C0"/>
          <w:sz w:val="24"/>
          <w:szCs w:val="24"/>
        </w:rPr>
      </w:pP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50871336"/>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If possible, do not share microphones. If they are shared, follow the guidance on handling equipment and instruments.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Default="00AF15CA" w:rsidP="00F723E3">
      <w:pPr>
        <w:autoSpaceDE w:val="0"/>
        <w:autoSpaceDN w:val="0"/>
        <w:adjustRightInd w:val="0"/>
        <w:spacing w:after="0" w:line="240" w:lineRule="auto"/>
        <w:rPr>
          <w:rFonts w:ascii="Arial" w:hAnsi="Arial" w:cs="Arial"/>
          <w:b/>
          <w:bCs/>
          <w:color w:val="0070C0"/>
          <w:sz w:val="28"/>
          <w:szCs w:val="28"/>
        </w:rPr>
      </w:pPr>
      <w:r w:rsidRPr="00A92BFD">
        <w:rPr>
          <w:rFonts w:ascii="Arial" w:hAnsi="Arial" w:cs="Arial"/>
          <w:b/>
          <w:bCs/>
          <w:color w:val="0070C0"/>
          <w:sz w:val="28"/>
          <w:szCs w:val="28"/>
          <w:highlight w:val="lightGray"/>
        </w:rPr>
        <w:t xml:space="preserve">21) </w:t>
      </w:r>
      <w:r w:rsidR="00F723E3" w:rsidRPr="00A92BFD">
        <w:rPr>
          <w:rFonts w:ascii="Arial" w:hAnsi="Arial" w:cs="Arial"/>
          <w:b/>
          <w:bCs/>
          <w:color w:val="0070C0"/>
          <w:sz w:val="28"/>
          <w:szCs w:val="28"/>
          <w:highlight w:val="lightGray"/>
        </w:rPr>
        <w:t>Performances</w:t>
      </w:r>
      <w:r w:rsidR="00F723E3" w:rsidRPr="00A92BFD">
        <w:rPr>
          <w:rFonts w:ascii="Arial" w:hAnsi="Arial" w:cs="Arial"/>
          <w:b/>
          <w:bCs/>
          <w:color w:val="0070C0"/>
          <w:sz w:val="28"/>
          <w:szCs w:val="28"/>
        </w:rPr>
        <w:t xml:space="preserve"> </w:t>
      </w:r>
    </w:p>
    <w:p w:rsidR="00A92BFD" w:rsidRPr="00A92BFD" w:rsidRDefault="00A92BFD" w:rsidP="00F723E3">
      <w:pPr>
        <w:autoSpaceDE w:val="0"/>
        <w:autoSpaceDN w:val="0"/>
        <w:adjustRightInd w:val="0"/>
        <w:spacing w:after="0" w:line="240" w:lineRule="auto"/>
        <w:rPr>
          <w:rFonts w:ascii="Arial" w:hAnsi="Arial" w:cs="Arial"/>
          <w:color w:val="0070C0"/>
          <w:sz w:val="28"/>
          <w:szCs w:val="28"/>
        </w:rPr>
      </w:pPr>
    </w:p>
    <w:p w:rsidR="00F723E3"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21328708"/>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You should not host any performances with an audience. You may wish to consider alternatives such as live streaming and recording performances, subject to the usual safeguarding considerations and parental permission. </w:t>
      </w:r>
    </w:p>
    <w:p w:rsidR="00A92BFD" w:rsidRDefault="00A92BFD" w:rsidP="00F723E3">
      <w:pPr>
        <w:autoSpaceDE w:val="0"/>
        <w:autoSpaceDN w:val="0"/>
        <w:adjustRightInd w:val="0"/>
        <w:spacing w:after="0" w:line="240" w:lineRule="auto"/>
        <w:rPr>
          <w:rFonts w:ascii="Arial" w:hAnsi="Arial" w:cs="Arial"/>
          <w:color w:val="0070C0"/>
          <w:sz w:val="24"/>
          <w:szCs w:val="24"/>
        </w:rPr>
      </w:pPr>
    </w:p>
    <w:p w:rsidR="00A92BFD" w:rsidRPr="005A1A98" w:rsidRDefault="00A92BFD" w:rsidP="00F723E3">
      <w:pPr>
        <w:autoSpaceDE w:val="0"/>
        <w:autoSpaceDN w:val="0"/>
        <w:adjustRightInd w:val="0"/>
        <w:spacing w:after="0" w:line="240" w:lineRule="auto"/>
        <w:rPr>
          <w:rFonts w:ascii="Arial" w:hAnsi="Arial" w:cs="Arial"/>
          <w:color w:val="0070C0"/>
          <w:sz w:val="24"/>
          <w:szCs w:val="24"/>
        </w:rPr>
      </w:pP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8"/>
          <w:szCs w:val="28"/>
        </w:rPr>
      </w:pPr>
      <w:r w:rsidRPr="00A92BFD">
        <w:rPr>
          <w:rFonts w:ascii="Arial" w:hAnsi="Arial" w:cs="Arial"/>
          <w:b/>
          <w:bCs/>
          <w:color w:val="0070C0"/>
          <w:sz w:val="28"/>
          <w:szCs w:val="28"/>
          <w:highlight w:val="lightGray"/>
        </w:rPr>
        <w:lastRenderedPageBreak/>
        <w:t xml:space="preserve">22) </w:t>
      </w:r>
      <w:r w:rsidR="00F723E3" w:rsidRPr="00A92BFD">
        <w:rPr>
          <w:rFonts w:ascii="Arial" w:hAnsi="Arial" w:cs="Arial"/>
          <w:b/>
          <w:bCs/>
          <w:color w:val="0070C0"/>
          <w:sz w:val="28"/>
          <w:szCs w:val="28"/>
          <w:highlight w:val="lightGray"/>
        </w:rPr>
        <w:t>Singing, and playing wind and brass instruments in groups</w:t>
      </w:r>
      <w:r w:rsidR="00F723E3" w:rsidRPr="00A92BFD">
        <w:rPr>
          <w:rFonts w:ascii="Arial" w:hAnsi="Arial" w:cs="Arial"/>
          <w:b/>
          <w:bCs/>
          <w:color w:val="0070C0"/>
          <w:sz w:val="28"/>
          <w:szCs w:val="28"/>
        </w:rPr>
        <w:t xml:space="preserve"> </w:t>
      </w: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29523955"/>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Singing, wind and brass playing should not take place in larger groups such as choirs and ensembles, or assemblies unless significant space, natural airflow and strict social distancing and mitigation can be maintained.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8"/>
          <w:szCs w:val="28"/>
        </w:rPr>
      </w:pPr>
      <w:r w:rsidRPr="00A92BFD">
        <w:rPr>
          <w:rFonts w:ascii="Arial" w:hAnsi="Arial" w:cs="Arial"/>
          <w:b/>
          <w:bCs/>
          <w:color w:val="0070C0"/>
          <w:sz w:val="28"/>
          <w:szCs w:val="28"/>
          <w:highlight w:val="lightGray"/>
        </w:rPr>
        <w:t xml:space="preserve">23) </w:t>
      </w:r>
      <w:r w:rsidR="00F723E3" w:rsidRPr="00A92BFD">
        <w:rPr>
          <w:rFonts w:ascii="Arial" w:hAnsi="Arial" w:cs="Arial"/>
          <w:b/>
          <w:bCs/>
          <w:color w:val="0070C0"/>
          <w:sz w:val="28"/>
          <w:szCs w:val="28"/>
          <w:highlight w:val="lightGray"/>
        </w:rPr>
        <w:t>Playing outdoors</w:t>
      </w:r>
      <w:r w:rsidR="00F723E3" w:rsidRPr="00A92BFD">
        <w:rPr>
          <w:rFonts w:ascii="Arial" w:hAnsi="Arial" w:cs="Arial"/>
          <w:b/>
          <w:bCs/>
          <w:color w:val="0070C0"/>
          <w:sz w:val="28"/>
          <w:szCs w:val="28"/>
        </w:rPr>
        <w:t xml:space="preserve"> </w:t>
      </w: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3568442"/>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Playing instruments and singing in groups should take place outdoors wherever possible. If indoors, consider limiting the numbers in relation to the space.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Playing indoors </w:t>
      </w:r>
    </w:p>
    <w:p w:rsidR="00F24C04"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74028282"/>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If indoors, use a room with as much space as possible, for example, larger rooms; rooms with high ceilings are expected to enable dilution of aerosol transmission. If playing indoors, limit the numbers to account for ventilation of the space and the ability to social distance. </w:t>
      </w:r>
    </w:p>
    <w:p w:rsidR="005A1A98" w:rsidRDefault="005A1A98"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24) </w:t>
      </w:r>
      <w:r w:rsidR="00F723E3" w:rsidRPr="00A92BFD">
        <w:rPr>
          <w:rFonts w:ascii="Arial" w:hAnsi="Arial" w:cs="Arial"/>
          <w:b/>
          <w:bCs/>
          <w:color w:val="0070C0"/>
          <w:sz w:val="24"/>
          <w:szCs w:val="24"/>
          <w:highlight w:val="lightGray"/>
        </w:rPr>
        <w:t>Social distancing</w:t>
      </w:r>
      <w:r w:rsidR="00F723E3" w:rsidRPr="00A92BFD">
        <w:rPr>
          <w:rFonts w:ascii="Arial" w:hAnsi="Arial" w:cs="Arial"/>
          <w:b/>
          <w:bCs/>
          <w:color w:val="0070C0"/>
          <w:sz w:val="24"/>
          <w:szCs w:val="24"/>
        </w:rPr>
        <w:t xml:space="preserve"> </w:t>
      </w:r>
    </w:p>
    <w:p w:rsidR="005A1A98"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786157963"/>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In the smaller groups where these activities can take place, schools should observe strict social distancing between each singer and player, and between singers and players, and any other people such as conductors, other musicians, or accompanists</w:t>
      </w:r>
      <w:r w:rsidR="00F723E3" w:rsidRPr="00916E24">
        <w:rPr>
          <w:rFonts w:ascii="Arial" w:hAnsi="Arial" w:cs="Arial"/>
          <w:color w:val="00000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Current guidance is that if the activity is face-to-face and without mitigating actions, 2 metres is appropriate. Pupils should use seating where practical to help maintain social distancing.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25) </w:t>
      </w:r>
      <w:r w:rsidR="00F723E3" w:rsidRPr="00A92BFD">
        <w:rPr>
          <w:rFonts w:ascii="Arial" w:hAnsi="Arial" w:cs="Arial"/>
          <w:b/>
          <w:bCs/>
          <w:color w:val="0070C0"/>
          <w:sz w:val="24"/>
          <w:szCs w:val="24"/>
          <w:highlight w:val="lightGray"/>
        </w:rPr>
        <w:t>Seating positions</w:t>
      </w:r>
      <w:r w:rsidR="00F723E3" w:rsidRPr="00A92BFD">
        <w:rPr>
          <w:rFonts w:ascii="Arial" w:hAnsi="Arial" w:cs="Arial"/>
          <w:b/>
          <w:bCs/>
          <w:color w:val="0070C0"/>
          <w:sz w:val="24"/>
          <w:szCs w:val="24"/>
        </w:rPr>
        <w:t xml:space="preserve"> </w:t>
      </w: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58475187"/>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Pupils should be positioned back-to-back or side-to-side when playing or singing (rather than face-to-face) whenever possible. Position wind and brass players so that the air from their instrument does not blow into another player.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rPr>
        <w:t xml:space="preserve"> </w:t>
      </w:r>
      <w:r w:rsidRPr="00A92BFD">
        <w:rPr>
          <w:rFonts w:ascii="Arial" w:hAnsi="Arial" w:cs="Arial"/>
          <w:b/>
          <w:bCs/>
          <w:color w:val="0070C0"/>
          <w:sz w:val="24"/>
          <w:szCs w:val="24"/>
          <w:highlight w:val="lightGray"/>
        </w:rPr>
        <w:t>26)</w:t>
      </w:r>
      <w:r w:rsidR="00F723E3" w:rsidRPr="00A92BFD">
        <w:rPr>
          <w:rFonts w:ascii="Arial" w:hAnsi="Arial" w:cs="Arial"/>
          <w:b/>
          <w:bCs/>
          <w:color w:val="0070C0"/>
          <w:sz w:val="24"/>
          <w:szCs w:val="24"/>
          <w:highlight w:val="lightGray"/>
        </w:rPr>
        <w:t>Microphones</w:t>
      </w:r>
      <w:r w:rsidR="00F723E3" w:rsidRPr="00A92BFD">
        <w:rPr>
          <w:rFonts w:ascii="Arial" w:hAnsi="Arial" w:cs="Arial"/>
          <w:b/>
          <w:bCs/>
          <w:color w:val="0070C0"/>
          <w:sz w:val="24"/>
          <w:szCs w:val="24"/>
        </w:rPr>
        <w:t xml:space="preserve"> </w:t>
      </w: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479040403"/>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Use microphones where possible or encourage singing quietly.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27) </w:t>
      </w:r>
      <w:r w:rsidR="00F723E3" w:rsidRPr="00A92BFD">
        <w:rPr>
          <w:rFonts w:ascii="Arial" w:hAnsi="Arial" w:cs="Arial"/>
          <w:b/>
          <w:bCs/>
          <w:color w:val="0070C0"/>
          <w:sz w:val="24"/>
          <w:szCs w:val="24"/>
          <w:highlight w:val="lightGray"/>
        </w:rPr>
        <w:t>Handling equipment and instruments</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Measures to take when handling equipment, including instruments, include the following.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28) </w:t>
      </w:r>
      <w:r w:rsidR="00F723E3" w:rsidRPr="00A92BFD">
        <w:rPr>
          <w:rFonts w:ascii="Arial" w:hAnsi="Arial" w:cs="Arial"/>
          <w:b/>
          <w:bCs/>
          <w:color w:val="0070C0"/>
          <w:sz w:val="24"/>
          <w:szCs w:val="24"/>
          <w:highlight w:val="lightGray"/>
        </w:rPr>
        <w:t>Handwashing</w:t>
      </w:r>
      <w:r w:rsidR="00F723E3" w:rsidRPr="00A92BFD">
        <w:rPr>
          <w:rFonts w:ascii="Arial" w:hAnsi="Arial" w:cs="Arial"/>
          <w:b/>
          <w:bCs/>
          <w:color w:val="0070C0"/>
          <w:sz w:val="24"/>
          <w:szCs w:val="24"/>
        </w:rPr>
        <w:t xml:space="preserve"> </w:t>
      </w: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00726703"/>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Require increased handwashing before and after handling equipment, especially if being used by more than one person. </w:t>
      </w:r>
    </w:p>
    <w:p w:rsidR="005A1A98" w:rsidRDefault="005A1A98" w:rsidP="00F723E3">
      <w:pPr>
        <w:autoSpaceDE w:val="0"/>
        <w:autoSpaceDN w:val="0"/>
        <w:adjustRightInd w:val="0"/>
        <w:spacing w:after="0" w:line="240" w:lineRule="auto"/>
        <w:rPr>
          <w:rFonts w:ascii="Arial" w:hAnsi="Arial" w:cs="Arial"/>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29) </w:t>
      </w:r>
      <w:r w:rsidR="00F723E3" w:rsidRPr="00A92BFD">
        <w:rPr>
          <w:rFonts w:ascii="Arial" w:hAnsi="Arial" w:cs="Arial"/>
          <w:b/>
          <w:bCs/>
          <w:color w:val="0070C0"/>
          <w:sz w:val="24"/>
          <w:szCs w:val="24"/>
          <w:highlight w:val="lightGray"/>
        </w:rPr>
        <w:t>Avoiding sharing instruments and equipment</w:t>
      </w:r>
      <w:r w:rsidR="00F723E3" w:rsidRPr="00A92BFD">
        <w:rPr>
          <w:rFonts w:ascii="Arial" w:hAnsi="Arial" w:cs="Arial"/>
          <w:b/>
          <w:bCs/>
          <w:color w:val="0070C0"/>
          <w:sz w:val="24"/>
          <w:szCs w:val="24"/>
        </w:rPr>
        <w:t xml:space="preserve"> </w:t>
      </w:r>
    </w:p>
    <w:p w:rsidR="00F723E3" w:rsidRPr="005A1A98"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18627244"/>
          <w14:checkbox>
            <w14:checked w14:val="0"/>
            <w14:checkedState w14:val="2612" w14:font="MS Gothic"/>
            <w14:uncheckedState w14:val="2610" w14:font="MS Gothic"/>
          </w14:checkbox>
        </w:sdtPr>
        <w:sdtEndPr/>
        <w:sdtContent>
          <w:r w:rsidR="005A1A98" w:rsidRPr="005A1A98">
            <w:rPr>
              <w:rFonts w:ascii="MS Gothic" w:eastAsia="MS Gothic" w:hAnsi="MS Gothic" w:cs="Arial" w:hint="eastAsia"/>
              <w:color w:val="0070C0"/>
              <w:sz w:val="24"/>
              <w:szCs w:val="24"/>
            </w:rPr>
            <w:t>☐</w:t>
          </w:r>
        </w:sdtContent>
      </w:sdt>
      <w:r w:rsidR="00F723E3" w:rsidRPr="005A1A98">
        <w:rPr>
          <w:rFonts w:ascii="Arial" w:hAnsi="Arial" w:cs="Arial"/>
          <w:color w:val="0070C0"/>
          <w:sz w:val="24"/>
          <w:szCs w:val="24"/>
        </w:rPr>
        <w:t xml:space="preserve">Avoid sharing equipment wherever possible. Place name labels on equipment to help identify the designated user, for example, percussionists’ own sticks and mallets. </w:t>
      </w:r>
    </w:p>
    <w:p w:rsidR="005A1A98" w:rsidRPr="005A1A98" w:rsidRDefault="00F723E3" w:rsidP="00F723E3">
      <w:pPr>
        <w:autoSpaceDE w:val="0"/>
        <w:autoSpaceDN w:val="0"/>
        <w:adjustRightInd w:val="0"/>
        <w:spacing w:after="0" w:line="240" w:lineRule="auto"/>
        <w:rPr>
          <w:rFonts w:ascii="Arial" w:hAnsi="Arial" w:cs="Arial"/>
          <w:color w:val="0070C0"/>
          <w:sz w:val="24"/>
          <w:szCs w:val="24"/>
        </w:rPr>
      </w:pPr>
      <w:r w:rsidRPr="005A1A98">
        <w:rPr>
          <w:rFonts w:ascii="Arial" w:hAnsi="Arial" w:cs="Arial"/>
          <w:color w:val="0070C0"/>
          <w:sz w:val="24"/>
          <w:szCs w:val="24"/>
        </w:rPr>
        <w:t>If instruments and equipment have to be shared, disinfect regularly</w:t>
      </w:r>
      <w:r w:rsidR="005A1A98" w:rsidRPr="005A1A98">
        <w:rPr>
          <w:rFonts w:ascii="Arial" w:hAnsi="Arial" w:cs="Arial"/>
          <w:color w:val="0070C0"/>
          <w:sz w:val="24"/>
          <w:szCs w:val="24"/>
        </w:rPr>
        <w:t xml:space="preserve">.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b/>
          <w:bCs/>
          <w:color w:val="000000"/>
          <w:sz w:val="24"/>
          <w:szCs w:val="24"/>
        </w:rPr>
        <w:t xml:space="preserve">Handling scores, parts and scripts </w:t>
      </w:r>
    </w:p>
    <w:p w:rsidR="00F723E3" w:rsidRPr="00C5247F"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67034704"/>
          <w14:checkbox>
            <w14:checked w14:val="0"/>
            <w14:checkedState w14:val="2612" w14:font="MS Gothic"/>
            <w14:uncheckedState w14:val="2610" w14:font="MS Gothic"/>
          </w14:checkbox>
        </w:sdtPr>
        <w:sdtEndPr/>
        <w:sdtContent>
          <w:r w:rsidR="00C5247F" w:rsidRPr="00C5247F">
            <w:rPr>
              <w:rFonts w:ascii="MS Gothic" w:eastAsia="MS Gothic" w:hAnsi="MS Gothic" w:cs="Arial" w:hint="eastAsia"/>
              <w:color w:val="0070C0"/>
              <w:sz w:val="24"/>
              <w:szCs w:val="24"/>
            </w:rPr>
            <w:t>☐</w:t>
          </w:r>
        </w:sdtContent>
      </w:sdt>
      <w:r w:rsidR="00F723E3" w:rsidRPr="00C5247F">
        <w:rPr>
          <w:rFonts w:ascii="Arial" w:hAnsi="Arial" w:cs="Arial"/>
          <w:color w:val="0070C0"/>
          <w:sz w:val="24"/>
          <w:szCs w:val="24"/>
        </w:rPr>
        <w:t xml:space="preserve">Limit handling of music scores, parts and scripts to the individual using them.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lastRenderedPageBreak/>
        <w:t xml:space="preserve">30) </w:t>
      </w:r>
      <w:r w:rsidR="00F723E3" w:rsidRPr="00A92BFD">
        <w:rPr>
          <w:rFonts w:ascii="Arial" w:hAnsi="Arial" w:cs="Arial"/>
          <w:b/>
          <w:bCs/>
          <w:color w:val="0070C0"/>
          <w:sz w:val="24"/>
          <w:szCs w:val="24"/>
          <w:highlight w:val="lightGray"/>
        </w:rPr>
        <w:t>Suppliers</w:t>
      </w:r>
      <w:r w:rsidR="00F723E3" w:rsidRPr="00A92BFD">
        <w:rPr>
          <w:rFonts w:ascii="Arial" w:hAnsi="Arial" w:cs="Arial"/>
          <w:b/>
          <w:bCs/>
          <w:color w:val="0070C0"/>
          <w:sz w:val="24"/>
          <w:szCs w:val="24"/>
        </w:rPr>
        <w:t xml:space="preserve"> </w:t>
      </w:r>
    </w:p>
    <w:p w:rsidR="000018E5"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49887165"/>
          <w14:checkbox>
            <w14:checked w14:val="0"/>
            <w14:checkedState w14:val="2612" w14:font="MS Gothic"/>
            <w14:uncheckedState w14:val="2610" w14:font="MS Gothic"/>
          </w14:checkbox>
        </w:sdtPr>
        <w:sdtEndPr/>
        <w:sdtContent>
          <w:r w:rsidR="005A1A98"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Consider limiting the number of suppliers when hiring instruments and equipment. You should agree whose responsibility cleaning hired instruments is with the suppliers. Clean hire equipment, tools or other equipment on arrival and before first use.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31) </w:t>
      </w:r>
      <w:r w:rsidR="00F723E3" w:rsidRPr="00A92BFD">
        <w:rPr>
          <w:rFonts w:ascii="Arial" w:hAnsi="Arial" w:cs="Arial"/>
          <w:b/>
          <w:bCs/>
          <w:color w:val="0070C0"/>
          <w:sz w:val="24"/>
          <w:szCs w:val="24"/>
          <w:highlight w:val="lightGray"/>
        </w:rPr>
        <w:t>Pick up and drop off points</w:t>
      </w:r>
      <w:r w:rsidR="00F723E3" w:rsidRPr="00A92BFD">
        <w:rPr>
          <w:rFonts w:ascii="Arial" w:hAnsi="Arial" w:cs="Arial"/>
          <w:b/>
          <w:bCs/>
          <w:color w:val="0070C0"/>
          <w:sz w:val="24"/>
          <w:szCs w:val="24"/>
        </w:rPr>
        <w:t xml:space="preserve"> </w:t>
      </w: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62660324"/>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Pick up and drop off collection points should be created where possible, rather than passing equipment such as props, scripts, scores and microphones hand-to-hand.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32) </w:t>
      </w:r>
      <w:r w:rsidR="00F723E3" w:rsidRPr="00A92BFD">
        <w:rPr>
          <w:rFonts w:ascii="Arial" w:hAnsi="Arial" w:cs="Arial"/>
          <w:b/>
          <w:bCs/>
          <w:color w:val="0070C0"/>
          <w:sz w:val="24"/>
          <w:szCs w:val="24"/>
          <w:highlight w:val="lightGray"/>
        </w:rPr>
        <w:t>Individual lessons</w:t>
      </w:r>
      <w:r w:rsidR="00F723E3" w:rsidRPr="00A92BFD">
        <w:rPr>
          <w:rFonts w:ascii="Arial" w:hAnsi="Arial" w:cs="Arial"/>
          <w:b/>
          <w:bCs/>
          <w:color w:val="0070C0"/>
          <w:sz w:val="24"/>
          <w:szCs w:val="24"/>
        </w:rPr>
        <w:t xml:space="preserve"> </w:t>
      </w: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879211227"/>
          <w14:checkbox>
            <w14:checked w14:val="0"/>
            <w14:checkedState w14:val="2612" w14:font="MS Gothic"/>
            <w14:uncheckedState w14:val="2610" w14:font="MS Gothic"/>
          </w14:checkbox>
        </w:sdtPr>
        <w:sdtEndPr/>
        <w:sdtContent>
          <w:r w:rsidR="000018E5">
            <w:rPr>
              <w:rFonts w:ascii="MS Gothic" w:eastAsia="MS Gothic" w:hAnsi="MS Gothic" w:cs="Arial" w:hint="eastAsia"/>
              <w:color w:val="000000"/>
              <w:sz w:val="24"/>
              <w:szCs w:val="24"/>
            </w:rPr>
            <w:t>☐</w:t>
          </w:r>
        </w:sdtContent>
      </w:sdt>
      <w:r w:rsidR="00F723E3" w:rsidRPr="000018E5">
        <w:rPr>
          <w:rFonts w:ascii="Arial" w:hAnsi="Arial" w:cs="Arial"/>
          <w:color w:val="0070C0"/>
          <w:sz w:val="24"/>
          <w:szCs w:val="24"/>
        </w:rPr>
        <w:t xml:space="preserve">Individual lessons in music, dance and drama can continue in schools and organisations providing out of school childcare. This may mean teachers interacting with pupils from multiple groups, so you will need to take particular care, in line with the measures on peripatetic teachers.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82823639"/>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If there is no viable alternative, music lessons in private homes can resume, following the same guidelines, and additionally following the government guidance for working in homes, and the guidance for out-of-school provision. </w:t>
      </w:r>
    </w:p>
    <w:p w:rsidR="00F723E3" w:rsidRPr="000018E5" w:rsidRDefault="00043EF4" w:rsidP="00F723E3">
      <w:pPr>
        <w:pStyle w:val="NormalWeb"/>
        <w:rPr>
          <w:rFonts w:ascii="Arial" w:eastAsiaTheme="minorHAnsi" w:hAnsi="Arial" w:cs="Arial"/>
          <w:color w:val="0070C0"/>
          <w:lang w:eastAsia="en-US"/>
        </w:rPr>
      </w:pPr>
      <w:sdt>
        <w:sdtPr>
          <w:rPr>
            <w:rFonts w:ascii="Arial" w:eastAsiaTheme="minorHAnsi" w:hAnsi="Arial" w:cs="Arial"/>
            <w:color w:val="0070C0"/>
            <w:lang w:eastAsia="en-US"/>
          </w:rPr>
          <w:id w:val="-1103113406"/>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lang w:eastAsia="en-US"/>
            </w:rPr>
            <w:t>☐</w:t>
          </w:r>
        </w:sdtContent>
      </w:sdt>
      <w:r w:rsidR="00F723E3" w:rsidRPr="000018E5">
        <w:rPr>
          <w:rFonts w:ascii="Arial" w:eastAsiaTheme="minorHAnsi" w:hAnsi="Arial" w:cs="Arial"/>
          <w:color w:val="0070C0"/>
          <w:lang w:eastAsia="en-US"/>
        </w:rPr>
        <w:t>In individual lessons for music, dance and drama, social distancing should be maintained wherever possible, meaning teachers should not provide physical correction.</w:t>
      </w: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33) </w:t>
      </w:r>
      <w:r w:rsidR="00F723E3" w:rsidRPr="00A92BFD">
        <w:rPr>
          <w:rFonts w:ascii="Arial" w:hAnsi="Arial" w:cs="Arial"/>
          <w:b/>
          <w:bCs/>
          <w:color w:val="0070C0"/>
          <w:sz w:val="24"/>
          <w:szCs w:val="24"/>
          <w:highlight w:val="lightGray"/>
        </w:rPr>
        <w:t>Physical activity in schools</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have the flexibility to decide how physical education, sport and physical activity will be provided while following the measures in your system of controls.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5163389"/>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Pupils should be kept in consistent groups, sports equipment thoroughly cleaned between each use by different individual groups.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hold PE lessons indoors, including those that involve activities related to team sports, for example practising specific techniques, within your own system of controls.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0018E5"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121642513"/>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is particularly important in a sport setting because of the way in which people breathe during exercise. External facilities can also be used in line with government guidance for the use of, and travel to and from, those facilities.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Where you are considering team sports you should only consider those sports whose national governing bodies have developed guidance under the principles of the government’s guidance on team sport and been approved by the government i.e. sports on the list available at grassroots sports guidance for safe provision including team sport, contact combat sport and organised sport events. Competition between different schools should not take place until wider grassroots sport for under 18s is permitted.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01274417"/>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Refer to: </w:t>
      </w:r>
    </w:p>
    <w:p w:rsidR="00F723E3" w:rsidRPr="000018E5" w:rsidRDefault="00F723E3" w:rsidP="000018E5">
      <w:pPr>
        <w:pStyle w:val="ListParagraph"/>
        <w:numPr>
          <w:ilvl w:val="0"/>
          <w:numId w:val="75"/>
        </w:numPr>
        <w:rPr>
          <w:rFonts w:ascii="Arial" w:hAnsi="Arial" w:cs="Arial"/>
          <w:color w:val="000000"/>
        </w:rPr>
      </w:pPr>
      <w:r w:rsidRPr="000018E5">
        <w:rPr>
          <w:rFonts w:ascii="Arial" w:hAnsi="Arial" w:cs="Arial"/>
          <w:color w:val="000000"/>
        </w:rPr>
        <w:t xml:space="preserve">guidance on grassroot sports for public and sport providers, safe provision and facilities, and guidance from Sport England </w:t>
      </w:r>
    </w:p>
    <w:p w:rsidR="00F723E3" w:rsidRPr="000018E5" w:rsidRDefault="00F723E3" w:rsidP="000018E5">
      <w:pPr>
        <w:pStyle w:val="ListParagraph"/>
        <w:numPr>
          <w:ilvl w:val="0"/>
          <w:numId w:val="75"/>
        </w:numPr>
        <w:rPr>
          <w:rFonts w:ascii="Arial" w:hAnsi="Arial" w:cs="Arial"/>
          <w:color w:val="000000"/>
        </w:rPr>
      </w:pPr>
      <w:r w:rsidRPr="000018E5">
        <w:rPr>
          <w:rFonts w:ascii="Arial" w:hAnsi="Arial" w:cs="Arial"/>
          <w:color w:val="000000"/>
        </w:rPr>
        <w:t xml:space="preserve">advice from organisations such as the Association for Physical Education and the Youth Sport Trust </w:t>
      </w:r>
    </w:p>
    <w:p w:rsidR="00F723E3" w:rsidRPr="000018E5" w:rsidRDefault="00F723E3" w:rsidP="000018E5">
      <w:pPr>
        <w:pStyle w:val="ListParagraph"/>
        <w:numPr>
          <w:ilvl w:val="0"/>
          <w:numId w:val="75"/>
        </w:numPr>
        <w:rPr>
          <w:rFonts w:ascii="Arial" w:hAnsi="Arial" w:cs="Arial"/>
          <w:color w:val="000000"/>
        </w:rPr>
      </w:pPr>
      <w:r w:rsidRPr="000018E5">
        <w:rPr>
          <w:rFonts w:ascii="Arial" w:hAnsi="Arial" w:cs="Arial"/>
          <w:color w:val="000000"/>
        </w:rPr>
        <w:t xml:space="preserve">guidance from Swim England on school swimming and water safety lessons available at returning to pools guidance documents </w:t>
      </w:r>
    </w:p>
    <w:p w:rsidR="00F723E3" w:rsidRPr="000018E5" w:rsidRDefault="00F723E3" w:rsidP="000018E5">
      <w:pPr>
        <w:pStyle w:val="ListParagraph"/>
        <w:numPr>
          <w:ilvl w:val="0"/>
          <w:numId w:val="75"/>
        </w:numPr>
        <w:rPr>
          <w:rFonts w:ascii="Arial" w:hAnsi="Arial" w:cs="Arial"/>
          <w:color w:val="000000"/>
        </w:rPr>
      </w:pPr>
      <w:r w:rsidRPr="000018E5">
        <w:rPr>
          <w:rFonts w:ascii="Arial" w:hAnsi="Arial" w:cs="Arial"/>
          <w:color w:val="000000"/>
        </w:rPr>
        <w:t xml:space="preserve">using changing rooms safely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work with external coaches, clubs and organisations for curricular and extra-curricular activities. You must be satisfied that it is safe to do. </w:t>
      </w:r>
    </w:p>
    <w:p w:rsidR="000018E5" w:rsidRPr="000018E5" w:rsidRDefault="000018E5" w:rsidP="00F723E3">
      <w:pPr>
        <w:autoSpaceDE w:val="0"/>
        <w:autoSpaceDN w:val="0"/>
        <w:adjustRightInd w:val="0"/>
        <w:spacing w:after="0" w:line="240" w:lineRule="auto"/>
        <w:rPr>
          <w:rFonts w:ascii="Arial" w:hAnsi="Arial" w:cs="Arial"/>
          <w:color w:val="0070C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22858105"/>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Activities such as active miles, making break times and lessons active and encouraging active travel can help pupils to be physically active while encouraging physical distancing.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34) </w:t>
      </w:r>
      <w:r w:rsidR="00F723E3" w:rsidRPr="00A92BFD">
        <w:rPr>
          <w:rFonts w:ascii="Arial" w:hAnsi="Arial" w:cs="Arial"/>
          <w:b/>
          <w:bCs/>
          <w:color w:val="0070C0"/>
          <w:sz w:val="24"/>
          <w:szCs w:val="24"/>
          <w:highlight w:val="lightGray"/>
        </w:rPr>
        <w:t>Education, Health and Care (EHC) Plans</w:t>
      </w:r>
      <w:r w:rsidR="00F723E3" w:rsidRPr="00A92BFD">
        <w:rPr>
          <w:rFonts w:ascii="Arial" w:hAnsi="Arial" w:cs="Arial"/>
          <w:b/>
          <w:bCs/>
          <w:color w:val="0070C0"/>
          <w:sz w:val="24"/>
          <w:szCs w:val="24"/>
        </w:rPr>
        <w:t xml:space="preserve"> </w:t>
      </w:r>
    </w:p>
    <w:p w:rsidR="000018E5"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53520110"/>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You should, along with the local authority and health partners (where applicable), work with families to co-produce arrangements for delivering all therapies and support that would normally be in place for children with EHC plans.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24C0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There may be times when it becomes more difficult to do so than usual, particularly if children and young people are isolating.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0018E5"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Decisions should be considered on a case-by-case basis which takes account of the needs of, and circumstances specific to, the child or young person, avoiding a ‘one size fits all’ approach. The statutory duties and timescales remain in place for EHC needs assessments and reviews.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674006"/>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At all times it is important that these continue to ensure that the child or young person, and their parent and carer, is at the centre of the process and can engage with the process in a meaningful way.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47111240"/>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It is important that you co-operate in supporting timely consultations over potential placements for September, and in providing families with advice and information where requested.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Default="00AF15CA" w:rsidP="00F723E3">
      <w:pPr>
        <w:autoSpaceDE w:val="0"/>
        <w:autoSpaceDN w:val="0"/>
        <w:adjustRightInd w:val="0"/>
        <w:spacing w:after="0" w:line="240" w:lineRule="auto"/>
        <w:rPr>
          <w:rFonts w:ascii="Arial" w:hAnsi="Arial" w:cs="Arial"/>
          <w:b/>
          <w:bCs/>
          <w:color w:val="0070C0"/>
          <w:sz w:val="24"/>
          <w:szCs w:val="24"/>
        </w:rPr>
      </w:pPr>
      <w:r w:rsidRPr="00A92BFD">
        <w:rPr>
          <w:rFonts w:ascii="Arial" w:hAnsi="Arial" w:cs="Arial"/>
          <w:b/>
          <w:bCs/>
          <w:color w:val="0070C0"/>
          <w:sz w:val="24"/>
          <w:szCs w:val="24"/>
          <w:highlight w:val="lightGray"/>
        </w:rPr>
        <w:t xml:space="preserve">35) </w:t>
      </w:r>
      <w:r w:rsidR="00F723E3" w:rsidRPr="00A92BFD">
        <w:rPr>
          <w:rFonts w:ascii="Arial" w:hAnsi="Arial" w:cs="Arial"/>
          <w:b/>
          <w:bCs/>
          <w:color w:val="0070C0"/>
          <w:sz w:val="24"/>
          <w:szCs w:val="24"/>
          <w:highlight w:val="lightGray"/>
        </w:rPr>
        <w:t>Catch-up support</w:t>
      </w:r>
      <w:r w:rsidR="00F723E3" w:rsidRPr="00A92BFD">
        <w:rPr>
          <w:rFonts w:ascii="Arial" w:hAnsi="Arial" w:cs="Arial"/>
          <w:b/>
          <w:bCs/>
          <w:color w:val="0070C0"/>
          <w:sz w:val="24"/>
          <w:szCs w:val="24"/>
        </w:rPr>
        <w:t xml:space="preserve"> </w:t>
      </w:r>
    </w:p>
    <w:p w:rsidR="00A92BFD" w:rsidRPr="00A92BFD" w:rsidRDefault="00A92BFD" w:rsidP="00F723E3">
      <w:pPr>
        <w:autoSpaceDE w:val="0"/>
        <w:autoSpaceDN w:val="0"/>
        <w:adjustRightInd w:val="0"/>
        <w:spacing w:after="0" w:line="240" w:lineRule="auto"/>
        <w:rPr>
          <w:rFonts w:ascii="Arial" w:hAnsi="Arial" w:cs="Arial"/>
          <w:color w:val="0070C0"/>
          <w:sz w:val="24"/>
          <w:szCs w:val="24"/>
        </w:rPr>
      </w:pPr>
    </w:p>
    <w:p w:rsidR="000018E5"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672254189"/>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You will decide how the catch-up premium provided by Government is spent in your school.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To help schools make the best use of this funding, the Education Endowment Foundation (EEF) has published a support guide for schools with evidence-based approaches to catch up and a further school planning guide: 2020 to 2021.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National Tutoring Programme will continue to offer tuition as normal and schools should continue to sign up and engage with the programme. </w:t>
      </w:r>
    </w:p>
    <w:p w:rsidR="000018E5" w:rsidRDefault="000018E5"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36) </w:t>
      </w:r>
      <w:r w:rsidR="00F723E3" w:rsidRPr="00A92BFD">
        <w:rPr>
          <w:rFonts w:ascii="Arial" w:hAnsi="Arial" w:cs="Arial"/>
          <w:b/>
          <w:bCs/>
          <w:color w:val="0070C0"/>
          <w:sz w:val="24"/>
          <w:szCs w:val="24"/>
          <w:highlight w:val="lightGray"/>
        </w:rPr>
        <w:t>Behaviour, discipline and wellbeing</w:t>
      </w:r>
      <w:r w:rsidR="00F723E3" w:rsidRPr="00A92BFD">
        <w:rPr>
          <w:rFonts w:ascii="Arial" w:hAnsi="Arial" w:cs="Arial"/>
          <w:b/>
          <w:bCs/>
          <w:color w:val="0070C0"/>
          <w:sz w:val="24"/>
          <w:szCs w:val="24"/>
        </w:rPr>
        <w:t xml:space="preserve"> </w:t>
      </w: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335344489"/>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Your policies should set clear, reasonable and proportionate expectations of pupil behaviour. Further information on behaviour and discipline in schools is available.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902254298"/>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Set out clearly the consequences for poor behaviour and deliberately breaking the rules. You should also set out how you will enforce those rules including any sanctions, especially for any restrictions on movement within school and new hygiene rules.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252500346"/>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Consider what sanctions or consequences are appropriate for poor behaviour and whether additional support should be put in place for these pupils including those who: </w:t>
      </w:r>
    </w:p>
    <w:p w:rsidR="00F723E3" w:rsidRPr="000018E5" w:rsidRDefault="00F723E3" w:rsidP="000018E5">
      <w:pPr>
        <w:pStyle w:val="ListParagraph"/>
        <w:numPr>
          <w:ilvl w:val="0"/>
          <w:numId w:val="76"/>
        </w:numPr>
        <w:rPr>
          <w:rFonts w:ascii="Arial" w:hAnsi="Arial" w:cs="Arial"/>
          <w:color w:val="000000"/>
        </w:rPr>
      </w:pPr>
      <w:r w:rsidRPr="000018E5">
        <w:rPr>
          <w:rFonts w:ascii="Arial" w:hAnsi="Arial" w:cs="Arial"/>
          <w:color w:val="000000"/>
        </w:rPr>
        <w:t xml:space="preserve">may struggle to reengage in school </w:t>
      </w:r>
    </w:p>
    <w:p w:rsidR="00F723E3" w:rsidRPr="000018E5" w:rsidRDefault="00F723E3" w:rsidP="000018E5">
      <w:pPr>
        <w:pStyle w:val="ListParagraph"/>
        <w:numPr>
          <w:ilvl w:val="0"/>
          <w:numId w:val="76"/>
        </w:numPr>
        <w:rPr>
          <w:rFonts w:ascii="Arial" w:hAnsi="Arial" w:cs="Arial"/>
          <w:color w:val="000000"/>
        </w:rPr>
      </w:pPr>
      <w:r w:rsidRPr="000018E5">
        <w:rPr>
          <w:rFonts w:ascii="Arial" w:hAnsi="Arial" w:cs="Arial"/>
          <w:color w:val="000000"/>
        </w:rPr>
        <w:t xml:space="preserve">are at risk of being absent or persistently disruptive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Some pupils may return to school having suffered from: </w:t>
      </w:r>
    </w:p>
    <w:p w:rsidR="00F723E3" w:rsidRPr="000018E5" w:rsidRDefault="00F723E3" w:rsidP="000018E5">
      <w:pPr>
        <w:pStyle w:val="ListParagraph"/>
        <w:numPr>
          <w:ilvl w:val="0"/>
          <w:numId w:val="77"/>
        </w:numPr>
        <w:rPr>
          <w:rFonts w:ascii="Arial" w:hAnsi="Arial" w:cs="Arial"/>
          <w:color w:val="000000"/>
        </w:rPr>
      </w:pPr>
      <w:r w:rsidRPr="000018E5">
        <w:rPr>
          <w:rFonts w:ascii="Arial" w:hAnsi="Arial" w:cs="Arial"/>
          <w:color w:val="000000"/>
        </w:rPr>
        <w:t xml:space="preserve">bereavement </w:t>
      </w:r>
    </w:p>
    <w:p w:rsidR="00F723E3" w:rsidRPr="000018E5" w:rsidRDefault="00F723E3" w:rsidP="000018E5">
      <w:pPr>
        <w:pStyle w:val="ListParagraph"/>
        <w:numPr>
          <w:ilvl w:val="0"/>
          <w:numId w:val="77"/>
        </w:numPr>
        <w:rPr>
          <w:rFonts w:ascii="Arial" w:hAnsi="Arial" w:cs="Arial"/>
          <w:color w:val="000000"/>
        </w:rPr>
      </w:pPr>
      <w:r w:rsidRPr="000018E5">
        <w:rPr>
          <w:rFonts w:ascii="Arial" w:hAnsi="Arial" w:cs="Arial"/>
          <w:color w:val="000000"/>
        </w:rPr>
        <w:t xml:space="preserve">anxiety </w:t>
      </w:r>
    </w:p>
    <w:p w:rsidR="00F723E3" w:rsidRPr="000018E5" w:rsidRDefault="00F723E3" w:rsidP="000018E5">
      <w:pPr>
        <w:pStyle w:val="ListParagraph"/>
        <w:numPr>
          <w:ilvl w:val="0"/>
          <w:numId w:val="77"/>
        </w:numPr>
        <w:rPr>
          <w:rFonts w:ascii="Arial" w:hAnsi="Arial" w:cs="Arial"/>
          <w:color w:val="000000"/>
        </w:rPr>
      </w:pPr>
      <w:r w:rsidRPr="000018E5">
        <w:rPr>
          <w:rFonts w:ascii="Arial" w:hAnsi="Arial" w:cs="Arial"/>
          <w:color w:val="000000"/>
        </w:rPr>
        <w:t xml:space="preserve">in some cases, increased welfare and safeguarding harms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may lead to an increase in social, emotional and mental health concerns, particularly for vulnerable groups such as: </w:t>
      </w:r>
    </w:p>
    <w:p w:rsidR="00F723E3" w:rsidRPr="000018E5" w:rsidRDefault="00F723E3" w:rsidP="000018E5">
      <w:pPr>
        <w:pStyle w:val="ListParagraph"/>
        <w:numPr>
          <w:ilvl w:val="0"/>
          <w:numId w:val="78"/>
        </w:numPr>
        <w:rPr>
          <w:rFonts w:ascii="Arial" w:hAnsi="Arial" w:cs="Arial"/>
          <w:color w:val="000000"/>
        </w:rPr>
      </w:pPr>
      <w:r w:rsidRPr="000018E5">
        <w:rPr>
          <w:rFonts w:ascii="Arial" w:hAnsi="Arial" w:cs="Arial"/>
          <w:color w:val="000000"/>
        </w:rPr>
        <w:t xml:space="preserve">pupils with a social worker </w:t>
      </w:r>
    </w:p>
    <w:p w:rsidR="00F723E3" w:rsidRPr="000018E5" w:rsidRDefault="00F723E3" w:rsidP="000018E5">
      <w:pPr>
        <w:pStyle w:val="ListParagraph"/>
        <w:numPr>
          <w:ilvl w:val="0"/>
          <w:numId w:val="78"/>
        </w:numPr>
        <w:rPr>
          <w:rFonts w:ascii="Arial" w:hAnsi="Arial" w:cs="Arial"/>
          <w:color w:val="000000"/>
        </w:rPr>
      </w:pPr>
      <w:r w:rsidRPr="000018E5">
        <w:rPr>
          <w:rFonts w:ascii="Arial" w:hAnsi="Arial" w:cs="Arial"/>
          <w:color w:val="000000"/>
        </w:rPr>
        <w:t xml:space="preserve">previously looked-after children who left care through adoption or special guardianship </w:t>
      </w:r>
    </w:p>
    <w:p w:rsidR="00F723E3" w:rsidRPr="000018E5" w:rsidRDefault="00F723E3" w:rsidP="000018E5">
      <w:pPr>
        <w:pStyle w:val="ListParagraph"/>
        <w:numPr>
          <w:ilvl w:val="0"/>
          <w:numId w:val="78"/>
        </w:numPr>
        <w:rPr>
          <w:rFonts w:ascii="Arial" w:hAnsi="Arial" w:cs="Arial"/>
          <w:color w:val="000000"/>
        </w:rPr>
      </w:pPr>
      <w:r w:rsidRPr="000018E5">
        <w:rPr>
          <w:rFonts w:ascii="Arial" w:hAnsi="Arial" w:cs="Arial"/>
          <w:color w:val="000000"/>
        </w:rPr>
        <w:t xml:space="preserve">young carers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0018E5"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23200011"/>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 xml:space="preserve">These pupils may need additional support and access to services such as educational psychologists, social workers and counsellors.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0018E5"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Additionally, provision for pupils who have SEND may have been disrupted during the period of restrictions on attendance and there may be an impact on their behaviour. </w:t>
      </w:r>
    </w:p>
    <w:p w:rsidR="000018E5" w:rsidRDefault="000018E5" w:rsidP="00F723E3">
      <w:pPr>
        <w:autoSpaceDE w:val="0"/>
        <w:autoSpaceDN w:val="0"/>
        <w:adjustRightInd w:val="0"/>
        <w:spacing w:after="0" w:line="240" w:lineRule="auto"/>
        <w:rPr>
          <w:rFonts w:ascii="Arial" w:hAnsi="Arial" w:cs="Arial"/>
          <w:color w:val="000000"/>
          <w:sz w:val="24"/>
          <w:szCs w:val="24"/>
        </w:rPr>
      </w:pPr>
    </w:p>
    <w:p w:rsidR="00F723E3" w:rsidRPr="00916E24" w:rsidRDefault="00043EF4" w:rsidP="00F723E3">
      <w:pPr>
        <w:autoSpaceDE w:val="0"/>
        <w:autoSpaceDN w:val="0"/>
        <w:adjustRightInd w:val="0"/>
        <w:spacing w:after="0" w:line="240" w:lineRule="auto"/>
        <w:rPr>
          <w:rFonts w:ascii="Arial" w:hAnsi="Arial" w:cs="Arial"/>
          <w:color w:val="000000"/>
          <w:sz w:val="24"/>
          <w:szCs w:val="24"/>
        </w:rPr>
      </w:pPr>
      <w:sdt>
        <w:sdtPr>
          <w:rPr>
            <w:rFonts w:ascii="Arial" w:hAnsi="Arial" w:cs="Arial"/>
            <w:color w:val="0070C0"/>
            <w:sz w:val="24"/>
            <w:szCs w:val="24"/>
          </w:rPr>
          <w:id w:val="1891609554"/>
          <w14:checkbox>
            <w14:checked w14:val="0"/>
            <w14:checkedState w14:val="2612" w14:font="MS Gothic"/>
            <w14:uncheckedState w14:val="2610" w14:font="MS Gothic"/>
          </w14:checkbox>
        </w:sdtPr>
        <w:sdtEndPr/>
        <w:sdtContent>
          <w:r w:rsidR="000018E5" w:rsidRPr="000018E5">
            <w:rPr>
              <w:rFonts w:ascii="MS Gothic" w:eastAsia="MS Gothic" w:hAnsi="MS Gothic" w:cs="Arial" w:hint="eastAsia"/>
              <w:color w:val="0070C0"/>
              <w:sz w:val="24"/>
              <w:szCs w:val="24"/>
            </w:rPr>
            <w:t>☐</w:t>
          </w:r>
        </w:sdtContent>
      </w:sdt>
      <w:r w:rsidR="00F723E3" w:rsidRPr="000018E5">
        <w:rPr>
          <w:rFonts w:ascii="Arial" w:hAnsi="Arial" w:cs="Arial"/>
          <w:color w:val="0070C0"/>
          <w:sz w:val="24"/>
          <w:szCs w:val="24"/>
        </w:rPr>
        <w:t>Work with local services (such as health and the local authority) to ensure the services and support are in place for a smooth return to schools for pupils</w:t>
      </w:r>
      <w:r w:rsidR="00F723E3" w:rsidRPr="00916E24">
        <w:rPr>
          <w:rFonts w:ascii="Arial" w:hAnsi="Arial" w:cs="Arial"/>
          <w:color w:val="000000"/>
          <w:sz w:val="24"/>
          <w:szCs w:val="24"/>
        </w:rPr>
        <w:t xml:space="preserve">.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37) </w:t>
      </w:r>
      <w:r w:rsidR="00F723E3" w:rsidRPr="00A92BFD">
        <w:rPr>
          <w:rFonts w:ascii="Arial" w:hAnsi="Arial" w:cs="Arial"/>
          <w:b/>
          <w:bCs/>
          <w:color w:val="0070C0"/>
          <w:sz w:val="24"/>
          <w:szCs w:val="24"/>
          <w:highlight w:val="lightGray"/>
        </w:rPr>
        <w:t>Disciplinary actions</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disciplinary powers that you normally have, including suspension and expulsion2, remain in place.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0764101"/>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2 The terms ‘suspension’ and 'expulsion' are what legislation refers to as an 'exclusion' </w:t>
      </w:r>
    </w:p>
    <w:p w:rsidR="00F723E3" w:rsidRPr="009E1B32" w:rsidRDefault="00F723E3" w:rsidP="00F723E3">
      <w:pPr>
        <w:autoSpaceDE w:val="0"/>
        <w:autoSpaceDN w:val="0"/>
        <w:adjustRightInd w:val="0"/>
        <w:spacing w:after="0" w:line="240" w:lineRule="auto"/>
        <w:rPr>
          <w:rFonts w:ascii="Arial" w:hAnsi="Arial" w:cs="Arial"/>
          <w:color w:val="0070C0"/>
          <w:sz w:val="24"/>
          <w:szCs w:val="24"/>
        </w:rPr>
      </w:pPr>
      <w:r w:rsidRPr="009E1B32">
        <w:rPr>
          <w:rFonts w:ascii="Arial" w:hAnsi="Arial" w:cs="Arial"/>
          <w:color w:val="0070C0"/>
          <w:sz w:val="24"/>
          <w:szCs w:val="24"/>
        </w:rPr>
        <w:t xml:space="preserve">Expulsion should only be used as a last resort and must be lawful, reasonable, and fair. Where a pupil with a social worker is at risk of suspension or expulsion, inform their social worker and involve them in relevant conversations. </w:t>
      </w:r>
    </w:p>
    <w:p w:rsidR="00F24C04" w:rsidRPr="009E1B32" w:rsidRDefault="00F24C04" w:rsidP="00F723E3">
      <w:pPr>
        <w:autoSpaceDE w:val="0"/>
        <w:autoSpaceDN w:val="0"/>
        <w:adjustRightInd w:val="0"/>
        <w:spacing w:after="0" w:line="240" w:lineRule="auto"/>
        <w:rPr>
          <w:rFonts w:ascii="Arial" w:hAnsi="Arial" w:cs="Arial"/>
          <w:color w:val="0070C0"/>
          <w:sz w:val="24"/>
          <w:szCs w:val="24"/>
        </w:rPr>
      </w:pPr>
    </w:p>
    <w:p w:rsidR="009E1B32"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14037727"/>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Try to avoid expelling any pupil with an EHC plan, or a looked-after child. Where a looked-after child is at risk of suspension or expulsion, the designated teacher should contact the relevant authority’s virtual school head as soon as possible. </w:t>
      </w:r>
    </w:p>
    <w:p w:rsidR="009E1B32" w:rsidRDefault="009E1B32" w:rsidP="00F723E3">
      <w:pPr>
        <w:autoSpaceDE w:val="0"/>
        <w:autoSpaceDN w:val="0"/>
        <w:adjustRightInd w:val="0"/>
        <w:spacing w:after="0" w:line="240" w:lineRule="auto"/>
        <w:rPr>
          <w:rFonts w:ascii="Arial" w:hAnsi="Arial" w:cs="Arial"/>
          <w:color w:val="000000"/>
          <w:sz w:val="24"/>
          <w:szCs w:val="24"/>
        </w:rPr>
      </w:pPr>
    </w:p>
    <w:p w:rsidR="009E1B32" w:rsidRDefault="00F723E3" w:rsidP="009E1B32">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lastRenderedPageBreak/>
        <w:t xml:space="preserve">This will help you to decide how to help the child and avoid an expulsion becoming necessary. </w:t>
      </w:r>
    </w:p>
    <w:p w:rsidR="009E1B32" w:rsidRDefault="009E1B32" w:rsidP="009E1B32">
      <w:pPr>
        <w:autoSpaceDE w:val="0"/>
        <w:autoSpaceDN w:val="0"/>
        <w:adjustRightInd w:val="0"/>
        <w:spacing w:after="0" w:line="240" w:lineRule="auto"/>
        <w:rPr>
          <w:rFonts w:ascii="Arial" w:hAnsi="Arial" w:cs="Arial"/>
          <w:color w:val="000000"/>
          <w:sz w:val="24"/>
          <w:szCs w:val="24"/>
        </w:rPr>
      </w:pPr>
    </w:p>
    <w:p w:rsidR="00F723E3" w:rsidRPr="009E1B32" w:rsidRDefault="00043EF4" w:rsidP="009E1B32">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50896995"/>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Where a previously looked-after child is at risk of expulsion, the designated teacher should speak with the child’s parent or guardian and seek advice from their virtual school head. </w:t>
      </w:r>
    </w:p>
    <w:p w:rsidR="009E1B32" w:rsidRDefault="009E1B32"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Pre-empting that a pupil may commit a disciplinary offence, and not allowing the pupil to attend school, is an unlawful suspension. </w:t>
      </w:r>
    </w:p>
    <w:p w:rsidR="00F24C04" w:rsidRPr="009E1B32" w:rsidRDefault="00F24C04" w:rsidP="00F723E3">
      <w:pPr>
        <w:autoSpaceDE w:val="0"/>
        <w:autoSpaceDN w:val="0"/>
        <w:adjustRightInd w:val="0"/>
        <w:spacing w:after="0" w:line="240" w:lineRule="auto"/>
        <w:rPr>
          <w:rFonts w:ascii="Arial" w:hAnsi="Arial" w:cs="Arial"/>
          <w:color w:val="0070C0"/>
          <w:sz w:val="24"/>
          <w:szCs w:val="24"/>
        </w:rPr>
      </w:pPr>
    </w:p>
    <w:p w:rsidR="00F723E3"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03013585"/>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You should already have arrangements in place to support attendance and engagement. Consider what additional support pupils may need to make a successful return to full-time attendance.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Any disciplinary suspension or expulsion of a pupil from a school, even for short periods of time, must follow the statutory procedure. ‘Informal’ or ‘unofficial’ suspensions, such as sending pupils home ‘to cool off’ for part of the day are unlawful, regardless of whether they occur with the agreement of parents or carers.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Ofsted will continue to look for any evidence of off-rolling. Off-rolling is never acceptable. Ofsted is clear that pressuring a parent to remove their child from the school (including to home educate their child) is a form of off-rolling. Elective home education should always be a positive choice taken by parents without pressure from their school.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38) </w:t>
      </w:r>
      <w:r w:rsidR="00F723E3" w:rsidRPr="00A92BFD">
        <w:rPr>
          <w:rFonts w:ascii="Arial" w:hAnsi="Arial" w:cs="Arial"/>
          <w:b/>
          <w:bCs/>
          <w:color w:val="0070C0"/>
          <w:sz w:val="24"/>
          <w:szCs w:val="24"/>
          <w:highlight w:val="lightGray"/>
        </w:rPr>
        <w:t>Pupil wellbeing and support</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Some 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595333322"/>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Consider using pastoral and extra-curricular activities to: </w:t>
      </w:r>
    </w:p>
    <w:p w:rsidR="00F723E3" w:rsidRPr="009E1B32" w:rsidRDefault="00F723E3" w:rsidP="009E1B32">
      <w:pPr>
        <w:pStyle w:val="ListParagraph"/>
        <w:numPr>
          <w:ilvl w:val="0"/>
          <w:numId w:val="79"/>
        </w:numPr>
        <w:rPr>
          <w:rFonts w:ascii="Arial" w:hAnsi="Arial" w:cs="Arial"/>
          <w:color w:val="000000"/>
        </w:rPr>
      </w:pPr>
      <w:r w:rsidRPr="009E1B32">
        <w:rPr>
          <w:rFonts w:ascii="Arial" w:hAnsi="Arial" w:cs="Arial"/>
          <w:color w:val="000000"/>
        </w:rPr>
        <w:t xml:space="preserve">support the rebuilding of friendships and social engagement </w:t>
      </w:r>
    </w:p>
    <w:p w:rsidR="00F723E3" w:rsidRPr="009E1B32" w:rsidRDefault="00F723E3" w:rsidP="009E1B32">
      <w:pPr>
        <w:pStyle w:val="ListParagraph"/>
        <w:numPr>
          <w:ilvl w:val="0"/>
          <w:numId w:val="79"/>
        </w:numPr>
        <w:rPr>
          <w:rFonts w:ascii="Arial" w:hAnsi="Arial" w:cs="Arial"/>
          <w:color w:val="000000"/>
        </w:rPr>
      </w:pPr>
      <w:r w:rsidRPr="009E1B32">
        <w:rPr>
          <w:rFonts w:ascii="Arial" w:hAnsi="Arial" w:cs="Arial"/>
          <w:color w:val="000000"/>
        </w:rPr>
        <w:t xml:space="preserve">address and equip pupils to respond to issues linked to coronavirus (COVID-19) </w:t>
      </w:r>
    </w:p>
    <w:p w:rsidR="00F723E3" w:rsidRPr="009E1B32" w:rsidRDefault="00F723E3" w:rsidP="009E1B32">
      <w:pPr>
        <w:pStyle w:val="ListParagraph"/>
        <w:numPr>
          <w:ilvl w:val="0"/>
          <w:numId w:val="79"/>
        </w:numPr>
        <w:rPr>
          <w:rFonts w:ascii="Arial" w:hAnsi="Arial" w:cs="Arial"/>
          <w:color w:val="000000"/>
        </w:rPr>
      </w:pPr>
      <w:r w:rsidRPr="009E1B32">
        <w:rPr>
          <w:rFonts w:ascii="Arial" w:hAnsi="Arial" w:cs="Arial"/>
          <w:color w:val="000000"/>
        </w:rPr>
        <w:t xml:space="preserve">support pupils with approaches to improving their physical and mental wellbeing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9E1B32"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20681980"/>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You may also need to provide more focused pastoral support for pupils’ individual issues, drawing on external support where necessary and possible. </w:t>
      </w:r>
    </w:p>
    <w:p w:rsidR="009E1B32" w:rsidRDefault="009E1B32"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Our 'Every interaction matters' webinar can help with offering pastoral support for wellbeing.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Where there is a concern a pupil is in need or suffering or likely to suffer harm, follow your child protection policy and part 1 of keeping children safe in education. Consider any referral to statutory services (and the police) as appropriate.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31528393"/>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Work with school nurses, where they are in place, to: </w:t>
      </w:r>
    </w:p>
    <w:p w:rsidR="00F723E3" w:rsidRPr="009E1B32" w:rsidRDefault="00F723E3" w:rsidP="009E1B32">
      <w:pPr>
        <w:pStyle w:val="ListParagraph"/>
        <w:numPr>
          <w:ilvl w:val="0"/>
          <w:numId w:val="80"/>
        </w:numPr>
        <w:rPr>
          <w:rFonts w:ascii="Arial" w:hAnsi="Arial" w:cs="Arial"/>
          <w:color w:val="000000"/>
        </w:rPr>
      </w:pPr>
      <w:r w:rsidRPr="009E1B32">
        <w:rPr>
          <w:rFonts w:ascii="Arial" w:hAnsi="Arial" w:cs="Arial"/>
          <w:color w:val="000000"/>
        </w:rPr>
        <w:t xml:space="preserve">ensure delivery of the healthy child programme (which includes immunisation) </w:t>
      </w:r>
    </w:p>
    <w:p w:rsidR="00F723E3" w:rsidRPr="009E1B32" w:rsidRDefault="00F723E3" w:rsidP="009E1B32">
      <w:pPr>
        <w:pStyle w:val="ListParagraph"/>
        <w:numPr>
          <w:ilvl w:val="0"/>
          <w:numId w:val="80"/>
        </w:numPr>
        <w:rPr>
          <w:rFonts w:ascii="Arial" w:hAnsi="Arial" w:cs="Arial"/>
          <w:color w:val="000000"/>
        </w:rPr>
      </w:pPr>
      <w:r w:rsidRPr="009E1B32">
        <w:rPr>
          <w:rFonts w:ascii="Arial" w:hAnsi="Arial" w:cs="Arial"/>
          <w:color w:val="000000"/>
        </w:rPr>
        <w:t xml:space="preserve">identify health and wellbeing needs </w:t>
      </w:r>
    </w:p>
    <w:p w:rsidR="00F723E3" w:rsidRPr="009E1B32" w:rsidRDefault="00F723E3" w:rsidP="009E1B32">
      <w:pPr>
        <w:pStyle w:val="ListParagraph"/>
        <w:numPr>
          <w:ilvl w:val="0"/>
          <w:numId w:val="80"/>
        </w:numPr>
        <w:rPr>
          <w:rFonts w:ascii="Arial" w:hAnsi="Arial" w:cs="Arial"/>
          <w:color w:val="000000"/>
        </w:rPr>
      </w:pPr>
      <w:r w:rsidRPr="009E1B32">
        <w:rPr>
          <w:rFonts w:ascii="Arial" w:hAnsi="Arial" w:cs="Arial"/>
          <w:color w:val="000000"/>
        </w:rPr>
        <w:lastRenderedPageBreak/>
        <w:t xml:space="preserve">provider support for resilience, mental health and wellbeing including anxiety, bereavement and sleep issues </w:t>
      </w:r>
    </w:p>
    <w:p w:rsidR="00F723E3" w:rsidRPr="009E1B32" w:rsidRDefault="00F723E3" w:rsidP="009E1B32">
      <w:pPr>
        <w:pStyle w:val="ListParagraph"/>
        <w:numPr>
          <w:ilvl w:val="0"/>
          <w:numId w:val="80"/>
        </w:numPr>
        <w:rPr>
          <w:rFonts w:ascii="Arial" w:hAnsi="Arial" w:cs="Arial"/>
          <w:color w:val="000000"/>
        </w:rPr>
      </w:pPr>
      <w:r w:rsidRPr="009E1B32">
        <w:rPr>
          <w:rFonts w:ascii="Arial" w:hAnsi="Arial" w:cs="Arial"/>
          <w:color w:val="000000"/>
        </w:rPr>
        <w:t xml:space="preserve">support pupils with additional and complex health needs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A92BFD" w:rsidRDefault="00AF15C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39) </w:t>
      </w:r>
      <w:r w:rsidR="00F723E3" w:rsidRPr="00A92BFD">
        <w:rPr>
          <w:rFonts w:ascii="Arial" w:hAnsi="Arial" w:cs="Arial"/>
          <w:b/>
          <w:bCs/>
          <w:color w:val="0070C0"/>
          <w:sz w:val="24"/>
          <w:szCs w:val="24"/>
          <w:highlight w:val="lightGray"/>
        </w:rPr>
        <w:t>Wellbeing for Education Return Programme</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The Wellbeing for Education Return programme, provides training and resources to help school staff respond to the wellbeing and mental health needs of pupils. The training provides practical examples to support staff and pupils within a school.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Local authorities have received funding to employ skilled staff to: </w:t>
      </w:r>
    </w:p>
    <w:p w:rsidR="00F723E3" w:rsidRPr="009E1B32" w:rsidRDefault="00F723E3" w:rsidP="009E1B32">
      <w:pPr>
        <w:pStyle w:val="ListParagraph"/>
        <w:numPr>
          <w:ilvl w:val="0"/>
          <w:numId w:val="81"/>
        </w:numPr>
        <w:rPr>
          <w:rFonts w:ascii="Arial" w:hAnsi="Arial" w:cs="Arial"/>
          <w:color w:val="000000"/>
        </w:rPr>
      </w:pPr>
      <w:r w:rsidRPr="009E1B32">
        <w:rPr>
          <w:rFonts w:ascii="Arial" w:hAnsi="Arial" w:cs="Arial"/>
          <w:color w:val="000000"/>
        </w:rPr>
        <w:t xml:space="preserve">deliver the training to schools </w:t>
      </w:r>
    </w:p>
    <w:p w:rsidR="00F723E3" w:rsidRPr="009E1B32" w:rsidRDefault="00F723E3" w:rsidP="009E1B32">
      <w:pPr>
        <w:pStyle w:val="ListParagraph"/>
        <w:numPr>
          <w:ilvl w:val="0"/>
          <w:numId w:val="81"/>
        </w:numPr>
        <w:rPr>
          <w:rFonts w:ascii="Arial" w:hAnsi="Arial" w:cs="Arial"/>
          <w:color w:val="000000"/>
        </w:rPr>
      </w:pPr>
      <w:r w:rsidRPr="009E1B32">
        <w:rPr>
          <w:rFonts w:ascii="Arial" w:hAnsi="Arial" w:cs="Arial"/>
          <w:color w:val="000000"/>
        </w:rPr>
        <w:t xml:space="preserve">provide advice and support until March 2021.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A92BFD" w:rsidRDefault="00A5124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40) </w:t>
      </w:r>
      <w:r w:rsidR="00F723E3" w:rsidRPr="00A92BFD">
        <w:rPr>
          <w:rFonts w:ascii="Arial" w:hAnsi="Arial" w:cs="Arial"/>
          <w:b/>
          <w:bCs/>
          <w:color w:val="0070C0"/>
          <w:sz w:val="24"/>
          <w:szCs w:val="24"/>
          <w:highlight w:val="lightGray"/>
        </w:rPr>
        <w:t>Support and resources</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Teachers can access the free MindEd learning platform for professionals, which contains materials on peer support, stress, fear and trauma, and bereavement. MindEd have also developed a coronavirus (COVID-19) staff resilience hub with advice and tips for frontline staff.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E1B32"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803074040"/>
          <w14:checkbox>
            <w14:checked w14:val="0"/>
            <w14:checkedState w14:val="2612" w14:font="MS Gothic"/>
            <w14:uncheckedState w14:val="2610" w14:font="MS Gothic"/>
          </w14:checkbox>
        </w:sdtPr>
        <w:sdtEndPr/>
        <w:sdtContent>
          <w:r w:rsidR="009E1B32" w:rsidRPr="009E1B32">
            <w:rPr>
              <w:rFonts w:ascii="MS Gothic" w:eastAsia="MS Gothic" w:hAnsi="MS Gothic" w:cs="Arial" w:hint="eastAsia"/>
              <w:color w:val="0070C0"/>
              <w:sz w:val="24"/>
              <w:szCs w:val="24"/>
            </w:rPr>
            <w:t>☐</w:t>
          </w:r>
        </w:sdtContent>
      </w:sdt>
      <w:r w:rsidR="00F723E3" w:rsidRPr="009E1B32">
        <w:rPr>
          <w:rFonts w:ascii="Arial" w:hAnsi="Arial" w:cs="Arial"/>
          <w:color w:val="0070C0"/>
          <w:sz w:val="24"/>
          <w:szCs w:val="24"/>
        </w:rPr>
        <w:t xml:space="preserve">The training module on teaching about mental wellbeing will help improve teacher confidence in talking and teaching about mental health and wellbeing in the classroom. </w:t>
      </w:r>
    </w:p>
    <w:p w:rsidR="009E1B32" w:rsidRDefault="009E1B32"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 recording of the free webinar for school staff DfE, PHE and NHS England hosted to set out how to support returning pupils is available.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can access Whole School SEND consortium resources on the Whole School SEND Resource page of the SEND gateway. They have also produced: </w:t>
      </w:r>
    </w:p>
    <w:p w:rsidR="00F723E3" w:rsidRPr="009E1B32" w:rsidRDefault="00F723E3" w:rsidP="009E1B32">
      <w:pPr>
        <w:pStyle w:val="ListParagraph"/>
        <w:numPr>
          <w:ilvl w:val="0"/>
          <w:numId w:val="82"/>
        </w:numPr>
        <w:rPr>
          <w:rFonts w:ascii="Arial" w:hAnsi="Arial" w:cs="Arial"/>
          <w:color w:val="000000"/>
        </w:rPr>
      </w:pPr>
      <w:r w:rsidRPr="009E1B32">
        <w:rPr>
          <w:rFonts w:ascii="Arial" w:hAnsi="Arial" w:cs="Arial"/>
          <w:color w:val="000000"/>
        </w:rPr>
        <w:t xml:space="preserve">a leaflet about successful returns following a period of absence </w:t>
      </w:r>
    </w:p>
    <w:p w:rsidR="00F723E3" w:rsidRPr="009E1B32" w:rsidRDefault="00F723E3" w:rsidP="009E1B32">
      <w:pPr>
        <w:pStyle w:val="ListParagraph"/>
        <w:numPr>
          <w:ilvl w:val="0"/>
          <w:numId w:val="82"/>
        </w:numPr>
        <w:rPr>
          <w:rFonts w:ascii="Arial" w:hAnsi="Arial" w:cs="Arial"/>
          <w:color w:val="000000"/>
        </w:rPr>
      </w:pPr>
      <w:r w:rsidRPr="009E1B32">
        <w:rPr>
          <w:rFonts w:ascii="Arial" w:hAnsi="Arial" w:cs="Arial"/>
          <w:color w:val="000000"/>
        </w:rPr>
        <w:t xml:space="preserve">a leaflet on transition planning for post-year 11 destinations </w:t>
      </w:r>
    </w:p>
    <w:p w:rsidR="00F723E3" w:rsidRPr="009E1B32" w:rsidRDefault="00F723E3" w:rsidP="009E1B32">
      <w:pPr>
        <w:pStyle w:val="ListParagraph"/>
        <w:numPr>
          <w:ilvl w:val="0"/>
          <w:numId w:val="82"/>
        </w:numPr>
        <w:rPr>
          <w:rFonts w:ascii="Arial" w:hAnsi="Arial" w:cs="Arial"/>
          <w:color w:val="000000"/>
        </w:rPr>
      </w:pPr>
      <w:r w:rsidRPr="009E1B32">
        <w:rPr>
          <w:rFonts w:ascii="Arial" w:hAnsi="Arial" w:cs="Arial"/>
          <w:color w:val="000000"/>
        </w:rPr>
        <w:t xml:space="preserve">a COVID-19 SEND review guide </w:t>
      </w:r>
    </w:p>
    <w:p w:rsidR="00F723E3" w:rsidRPr="009E1B32" w:rsidRDefault="00F723E3" w:rsidP="009E1B32">
      <w:pPr>
        <w:pStyle w:val="ListParagraph"/>
        <w:numPr>
          <w:ilvl w:val="0"/>
          <w:numId w:val="82"/>
        </w:numPr>
        <w:rPr>
          <w:rFonts w:ascii="Arial" w:hAnsi="Arial" w:cs="Arial"/>
          <w:color w:val="000000"/>
        </w:rPr>
      </w:pPr>
      <w:r w:rsidRPr="009E1B32">
        <w:rPr>
          <w:rFonts w:ascii="Arial" w:hAnsi="Arial" w:cs="Arial"/>
          <w:color w:val="000000"/>
        </w:rPr>
        <w:t xml:space="preserve">a handbook to support teachers to take a whole school approach to supporting pupils following a traumatic event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F723E3" w:rsidRPr="00E666C1" w:rsidRDefault="00A5124A" w:rsidP="00F723E3">
      <w:pPr>
        <w:autoSpaceDE w:val="0"/>
        <w:autoSpaceDN w:val="0"/>
        <w:adjustRightInd w:val="0"/>
        <w:spacing w:after="0" w:line="240" w:lineRule="auto"/>
        <w:rPr>
          <w:rFonts w:ascii="Arial" w:hAnsi="Arial" w:cs="Arial"/>
          <w:b/>
          <w:bCs/>
          <w:color w:val="0070C0"/>
          <w:sz w:val="28"/>
          <w:szCs w:val="28"/>
        </w:rPr>
      </w:pPr>
      <w:r w:rsidRPr="00E666C1">
        <w:rPr>
          <w:rFonts w:ascii="Arial" w:hAnsi="Arial" w:cs="Arial"/>
          <w:b/>
          <w:bCs/>
          <w:color w:val="0070C0"/>
          <w:sz w:val="28"/>
          <w:szCs w:val="28"/>
          <w:highlight w:val="lightGray"/>
        </w:rPr>
        <w:t xml:space="preserve">41) </w:t>
      </w:r>
      <w:r w:rsidR="00F723E3" w:rsidRPr="00E666C1">
        <w:rPr>
          <w:rFonts w:ascii="Arial" w:hAnsi="Arial" w:cs="Arial"/>
          <w:b/>
          <w:bCs/>
          <w:color w:val="0070C0"/>
          <w:sz w:val="28"/>
          <w:szCs w:val="28"/>
          <w:highlight w:val="lightGray"/>
        </w:rPr>
        <w:t>Safeguarding</w:t>
      </w:r>
      <w:r w:rsidR="00F723E3" w:rsidRPr="00E666C1">
        <w:rPr>
          <w:rFonts w:ascii="Arial" w:hAnsi="Arial" w:cs="Arial"/>
          <w:b/>
          <w:bCs/>
          <w:color w:val="0070C0"/>
          <w:sz w:val="28"/>
          <w:szCs w:val="28"/>
        </w:rPr>
        <w:t xml:space="preserve"> </w:t>
      </w:r>
    </w:p>
    <w:p w:rsidR="00E666C1" w:rsidRPr="00E666C1" w:rsidRDefault="00E666C1" w:rsidP="00F723E3">
      <w:pPr>
        <w:autoSpaceDE w:val="0"/>
        <w:autoSpaceDN w:val="0"/>
        <w:adjustRightInd w:val="0"/>
        <w:spacing w:after="0" w:line="240" w:lineRule="auto"/>
        <w:rPr>
          <w:rFonts w:ascii="Arial" w:hAnsi="Arial" w:cs="Arial"/>
          <w:color w:val="0070C0"/>
          <w:sz w:val="24"/>
          <w:szCs w:val="24"/>
        </w:rPr>
      </w:pPr>
    </w:p>
    <w:p w:rsidR="00F723E3" w:rsidRPr="00AC460B"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623534950"/>
          <w14:checkbox>
            <w14:checked w14:val="0"/>
            <w14:checkedState w14:val="2612" w14:font="MS Gothic"/>
            <w14:uncheckedState w14:val="2610" w14:font="MS Gothic"/>
          </w14:checkbox>
        </w:sdtPr>
        <w:sdtEndPr/>
        <w:sdtContent>
          <w:r w:rsidR="00AC460B" w:rsidRPr="00AC460B">
            <w:rPr>
              <w:rFonts w:ascii="MS Gothic" w:eastAsia="MS Gothic" w:hAnsi="MS Gothic" w:cs="Arial" w:hint="eastAsia"/>
              <w:color w:val="0070C0"/>
              <w:sz w:val="24"/>
              <w:szCs w:val="24"/>
            </w:rPr>
            <w:t>☐</w:t>
          </w:r>
        </w:sdtContent>
      </w:sdt>
      <w:r w:rsidR="00F723E3" w:rsidRPr="00AC460B">
        <w:rPr>
          <w:rFonts w:ascii="Arial" w:hAnsi="Arial" w:cs="Arial"/>
          <w:color w:val="0070C0"/>
          <w:sz w:val="24"/>
          <w:szCs w:val="24"/>
        </w:rPr>
        <w:t xml:space="preserve">Schools must continue to have regard to the statutory safeguarding guidance keeping children safe in education.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486515759"/>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You should consider revising your child protection policy to reflect the return of more pupils. This should be led by your designated safeguarding lead. </w:t>
      </w:r>
    </w:p>
    <w:p w:rsidR="00C115E1" w:rsidRPr="00C115E1" w:rsidRDefault="00C115E1" w:rsidP="00F723E3">
      <w:pPr>
        <w:autoSpaceDE w:val="0"/>
        <w:autoSpaceDN w:val="0"/>
        <w:adjustRightInd w:val="0"/>
        <w:spacing w:after="0" w:line="240" w:lineRule="auto"/>
        <w:rPr>
          <w:rFonts w:ascii="Arial" w:hAnsi="Arial" w:cs="Arial"/>
          <w:color w:val="0070C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52050041"/>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As children return try to give designated safeguarding leads and their deputies more time to: </w:t>
      </w:r>
    </w:p>
    <w:p w:rsidR="00F723E3" w:rsidRPr="00C115E1" w:rsidRDefault="00F723E3" w:rsidP="00C115E1">
      <w:pPr>
        <w:pStyle w:val="ListParagraph"/>
        <w:numPr>
          <w:ilvl w:val="0"/>
          <w:numId w:val="83"/>
        </w:numPr>
        <w:rPr>
          <w:rFonts w:ascii="Arial" w:hAnsi="Arial" w:cs="Arial"/>
          <w:color w:val="000000"/>
        </w:rPr>
      </w:pPr>
      <w:r w:rsidRPr="00C115E1">
        <w:rPr>
          <w:rFonts w:ascii="Arial" w:hAnsi="Arial" w:cs="Arial"/>
          <w:color w:val="000000"/>
        </w:rPr>
        <w:t xml:space="preserve">support staff and pupils with new safeguarding and welfare concerns </w:t>
      </w:r>
    </w:p>
    <w:p w:rsidR="00F723E3" w:rsidRPr="00C115E1" w:rsidRDefault="00F723E3" w:rsidP="00C115E1">
      <w:pPr>
        <w:pStyle w:val="ListParagraph"/>
        <w:numPr>
          <w:ilvl w:val="0"/>
          <w:numId w:val="83"/>
        </w:numPr>
        <w:rPr>
          <w:rFonts w:ascii="Arial" w:hAnsi="Arial" w:cs="Arial"/>
          <w:color w:val="000000"/>
        </w:rPr>
      </w:pPr>
      <w:r w:rsidRPr="00C115E1">
        <w:rPr>
          <w:rFonts w:ascii="Arial" w:hAnsi="Arial" w:cs="Arial"/>
          <w:color w:val="000000"/>
        </w:rPr>
        <w:t xml:space="preserve">handle referrals to children’s social care and other agencies where appropriate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p>
    <w:p w:rsidR="00C115E1"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51140857"/>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The designated safeguarding lead should continue to co-ordinate with children’s social care, the local three safeguarding partners and other agencies and services to identify harm and ensure children are appropriately supported. </w:t>
      </w:r>
    </w:p>
    <w:p w:rsidR="00C115E1" w:rsidRPr="00C115E1" w:rsidRDefault="00C115E1" w:rsidP="00F723E3">
      <w:pPr>
        <w:autoSpaceDE w:val="0"/>
        <w:autoSpaceDN w:val="0"/>
        <w:adjustRightInd w:val="0"/>
        <w:spacing w:after="0" w:line="240" w:lineRule="auto"/>
        <w:rPr>
          <w:rFonts w:ascii="Arial" w:hAnsi="Arial" w:cs="Arial"/>
          <w:color w:val="0070C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99393472"/>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They should speak to school nurses who have continued virtual support to pupils who have not been in school.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5124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42) </w:t>
      </w:r>
      <w:r w:rsidR="00F723E3" w:rsidRPr="00A92BFD">
        <w:rPr>
          <w:rFonts w:ascii="Arial" w:hAnsi="Arial" w:cs="Arial"/>
          <w:b/>
          <w:bCs/>
          <w:color w:val="0070C0"/>
          <w:sz w:val="24"/>
          <w:szCs w:val="24"/>
          <w:highlight w:val="lightGray"/>
        </w:rPr>
        <w:t>Elective Home Education (EHE)</w:t>
      </w:r>
      <w:r w:rsidR="00F723E3" w:rsidRPr="00A92BFD">
        <w:rPr>
          <w:rFonts w:ascii="Arial" w:hAnsi="Arial" w:cs="Arial"/>
          <w:b/>
          <w:bCs/>
          <w:color w:val="0070C0"/>
          <w:sz w:val="24"/>
          <w:szCs w:val="24"/>
        </w:rPr>
        <w:t xml:space="preserve"> </w:t>
      </w: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035723739"/>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You should encourage parents to send their children to school, particularly those who are vulnerable. </w:t>
      </w:r>
    </w:p>
    <w:p w:rsidR="00C115E1" w:rsidRDefault="00C115E1" w:rsidP="00F723E3">
      <w:pPr>
        <w:autoSpaceDE w:val="0"/>
        <w:autoSpaceDN w:val="0"/>
        <w:adjustRightInd w:val="0"/>
        <w:spacing w:after="0" w:line="240" w:lineRule="auto"/>
        <w:rPr>
          <w:rFonts w:ascii="Arial" w:hAnsi="Arial" w:cs="Arial"/>
          <w:color w:val="000000"/>
          <w:sz w:val="24"/>
          <w:szCs w:val="24"/>
        </w:rPr>
      </w:pPr>
    </w:p>
    <w:p w:rsidR="00C115E1"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EHE does not automatically put children at greater risk of harm. </w:t>
      </w:r>
    </w:p>
    <w:p w:rsidR="00C115E1" w:rsidRDefault="00C115E1" w:rsidP="00F723E3">
      <w:pPr>
        <w:autoSpaceDE w:val="0"/>
        <w:autoSpaceDN w:val="0"/>
        <w:adjustRightInd w:val="0"/>
        <w:spacing w:after="0" w:line="240" w:lineRule="auto"/>
        <w:rPr>
          <w:rFonts w:ascii="Arial" w:hAnsi="Arial" w:cs="Arial"/>
          <w:color w:val="00000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353722727"/>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You should consider whether a parent’s decision to educate at home gives greater cause for concern compared to remaining in school.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24C04"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558511102"/>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If you feel there is additional cause for concern, you should follow your own organisation’s child safeguarding policy and refer this to the Designated Safeguarding Lead (DSL) who will then consider making a referral to the local authority in line with existing procedures.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This should happen as soon as you become aware of a parent’s intention, or decision, to home educate.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Alerting local authorities as soon as possible where needed helps them to check if a child is receiving statutory social care services and notify any relevant social worker to work with the home education team to carry out any further checks or assessments that may be needed.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Part 1 of keeping children safe in education is clear that you are expected to support social workers and other agencies following any referrals. You will already be aware which children have a social worker assigned to them or their immediate family.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751228582"/>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You should work with local authorities and, where possible, coordinate meetings with parents to seek to ensure EHE is being provided in the best interests of the child.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C115E1"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You may find it helpful to direct parents to the advice on understanding what EHE is. </w:t>
      </w:r>
    </w:p>
    <w:p w:rsidR="00C115E1" w:rsidRDefault="00C115E1"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Schools are not required to provide any support to parents that have withdrawn their child for EHE. Support provided by Local Authorities is discretionary, including support for a child’s special educational needs. </w:t>
      </w:r>
    </w:p>
    <w:p w:rsidR="00C115E1" w:rsidRDefault="00C115E1" w:rsidP="00F723E3">
      <w:pPr>
        <w:autoSpaceDE w:val="0"/>
        <w:autoSpaceDN w:val="0"/>
        <w:adjustRightInd w:val="0"/>
        <w:spacing w:after="0" w:line="240" w:lineRule="auto"/>
        <w:rPr>
          <w:rFonts w:ascii="Arial" w:hAnsi="Arial" w:cs="Arial"/>
          <w:color w:val="000000"/>
          <w:sz w:val="24"/>
          <w:szCs w:val="24"/>
        </w:rPr>
      </w:pPr>
    </w:p>
    <w:p w:rsidR="00F723E3" w:rsidRPr="00C115E1"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805587292"/>
          <w14:checkbox>
            <w14:checked w14:val="0"/>
            <w14:checkedState w14:val="2612" w14:font="MS Gothic"/>
            <w14:uncheckedState w14:val="2610" w14:font="MS Gothic"/>
          </w14:checkbox>
        </w:sdtPr>
        <w:sdtEndPr/>
        <w:sdtContent>
          <w:r w:rsidR="00C115E1" w:rsidRPr="00C115E1">
            <w:rPr>
              <w:rFonts w:ascii="MS Gothic" w:eastAsia="MS Gothic" w:hAnsi="MS Gothic" w:cs="Arial" w:hint="eastAsia"/>
              <w:color w:val="0070C0"/>
              <w:sz w:val="24"/>
              <w:szCs w:val="24"/>
            </w:rPr>
            <w:t>☐</w:t>
          </w:r>
        </w:sdtContent>
      </w:sdt>
      <w:r w:rsidR="00F723E3" w:rsidRPr="00C115E1">
        <w:rPr>
          <w:rFonts w:ascii="Arial" w:hAnsi="Arial" w:cs="Arial"/>
          <w:color w:val="0070C0"/>
          <w:sz w:val="24"/>
          <w:szCs w:val="24"/>
        </w:rPr>
        <w:t xml:space="preserve">If a parent wants you to admit their child, you should follow your normal processes for in-year admissions applications. Or, put them in touch with their local authority admissions team to discuss how to apply for a school place for their child.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A92BFD" w:rsidRDefault="00A92BFD" w:rsidP="00F723E3">
      <w:pPr>
        <w:autoSpaceDE w:val="0"/>
        <w:autoSpaceDN w:val="0"/>
        <w:adjustRightInd w:val="0"/>
        <w:spacing w:after="0" w:line="240" w:lineRule="auto"/>
        <w:rPr>
          <w:rFonts w:ascii="Arial" w:hAnsi="Arial" w:cs="Arial"/>
          <w:b/>
          <w:bCs/>
          <w:color w:val="0070C0"/>
          <w:sz w:val="24"/>
          <w:szCs w:val="24"/>
          <w:highlight w:val="lightGray"/>
        </w:rPr>
      </w:pPr>
    </w:p>
    <w:p w:rsidR="00F723E3" w:rsidRPr="00A92BFD" w:rsidRDefault="00A5124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43) </w:t>
      </w:r>
      <w:r w:rsidR="00F723E3" w:rsidRPr="00A92BFD">
        <w:rPr>
          <w:rFonts w:ascii="Arial" w:hAnsi="Arial" w:cs="Arial"/>
          <w:b/>
          <w:bCs/>
          <w:color w:val="0070C0"/>
          <w:sz w:val="24"/>
          <w:szCs w:val="24"/>
          <w:highlight w:val="lightGray"/>
        </w:rPr>
        <w:t>Inspection</w:t>
      </w:r>
      <w:r w:rsidR="00F723E3" w:rsidRPr="00A92BFD">
        <w:rPr>
          <w:rFonts w:ascii="Arial" w:hAnsi="Arial" w:cs="Arial"/>
          <w:b/>
          <w:bCs/>
          <w:color w:val="0070C0"/>
          <w:sz w:val="24"/>
          <w:szCs w:val="24"/>
        </w:rPr>
        <w:t xml:space="preserve"> </w:t>
      </w:r>
    </w:p>
    <w:p w:rsidR="00A92BFD" w:rsidRDefault="00F723E3" w:rsidP="00A92BFD">
      <w:pPr>
        <w:pStyle w:val="Default"/>
      </w:pPr>
      <w:r w:rsidRPr="00A92BFD">
        <w:t xml:space="preserve"> </w:t>
      </w:r>
    </w:p>
    <w:p w:rsidR="00A92BFD" w:rsidRPr="00A92BFD" w:rsidRDefault="00A92BFD" w:rsidP="00A92BFD">
      <w:pPr>
        <w:pStyle w:val="Default"/>
        <w:rPr>
          <w:rFonts w:eastAsiaTheme="minorHAnsi"/>
          <w:lang w:eastAsia="en-US"/>
        </w:rPr>
      </w:pPr>
      <w:r w:rsidRPr="00A92BFD">
        <w:rPr>
          <w:rFonts w:eastAsiaTheme="minorHAnsi"/>
          <w:b/>
          <w:bCs/>
          <w:lang w:eastAsia="en-US"/>
        </w:rPr>
        <w:t xml:space="preserve">State-funded school inspection </w:t>
      </w: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r w:rsidRPr="00A92BFD">
        <w:rPr>
          <w:rFonts w:ascii="Arial" w:hAnsi="Arial" w:cs="Arial"/>
          <w:color w:val="000000"/>
          <w:sz w:val="23"/>
          <w:szCs w:val="23"/>
        </w:rPr>
        <w:t xml:space="preserve">Routine, graded Ofsted inspections remain suspended for the spring term. It is intended that these inspections will resume in the summer term. We are continuing to keep the inspection arrangements under review. </w:t>
      </w: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r w:rsidRPr="00A92BFD">
        <w:rPr>
          <w:rFonts w:ascii="Arial" w:hAnsi="Arial" w:cs="Arial"/>
          <w:color w:val="000000"/>
          <w:sz w:val="23"/>
          <w:szCs w:val="23"/>
        </w:rPr>
        <w:t xml:space="preserve">In the spring term, Ofsted is conducting non-graded monitoring inspections of: </w:t>
      </w:r>
    </w:p>
    <w:p w:rsidR="00A92BFD" w:rsidRPr="00A92BFD" w:rsidRDefault="00A92BFD" w:rsidP="00C3186B">
      <w:pPr>
        <w:pStyle w:val="ListParagraph"/>
        <w:numPr>
          <w:ilvl w:val="0"/>
          <w:numId w:val="86"/>
        </w:numPr>
        <w:rPr>
          <w:rFonts w:ascii="Arial" w:hAnsi="Arial" w:cs="Arial"/>
          <w:color w:val="000000"/>
          <w:sz w:val="23"/>
          <w:szCs w:val="23"/>
        </w:rPr>
      </w:pPr>
      <w:r w:rsidRPr="00A92BFD">
        <w:rPr>
          <w:rFonts w:ascii="Arial" w:hAnsi="Arial" w:cs="Arial"/>
          <w:color w:val="000000"/>
          <w:sz w:val="23"/>
          <w:szCs w:val="23"/>
        </w:rPr>
        <w:t xml:space="preserve">inadequate schools </w:t>
      </w:r>
    </w:p>
    <w:p w:rsidR="00A92BFD" w:rsidRPr="00A92BFD" w:rsidRDefault="00A92BFD" w:rsidP="00C3186B">
      <w:pPr>
        <w:pStyle w:val="ListParagraph"/>
        <w:numPr>
          <w:ilvl w:val="0"/>
          <w:numId w:val="86"/>
        </w:numPr>
        <w:rPr>
          <w:rFonts w:ascii="Arial" w:hAnsi="Arial" w:cs="Arial"/>
          <w:color w:val="000000"/>
          <w:sz w:val="23"/>
          <w:szCs w:val="23"/>
        </w:rPr>
      </w:pPr>
      <w:r w:rsidRPr="00A92BFD">
        <w:rPr>
          <w:rFonts w:ascii="Arial" w:hAnsi="Arial" w:cs="Arial"/>
          <w:color w:val="000000"/>
          <w:sz w:val="23"/>
          <w:szCs w:val="23"/>
        </w:rPr>
        <w:t xml:space="preserve">schools judged as requires improvement at their last 2 (or more) consecutive inspections </w:t>
      </w:r>
    </w:p>
    <w:p w:rsidR="00A92BFD" w:rsidRPr="00A92BFD" w:rsidRDefault="00A92BFD" w:rsidP="00C3186B">
      <w:pPr>
        <w:pStyle w:val="ListParagraph"/>
        <w:numPr>
          <w:ilvl w:val="0"/>
          <w:numId w:val="86"/>
        </w:numPr>
        <w:rPr>
          <w:rFonts w:ascii="Arial" w:hAnsi="Arial" w:cs="Arial"/>
          <w:color w:val="000000"/>
          <w:sz w:val="23"/>
          <w:szCs w:val="23"/>
        </w:rPr>
      </w:pPr>
      <w:r w:rsidRPr="00A92BFD">
        <w:rPr>
          <w:rFonts w:ascii="Arial" w:hAnsi="Arial" w:cs="Arial"/>
          <w:color w:val="000000"/>
          <w:sz w:val="23"/>
          <w:szCs w:val="23"/>
        </w:rPr>
        <w:t xml:space="preserve">some other schools that require improvement </w:t>
      </w: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r w:rsidRPr="00A92BFD">
        <w:rPr>
          <w:rFonts w:ascii="Arial" w:hAnsi="Arial" w:cs="Arial"/>
          <w:color w:val="000000"/>
          <w:sz w:val="23"/>
          <w:szCs w:val="23"/>
        </w:rPr>
        <w:t xml:space="preserve">The monitoring inspections are designed to: </w:t>
      </w:r>
    </w:p>
    <w:p w:rsidR="00A92BFD" w:rsidRPr="00A92BFD" w:rsidRDefault="00A92BFD" w:rsidP="00C3186B">
      <w:pPr>
        <w:pStyle w:val="ListParagraph"/>
        <w:numPr>
          <w:ilvl w:val="0"/>
          <w:numId w:val="87"/>
        </w:numPr>
        <w:rPr>
          <w:rFonts w:ascii="Arial" w:hAnsi="Arial" w:cs="Arial"/>
          <w:color w:val="000000"/>
          <w:sz w:val="23"/>
          <w:szCs w:val="23"/>
        </w:rPr>
      </w:pPr>
      <w:r w:rsidRPr="00A92BFD">
        <w:rPr>
          <w:rFonts w:ascii="Arial" w:hAnsi="Arial" w:cs="Arial"/>
          <w:color w:val="000000"/>
          <w:sz w:val="23"/>
          <w:szCs w:val="23"/>
        </w:rPr>
        <w:t xml:space="preserve">provide assurance to parents </w:t>
      </w:r>
    </w:p>
    <w:p w:rsidR="00A92BFD" w:rsidRPr="00A92BFD" w:rsidRDefault="00A92BFD" w:rsidP="00C3186B">
      <w:pPr>
        <w:pStyle w:val="ListParagraph"/>
        <w:numPr>
          <w:ilvl w:val="0"/>
          <w:numId w:val="87"/>
        </w:numPr>
        <w:rPr>
          <w:rFonts w:ascii="Arial" w:hAnsi="Arial" w:cs="Arial"/>
          <w:color w:val="000000"/>
          <w:sz w:val="23"/>
          <w:szCs w:val="23"/>
        </w:rPr>
      </w:pPr>
      <w:r w:rsidRPr="00A92BFD">
        <w:rPr>
          <w:rFonts w:ascii="Arial" w:hAnsi="Arial" w:cs="Arial"/>
          <w:color w:val="000000"/>
          <w:sz w:val="23"/>
          <w:szCs w:val="23"/>
        </w:rPr>
        <w:t xml:space="preserve">provide support to schools </w:t>
      </w:r>
    </w:p>
    <w:p w:rsidR="00A92BFD" w:rsidRPr="00A92BFD" w:rsidRDefault="00A92BFD" w:rsidP="00C3186B">
      <w:pPr>
        <w:pStyle w:val="ListParagraph"/>
        <w:numPr>
          <w:ilvl w:val="0"/>
          <w:numId w:val="87"/>
        </w:numPr>
        <w:rPr>
          <w:rFonts w:ascii="Arial" w:hAnsi="Arial" w:cs="Arial"/>
          <w:color w:val="000000"/>
          <w:sz w:val="23"/>
          <w:szCs w:val="23"/>
        </w:rPr>
      </w:pPr>
      <w:r w:rsidRPr="00A92BFD">
        <w:rPr>
          <w:rFonts w:ascii="Arial" w:hAnsi="Arial" w:cs="Arial"/>
          <w:color w:val="000000"/>
          <w:sz w:val="23"/>
          <w:szCs w:val="23"/>
        </w:rPr>
        <w:t xml:space="preserve">take into account the school’s context, including the impact of coronavirus (COVID-19) </w:t>
      </w:r>
    </w:p>
    <w:p w:rsidR="00A92BFD" w:rsidRPr="00A92BFD" w:rsidRDefault="00A92BFD" w:rsidP="00C3186B">
      <w:pPr>
        <w:pStyle w:val="ListParagraph"/>
        <w:numPr>
          <w:ilvl w:val="0"/>
          <w:numId w:val="87"/>
        </w:numPr>
        <w:rPr>
          <w:rFonts w:ascii="Arial" w:hAnsi="Arial" w:cs="Arial"/>
          <w:color w:val="000000"/>
          <w:sz w:val="23"/>
          <w:szCs w:val="23"/>
        </w:rPr>
      </w:pPr>
      <w:r w:rsidRPr="00A92BFD">
        <w:rPr>
          <w:rFonts w:ascii="Arial" w:hAnsi="Arial" w:cs="Arial"/>
          <w:color w:val="000000"/>
          <w:sz w:val="23"/>
          <w:szCs w:val="23"/>
        </w:rPr>
        <w:t xml:space="preserve">enable inspectors to reach an assessment of whether leaders and those responsible for governance are taking effective action to provide education in the current circumstances </w:t>
      </w:r>
    </w:p>
    <w:p w:rsidR="00A92BFD" w:rsidRDefault="00A92BFD" w:rsidP="00A92BFD">
      <w:pPr>
        <w:autoSpaceDE w:val="0"/>
        <w:autoSpaceDN w:val="0"/>
        <w:adjustRightInd w:val="0"/>
        <w:spacing w:after="0" w:line="240" w:lineRule="auto"/>
        <w:rPr>
          <w:rFonts w:ascii="Arial" w:hAnsi="Arial" w:cs="Arial"/>
          <w:color w:val="000000"/>
          <w:sz w:val="23"/>
          <w:szCs w:val="23"/>
        </w:rPr>
      </w:pP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r w:rsidRPr="00A92BFD">
        <w:rPr>
          <w:rFonts w:ascii="Arial" w:hAnsi="Arial" w:cs="Arial"/>
          <w:color w:val="000000"/>
          <w:sz w:val="23"/>
          <w:szCs w:val="23"/>
        </w:rPr>
        <w:t xml:space="preserve">The monitoring inspections focus on: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action being taken to provide education in the current circumstances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the curriculum, including any adaptions to meet current challenges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the provision of remote education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support for pupils with SEND, whether they are in school or being educated at home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the contribution of those responsible for governance </w:t>
      </w:r>
    </w:p>
    <w:p w:rsidR="00A92BFD" w:rsidRPr="00A92BFD" w:rsidRDefault="00A92BFD" w:rsidP="00C3186B">
      <w:pPr>
        <w:pStyle w:val="ListParagraph"/>
        <w:numPr>
          <w:ilvl w:val="0"/>
          <w:numId w:val="88"/>
        </w:numPr>
        <w:rPr>
          <w:rFonts w:ascii="Arial" w:hAnsi="Arial" w:cs="Arial"/>
          <w:color w:val="000000"/>
          <w:sz w:val="23"/>
          <w:szCs w:val="23"/>
        </w:rPr>
      </w:pPr>
      <w:r w:rsidRPr="00A92BFD">
        <w:rPr>
          <w:rFonts w:ascii="Arial" w:hAnsi="Arial" w:cs="Arial"/>
          <w:color w:val="000000"/>
          <w:sz w:val="23"/>
          <w:szCs w:val="23"/>
        </w:rPr>
        <w:t xml:space="preserve">the impact of support and challenge provided to the school, including from any external partners </w:t>
      </w: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p>
    <w:p w:rsidR="00A92BFD" w:rsidRPr="00A92BFD" w:rsidRDefault="00A92BFD" w:rsidP="00A92BFD">
      <w:pPr>
        <w:autoSpaceDE w:val="0"/>
        <w:autoSpaceDN w:val="0"/>
        <w:adjustRightInd w:val="0"/>
        <w:spacing w:after="0" w:line="240" w:lineRule="auto"/>
        <w:rPr>
          <w:rFonts w:ascii="Arial" w:hAnsi="Arial" w:cs="Arial"/>
          <w:color w:val="000000"/>
          <w:sz w:val="23"/>
          <w:szCs w:val="23"/>
        </w:rPr>
      </w:pPr>
      <w:r w:rsidRPr="00A92BFD">
        <w:rPr>
          <w:rFonts w:ascii="Arial" w:hAnsi="Arial" w:cs="Arial"/>
          <w:color w:val="000000"/>
          <w:sz w:val="23"/>
          <w:szCs w:val="23"/>
        </w:rPr>
        <w:t xml:space="preserve">Ofsted also continues to have the power to inspect a school where it has significant concerns. This could include concerns relating to: </w:t>
      </w:r>
    </w:p>
    <w:p w:rsidR="00A92BFD" w:rsidRPr="00A92BFD" w:rsidRDefault="00A92BFD" w:rsidP="00C3186B">
      <w:pPr>
        <w:pStyle w:val="ListParagraph"/>
        <w:numPr>
          <w:ilvl w:val="0"/>
          <w:numId w:val="89"/>
        </w:numPr>
        <w:rPr>
          <w:rFonts w:ascii="Arial" w:hAnsi="Arial" w:cs="Arial"/>
          <w:color w:val="000000"/>
          <w:sz w:val="23"/>
          <w:szCs w:val="23"/>
        </w:rPr>
      </w:pPr>
      <w:r w:rsidRPr="00A92BFD">
        <w:rPr>
          <w:rFonts w:ascii="Arial" w:hAnsi="Arial" w:cs="Arial"/>
          <w:color w:val="000000"/>
          <w:sz w:val="23"/>
          <w:szCs w:val="23"/>
        </w:rPr>
        <w:t xml:space="preserve">the quality of education being provided, including remote education </w:t>
      </w:r>
    </w:p>
    <w:p w:rsidR="00A92BFD" w:rsidRPr="00A92BFD" w:rsidRDefault="00A92BFD" w:rsidP="00C3186B">
      <w:pPr>
        <w:pStyle w:val="ListParagraph"/>
        <w:numPr>
          <w:ilvl w:val="0"/>
          <w:numId w:val="89"/>
        </w:numPr>
        <w:rPr>
          <w:rFonts w:ascii="Arial" w:hAnsi="Arial" w:cs="Arial"/>
          <w:color w:val="000000"/>
          <w:sz w:val="23"/>
          <w:szCs w:val="23"/>
        </w:rPr>
      </w:pPr>
      <w:r w:rsidRPr="00A92BFD">
        <w:rPr>
          <w:rFonts w:ascii="Arial" w:hAnsi="Arial" w:cs="Arial"/>
          <w:color w:val="000000"/>
          <w:sz w:val="23"/>
          <w:szCs w:val="23"/>
        </w:rPr>
        <w:t xml:space="preserve">safeguarding </w:t>
      </w:r>
    </w:p>
    <w:p w:rsidR="00F723E3" w:rsidRPr="00A92BFD" w:rsidRDefault="00F723E3" w:rsidP="00F723E3">
      <w:pPr>
        <w:autoSpaceDE w:val="0"/>
        <w:autoSpaceDN w:val="0"/>
        <w:adjustRightInd w:val="0"/>
        <w:spacing w:after="0" w:line="240" w:lineRule="auto"/>
        <w:rPr>
          <w:rFonts w:ascii="Arial" w:hAnsi="Arial" w:cs="Arial"/>
          <w:color w:val="0070C0"/>
          <w:sz w:val="24"/>
          <w:szCs w:val="24"/>
        </w:rPr>
      </w:pPr>
    </w:p>
    <w:p w:rsidR="00F723E3" w:rsidRPr="00A92BFD" w:rsidRDefault="00A5124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44) </w:t>
      </w:r>
      <w:r w:rsidR="00F723E3" w:rsidRPr="00A92BFD">
        <w:rPr>
          <w:rFonts w:ascii="Arial" w:hAnsi="Arial" w:cs="Arial"/>
          <w:b/>
          <w:bCs/>
          <w:color w:val="0070C0"/>
          <w:sz w:val="24"/>
          <w:szCs w:val="24"/>
          <w:highlight w:val="lightGray"/>
        </w:rPr>
        <w:t>Independent schools (not including academies) inspection</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Ofsted and the Independent Schools Inspectorate will continue to undertake emergency, progress monitoring and material change inspections where appropriate in the spring term. The current intention is that standard inspections will not be reintroduced until the summer term.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A92BFD" w:rsidRDefault="00A5124A" w:rsidP="00F723E3">
      <w:pPr>
        <w:autoSpaceDE w:val="0"/>
        <w:autoSpaceDN w:val="0"/>
        <w:adjustRightInd w:val="0"/>
        <w:spacing w:after="0" w:line="240" w:lineRule="auto"/>
        <w:rPr>
          <w:rFonts w:ascii="Arial" w:hAnsi="Arial" w:cs="Arial"/>
          <w:color w:val="0070C0"/>
          <w:sz w:val="24"/>
          <w:szCs w:val="24"/>
        </w:rPr>
      </w:pPr>
      <w:r w:rsidRPr="00A92BFD">
        <w:rPr>
          <w:rFonts w:ascii="Arial" w:hAnsi="Arial" w:cs="Arial"/>
          <w:b/>
          <w:bCs/>
          <w:color w:val="0070C0"/>
          <w:sz w:val="24"/>
          <w:szCs w:val="24"/>
          <w:highlight w:val="lightGray"/>
        </w:rPr>
        <w:t xml:space="preserve">45) </w:t>
      </w:r>
      <w:r w:rsidR="00F723E3" w:rsidRPr="00A92BFD">
        <w:rPr>
          <w:rFonts w:ascii="Arial" w:hAnsi="Arial" w:cs="Arial"/>
          <w:b/>
          <w:bCs/>
          <w:color w:val="0070C0"/>
          <w:sz w:val="24"/>
          <w:szCs w:val="24"/>
          <w:highlight w:val="lightGray"/>
        </w:rPr>
        <w:t>Primary assessment</w:t>
      </w:r>
      <w:r w:rsidR="00F723E3" w:rsidRPr="00A92BFD">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have cancelled the statutory Key Stage 1 and Key Stage 2 tests and key teacher assessments planned for summer 2021, including the Key Stage 2 tests in reading and mathematics. </w:t>
      </w:r>
    </w:p>
    <w:p w:rsidR="00F24C04" w:rsidRDefault="00F24C04" w:rsidP="00F723E3">
      <w:pPr>
        <w:autoSpaceDE w:val="0"/>
        <w:autoSpaceDN w:val="0"/>
        <w:adjustRightInd w:val="0"/>
        <w:spacing w:after="0" w:line="240" w:lineRule="auto"/>
        <w:rPr>
          <w:rFonts w:ascii="Arial" w:hAnsi="Arial" w:cs="Arial"/>
          <w:color w:val="000000"/>
          <w:sz w:val="24"/>
          <w:szCs w:val="24"/>
        </w:rPr>
      </w:pPr>
    </w:p>
    <w:p w:rsidR="0070335F" w:rsidRPr="0070335F"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296691304"/>
          <w14:checkbox>
            <w14:checked w14:val="0"/>
            <w14:checkedState w14:val="2612" w14:font="MS Gothic"/>
            <w14:uncheckedState w14:val="2610" w14:font="MS Gothic"/>
          </w14:checkbox>
        </w:sdtPr>
        <w:sdtEndPr/>
        <w:sdtContent>
          <w:r w:rsidR="0070335F" w:rsidRPr="0070335F">
            <w:rPr>
              <w:rFonts w:ascii="MS Gothic" w:eastAsia="MS Gothic" w:hAnsi="MS Gothic" w:cs="Arial" w:hint="eastAsia"/>
              <w:color w:val="0070C0"/>
              <w:sz w:val="24"/>
              <w:szCs w:val="24"/>
            </w:rPr>
            <w:t>☐</w:t>
          </w:r>
        </w:sdtContent>
      </w:sdt>
      <w:r w:rsidR="00F723E3" w:rsidRPr="0070335F">
        <w:rPr>
          <w:rFonts w:ascii="Arial" w:hAnsi="Arial" w:cs="Arial"/>
          <w:color w:val="0070C0"/>
          <w:sz w:val="24"/>
          <w:szCs w:val="24"/>
        </w:rPr>
        <w:t xml:space="preserve">You should continue to use assessment during the summer term, using past test papers if you wish. </w:t>
      </w:r>
    </w:p>
    <w:p w:rsidR="0070335F" w:rsidRDefault="0070335F"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lastRenderedPageBreak/>
        <w:t xml:space="preserve">This will inform teaching, enable you to give information to parents on their child’s attainment in their annual report, and support transition to secondary school.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We are planning for a full programme of primary assessments to take place in the 2021 to 2022 academic year.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737E20" w:rsidRDefault="00A5124A" w:rsidP="00F723E3">
      <w:pPr>
        <w:autoSpaceDE w:val="0"/>
        <w:autoSpaceDN w:val="0"/>
        <w:adjustRightInd w:val="0"/>
        <w:spacing w:after="0" w:line="240" w:lineRule="auto"/>
        <w:rPr>
          <w:rFonts w:ascii="Arial" w:hAnsi="Arial" w:cs="Arial"/>
          <w:color w:val="0070C0"/>
          <w:sz w:val="24"/>
          <w:szCs w:val="24"/>
        </w:rPr>
      </w:pPr>
      <w:r w:rsidRPr="00737E20">
        <w:rPr>
          <w:rFonts w:ascii="Arial" w:hAnsi="Arial" w:cs="Arial"/>
          <w:b/>
          <w:bCs/>
          <w:color w:val="0070C0"/>
          <w:sz w:val="24"/>
          <w:szCs w:val="24"/>
          <w:highlight w:val="lightGray"/>
        </w:rPr>
        <w:t xml:space="preserve">46) </w:t>
      </w:r>
      <w:r w:rsidR="00F723E3" w:rsidRPr="00737E20">
        <w:rPr>
          <w:rFonts w:ascii="Arial" w:hAnsi="Arial" w:cs="Arial"/>
          <w:b/>
          <w:bCs/>
          <w:color w:val="0070C0"/>
          <w:sz w:val="24"/>
          <w:szCs w:val="24"/>
          <w:highlight w:val="lightGray"/>
        </w:rPr>
        <w:t>Exams</w:t>
      </w:r>
      <w:r w:rsidR="00F723E3" w:rsidRPr="00737E20">
        <w:rPr>
          <w:rFonts w:ascii="Arial" w:hAnsi="Arial" w:cs="Arial"/>
          <w:b/>
          <w:bCs/>
          <w:color w:val="0070C0"/>
          <w:sz w:val="24"/>
          <w:szCs w:val="24"/>
        </w:rPr>
        <w:t xml:space="preserve"> </w:t>
      </w:r>
    </w:p>
    <w:p w:rsidR="0070335F" w:rsidRPr="0070335F" w:rsidRDefault="00043EF4" w:rsidP="00F723E3">
      <w:pPr>
        <w:pStyle w:val="Default"/>
        <w:rPr>
          <w:rFonts w:eastAsiaTheme="minorHAnsi"/>
          <w:color w:val="0070C0"/>
          <w:lang w:eastAsia="en-US"/>
        </w:rPr>
      </w:pPr>
      <w:sdt>
        <w:sdtPr>
          <w:rPr>
            <w:rFonts w:eastAsiaTheme="minorHAnsi"/>
            <w:color w:val="0070C0"/>
            <w:lang w:eastAsia="en-US"/>
          </w:rPr>
          <w:id w:val="400875670"/>
          <w14:checkbox>
            <w14:checked w14:val="0"/>
            <w14:checkedState w14:val="2612" w14:font="MS Gothic"/>
            <w14:uncheckedState w14:val="2610" w14:font="MS Gothic"/>
          </w14:checkbox>
        </w:sdtPr>
        <w:sdtEndPr/>
        <w:sdtContent>
          <w:r w:rsidR="0070335F" w:rsidRPr="0070335F">
            <w:rPr>
              <w:rFonts w:ascii="MS Gothic" w:eastAsia="MS Gothic" w:hAnsi="MS Gothic" w:hint="eastAsia"/>
              <w:color w:val="0070C0"/>
              <w:lang w:eastAsia="en-US"/>
            </w:rPr>
            <w:t>☐</w:t>
          </w:r>
        </w:sdtContent>
      </w:sdt>
      <w:r w:rsidR="00F723E3" w:rsidRPr="0070335F">
        <w:rPr>
          <w:rFonts w:eastAsiaTheme="minorHAnsi"/>
          <w:color w:val="0070C0"/>
          <w:lang w:eastAsia="en-US"/>
        </w:rPr>
        <w:t xml:space="preserve">GCSEs, A and AS level exams will not go ahead this summer as planned. Students taking GCSE, AS and A levels, will receive grades based on teacher assessment, with teachers supported to reach their judgements by guidance and training from the exam boards. </w:t>
      </w:r>
    </w:p>
    <w:p w:rsidR="0070335F" w:rsidRDefault="0070335F" w:rsidP="00F723E3">
      <w:pPr>
        <w:pStyle w:val="Default"/>
        <w:rPr>
          <w:rFonts w:eastAsiaTheme="minorHAnsi"/>
          <w:lang w:eastAsia="en-US"/>
        </w:rPr>
      </w:pPr>
    </w:p>
    <w:p w:rsidR="00F723E3" w:rsidRPr="00916E24" w:rsidRDefault="00F723E3" w:rsidP="00F723E3">
      <w:pPr>
        <w:pStyle w:val="Default"/>
        <w:rPr>
          <w:rFonts w:eastAsiaTheme="minorHAnsi"/>
          <w:lang w:eastAsia="en-US"/>
        </w:rPr>
      </w:pPr>
      <w:r w:rsidRPr="00916E24">
        <w:rPr>
          <w:rFonts w:eastAsiaTheme="minorHAnsi"/>
          <w:lang w:eastAsia="en-US"/>
        </w:rPr>
        <w:t xml:space="preserve">Further detail will be published shortly, now that the consultation on this has closed.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737E20" w:rsidRDefault="00A5124A" w:rsidP="00F723E3">
      <w:pPr>
        <w:autoSpaceDE w:val="0"/>
        <w:autoSpaceDN w:val="0"/>
        <w:adjustRightInd w:val="0"/>
        <w:spacing w:after="0" w:line="240" w:lineRule="auto"/>
        <w:rPr>
          <w:rFonts w:ascii="Arial" w:hAnsi="Arial" w:cs="Arial"/>
          <w:color w:val="0070C0"/>
          <w:sz w:val="24"/>
          <w:szCs w:val="24"/>
        </w:rPr>
      </w:pPr>
      <w:r w:rsidRPr="00737E20">
        <w:rPr>
          <w:rFonts w:ascii="Arial" w:hAnsi="Arial" w:cs="Arial"/>
          <w:b/>
          <w:bCs/>
          <w:color w:val="0070C0"/>
          <w:sz w:val="24"/>
          <w:szCs w:val="24"/>
          <w:highlight w:val="lightGray"/>
        </w:rPr>
        <w:t xml:space="preserve">47) </w:t>
      </w:r>
      <w:r w:rsidR="00F723E3" w:rsidRPr="00737E20">
        <w:rPr>
          <w:rFonts w:ascii="Arial" w:hAnsi="Arial" w:cs="Arial"/>
          <w:b/>
          <w:bCs/>
          <w:color w:val="0070C0"/>
          <w:sz w:val="24"/>
          <w:szCs w:val="24"/>
          <w:highlight w:val="lightGray"/>
        </w:rPr>
        <w:t>Accountability expectations</w:t>
      </w:r>
      <w:r w:rsidR="00F723E3" w:rsidRPr="00737E20">
        <w:rPr>
          <w:rFonts w:ascii="Arial" w:hAnsi="Arial" w:cs="Arial"/>
          <w:b/>
          <w:bCs/>
          <w:color w:val="0070C0"/>
          <w:sz w:val="24"/>
          <w:szCs w:val="24"/>
        </w:rPr>
        <w:t xml:space="preserve"> </w:t>
      </w: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Performance tables were not published for the 2019 to 2020 academic year. We will not judge schools on data based on exams and assessments from 2020. We will not publish data based on exam and assessment results from summer 2021 on school and college performance tables. </w:t>
      </w:r>
    </w:p>
    <w:p w:rsidR="00F723E3" w:rsidRPr="00DE055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075326385"/>
          <w14:checkbox>
            <w14:checked w14:val="0"/>
            <w14:checkedState w14:val="2612" w14:font="MS Gothic"/>
            <w14:uncheckedState w14:val="2610" w14:font="MS Gothic"/>
          </w14:checkbox>
        </w:sdtPr>
        <w:sdtEndPr/>
        <w:sdtContent>
          <w:r w:rsidR="00DE0554" w:rsidRPr="00DE0554">
            <w:rPr>
              <w:rFonts w:ascii="MS Gothic" w:eastAsia="MS Gothic" w:hAnsi="MS Gothic" w:cs="Arial" w:hint="eastAsia"/>
              <w:color w:val="0070C0"/>
              <w:sz w:val="24"/>
              <w:szCs w:val="24"/>
            </w:rPr>
            <w:t>☐</w:t>
          </w:r>
        </w:sdtContent>
      </w:sdt>
      <w:r w:rsidR="00F723E3" w:rsidRPr="00DE0554">
        <w:rPr>
          <w:rFonts w:ascii="Arial" w:hAnsi="Arial" w:cs="Arial"/>
          <w:color w:val="0070C0"/>
          <w:sz w:val="24"/>
          <w:szCs w:val="24"/>
        </w:rPr>
        <w:t xml:space="preserve">Read coronavirus (COVID-19): school and college accountability to see what this means for accountability in 2019 to 2020 and 2020 to 2021. </w:t>
      </w:r>
    </w:p>
    <w:p w:rsidR="00F24C04" w:rsidRDefault="00F24C04" w:rsidP="00F723E3">
      <w:pPr>
        <w:autoSpaceDE w:val="0"/>
        <w:autoSpaceDN w:val="0"/>
        <w:adjustRightInd w:val="0"/>
        <w:spacing w:after="0" w:line="240" w:lineRule="auto"/>
        <w:rPr>
          <w:rFonts w:ascii="Arial" w:hAnsi="Arial" w:cs="Arial"/>
          <w:b/>
          <w:bCs/>
          <w:color w:val="000000"/>
          <w:sz w:val="24"/>
          <w:szCs w:val="24"/>
        </w:rPr>
      </w:pPr>
    </w:p>
    <w:p w:rsidR="00F723E3" w:rsidRPr="00737E20" w:rsidRDefault="00A5124A" w:rsidP="00F723E3">
      <w:pPr>
        <w:autoSpaceDE w:val="0"/>
        <w:autoSpaceDN w:val="0"/>
        <w:adjustRightInd w:val="0"/>
        <w:spacing w:after="0" w:line="240" w:lineRule="auto"/>
        <w:rPr>
          <w:rFonts w:ascii="Arial" w:hAnsi="Arial" w:cs="Arial"/>
          <w:color w:val="0070C0"/>
          <w:sz w:val="24"/>
          <w:szCs w:val="24"/>
        </w:rPr>
      </w:pPr>
      <w:r w:rsidRPr="00737E20">
        <w:rPr>
          <w:rFonts w:ascii="Arial" w:hAnsi="Arial" w:cs="Arial"/>
          <w:b/>
          <w:bCs/>
          <w:color w:val="0070C0"/>
          <w:sz w:val="24"/>
          <w:szCs w:val="24"/>
          <w:highlight w:val="lightGray"/>
        </w:rPr>
        <w:t xml:space="preserve">48) </w:t>
      </w:r>
      <w:r w:rsidR="00F723E3" w:rsidRPr="00737E20">
        <w:rPr>
          <w:rFonts w:ascii="Arial" w:hAnsi="Arial" w:cs="Arial"/>
          <w:b/>
          <w:bCs/>
          <w:color w:val="0070C0"/>
          <w:sz w:val="24"/>
          <w:szCs w:val="24"/>
          <w:highlight w:val="lightGray"/>
        </w:rPr>
        <w:t>Contingency planning</w:t>
      </w:r>
      <w:r w:rsidR="00F723E3" w:rsidRPr="00737E20">
        <w:rPr>
          <w:rFonts w:ascii="Arial" w:hAnsi="Arial" w:cs="Arial"/>
          <w:b/>
          <w:bCs/>
          <w:color w:val="0070C0"/>
          <w:sz w:val="24"/>
          <w:szCs w:val="24"/>
        </w:rPr>
        <w:t xml:space="preserve"> </w:t>
      </w:r>
    </w:p>
    <w:p w:rsidR="00F723E3" w:rsidRPr="00DE055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946967676"/>
          <w14:checkbox>
            <w14:checked w14:val="0"/>
            <w14:checkedState w14:val="2612" w14:font="MS Gothic"/>
            <w14:uncheckedState w14:val="2610" w14:font="MS Gothic"/>
          </w14:checkbox>
        </w:sdtPr>
        <w:sdtEndPr/>
        <w:sdtContent>
          <w:r w:rsidR="00DE0554" w:rsidRPr="00DE0554">
            <w:rPr>
              <w:rFonts w:ascii="MS Gothic" w:eastAsia="MS Gothic" w:hAnsi="MS Gothic" w:cs="Arial" w:hint="eastAsia"/>
              <w:color w:val="0070C0"/>
              <w:sz w:val="24"/>
              <w:szCs w:val="24"/>
            </w:rPr>
            <w:t>☐</w:t>
          </w:r>
        </w:sdtContent>
      </w:sdt>
      <w:r w:rsidR="00F723E3" w:rsidRPr="00DE0554">
        <w:rPr>
          <w:rFonts w:ascii="Arial" w:hAnsi="Arial" w:cs="Arial"/>
          <w:color w:val="0070C0"/>
          <w:sz w:val="24"/>
          <w:szCs w:val="24"/>
        </w:rPr>
        <w:t xml:space="preserve">For individuals or groups of self-isolating pupils and pupils who are shielding following government guidance related to coronavirus (COVID-19), remote education plans should be in place. </w:t>
      </w:r>
    </w:p>
    <w:p w:rsidR="00DE0554" w:rsidRPr="00DE0554" w:rsidRDefault="00DE0554" w:rsidP="00F723E3">
      <w:pPr>
        <w:autoSpaceDE w:val="0"/>
        <w:autoSpaceDN w:val="0"/>
        <w:adjustRightInd w:val="0"/>
        <w:spacing w:after="0" w:line="240" w:lineRule="auto"/>
        <w:rPr>
          <w:rFonts w:ascii="Arial" w:hAnsi="Arial" w:cs="Arial"/>
          <w:color w:val="0070C0"/>
          <w:sz w:val="24"/>
          <w:szCs w:val="24"/>
        </w:rPr>
      </w:pPr>
    </w:p>
    <w:p w:rsidR="00DE0554" w:rsidRPr="00DE0554" w:rsidRDefault="00043EF4" w:rsidP="00F723E3">
      <w:pPr>
        <w:autoSpaceDE w:val="0"/>
        <w:autoSpaceDN w:val="0"/>
        <w:adjustRightInd w:val="0"/>
        <w:spacing w:after="0" w:line="240" w:lineRule="auto"/>
        <w:rPr>
          <w:rFonts w:ascii="Arial" w:hAnsi="Arial" w:cs="Arial"/>
          <w:color w:val="0070C0"/>
          <w:sz w:val="24"/>
          <w:szCs w:val="24"/>
        </w:rPr>
      </w:pPr>
      <w:sdt>
        <w:sdtPr>
          <w:rPr>
            <w:rFonts w:ascii="Arial" w:hAnsi="Arial" w:cs="Arial"/>
            <w:color w:val="0070C0"/>
            <w:sz w:val="24"/>
            <w:szCs w:val="24"/>
          </w:rPr>
          <w:id w:val="-1411996961"/>
          <w14:checkbox>
            <w14:checked w14:val="0"/>
            <w14:checkedState w14:val="2612" w14:font="MS Gothic"/>
            <w14:uncheckedState w14:val="2610" w14:font="MS Gothic"/>
          </w14:checkbox>
        </w:sdtPr>
        <w:sdtEndPr/>
        <w:sdtContent>
          <w:r w:rsidR="00DE0554" w:rsidRPr="00DE0554">
            <w:rPr>
              <w:rFonts w:ascii="MS Gothic" w:eastAsia="MS Gothic" w:hAnsi="MS Gothic" w:cs="Arial" w:hint="eastAsia"/>
              <w:color w:val="0070C0"/>
              <w:sz w:val="24"/>
              <w:szCs w:val="24"/>
            </w:rPr>
            <w:t>☐</w:t>
          </w:r>
        </w:sdtContent>
      </w:sdt>
      <w:r w:rsidR="00F723E3" w:rsidRPr="00DE0554">
        <w:rPr>
          <w:rFonts w:ascii="Arial" w:hAnsi="Arial" w:cs="Arial"/>
          <w:color w:val="0070C0"/>
          <w:sz w:val="24"/>
          <w:szCs w:val="24"/>
        </w:rPr>
        <w:t xml:space="preserve">You should continue to operate as normally as possible. In the event that restrictions in schools are needed to help contain the spread of the virus, you may be asked to revise your delivery models for a short period of time. </w:t>
      </w:r>
    </w:p>
    <w:p w:rsidR="00DE0554" w:rsidRDefault="00DE055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To help with this, we have published a contingency framework, which has been updated and outlines how schools should operate in the event of any restrictions. </w:t>
      </w:r>
    </w:p>
    <w:p w:rsidR="00DE0554" w:rsidRDefault="00DE0554" w:rsidP="00F723E3">
      <w:pPr>
        <w:autoSpaceDE w:val="0"/>
        <w:autoSpaceDN w:val="0"/>
        <w:adjustRightInd w:val="0"/>
        <w:spacing w:after="0" w:line="240" w:lineRule="auto"/>
        <w:rPr>
          <w:rFonts w:ascii="Arial" w:hAnsi="Arial" w:cs="Arial"/>
          <w:color w:val="000000"/>
          <w:sz w:val="24"/>
          <w:szCs w:val="24"/>
        </w:rPr>
      </w:pPr>
    </w:p>
    <w:p w:rsidR="00F723E3" w:rsidRPr="00916E24" w:rsidRDefault="00F723E3" w:rsidP="00F723E3">
      <w:pPr>
        <w:autoSpaceDE w:val="0"/>
        <w:autoSpaceDN w:val="0"/>
        <w:adjustRightInd w:val="0"/>
        <w:spacing w:after="0" w:line="240" w:lineRule="auto"/>
        <w:rPr>
          <w:rFonts w:ascii="Arial" w:hAnsi="Arial" w:cs="Arial"/>
          <w:color w:val="000000"/>
          <w:sz w:val="24"/>
          <w:szCs w:val="24"/>
        </w:rPr>
      </w:pPr>
      <w:r w:rsidRPr="00916E24">
        <w:rPr>
          <w:rFonts w:ascii="Arial" w:hAnsi="Arial" w:cs="Arial"/>
          <w:color w:val="000000"/>
          <w:sz w:val="24"/>
          <w:szCs w:val="24"/>
        </w:rPr>
        <w:t xml:space="preserve">Any decision that there should be local restrictions in any childcare or education settings will be made by central government on a case-by-case basis. </w:t>
      </w:r>
    </w:p>
    <w:p w:rsidR="00F723E3" w:rsidRDefault="00F723E3" w:rsidP="00F723E3">
      <w:pPr>
        <w:pStyle w:val="NormalWeb"/>
        <w:rPr>
          <w:rFonts w:ascii="Arial" w:eastAsiaTheme="minorHAnsi" w:hAnsi="Arial" w:cs="Arial"/>
          <w:color w:val="000000"/>
          <w:lang w:eastAsia="en-US"/>
        </w:rPr>
      </w:pPr>
      <w:r w:rsidRPr="00916E24">
        <w:rPr>
          <w:rFonts w:ascii="Arial" w:eastAsiaTheme="minorHAnsi" w:hAnsi="Arial" w:cs="Arial"/>
          <w:color w:val="000000"/>
          <w:lang w:eastAsia="en-US"/>
        </w:rPr>
        <w:t>Find guidance on how schools can order devices and access support to get set up with a digital platform at get help with technology.</w:t>
      </w:r>
    </w:p>
    <w:p w:rsidR="00DE0554" w:rsidRPr="00DE0554" w:rsidRDefault="00043EF4" w:rsidP="00DE0554">
      <w:pPr>
        <w:spacing w:line="240" w:lineRule="auto"/>
        <w:rPr>
          <w:rFonts w:ascii="Arial" w:hAnsi="Arial" w:cs="Arial"/>
          <w:color w:val="0070C0"/>
          <w:highlight w:val="cyan"/>
          <w:lang w:val="en"/>
        </w:rPr>
      </w:pPr>
      <w:sdt>
        <w:sdtPr>
          <w:rPr>
            <w:rFonts w:ascii="Arial" w:hAnsi="Arial" w:cs="Arial"/>
            <w:color w:val="0070C0"/>
            <w:sz w:val="24"/>
            <w:szCs w:val="24"/>
            <w:lang w:val="en"/>
          </w:rPr>
          <w:id w:val="-984629370"/>
          <w14:checkbox>
            <w14:checked w14:val="0"/>
            <w14:checkedState w14:val="2612" w14:font="MS Gothic"/>
            <w14:uncheckedState w14:val="2610" w14:font="MS Gothic"/>
          </w14:checkbox>
        </w:sdtPr>
        <w:sdtEndPr/>
        <w:sdtContent>
          <w:r w:rsidR="00DE0554" w:rsidRPr="00DE0554">
            <w:rPr>
              <w:rFonts w:ascii="MS Gothic" w:eastAsia="MS Gothic" w:hAnsi="MS Gothic" w:cs="Arial" w:hint="eastAsia"/>
              <w:color w:val="0070C0"/>
              <w:sz w:val="24"/>
              <w:szCs w:val="24"/>
              <w:lang w:val="en"/>
            </w:rPr>
            <w:t>☐</w:t>
          </w:r>
        </w:sdtContent>
      </w:sdt>
      <w:r w:rsidR="00DE0554" w:rsidRPr="00DE0554">
        <w:rPr>
          <w:rFonts w:ascii="Arial" w:hAnsi="Arial" w:cs="Arial"/>
          <w:color w:val="0070C0"/>
          <w:sz w:val="24"/>
          <w:szCs w:val="24"/>
          <w:lang w:val="en"/>
        </w:rPr>
        <w:t xml:space="preserve">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w:t>
      </w:r>
    </w:p>
    <w:p w:rsidR="00737E20" w:rsidRDefault="00F723E3" w:rsidP="00051D52">
      <w:pPr>
        <w:pStyle w:val="NormalWeb"/>
        <w:rPr>
          <w:rFonts w:ascii="Arial" w:eastAsiaTheme="minorHAnsi" w:hAnsi="Arial" w:cs="Arial"/>
          <w:color w:val="000000"/>
          <w:lang w:eastAsia="en-US"/>
        </w:rPr>
      </w:pPr>
      <w:r w:rsidRPr="00916E24">
        <w:rPr>
          <w:rFonts w:ascii="Arial" w:eastAsiaTheme="minorHAnsi" w:hAnsi="Arial" w:cs="Arial"/>
          <w:color w:val="000000"/>
          <w:lang w:eastAsia="en-US"/>
        </w:rPr>
        <w:t xml:space="preserve"> </w:t>
      </w:r>
    </w:p>
    <w:p w:rsidR="00737E20" w:rsidRDefault="00737E20" w:rsidP="00051D52">
      <w:pPr>
        <w:pStyle w:val="NormalWeb"/>
        <w:rPr>
          <w:rFonts w:ascii="Arial" w:hAnsi="Arial" w:cs="Arial"/>
          <w:b/>
          <w:bCs/>
          <w:lang w:val="en"/>
        </w:rPr>
      </w:pPr>
    </w:p>
    <w:p w:rsidR="00737E20" w:rsidRDefault="00737E20" w:rsidP="00051D52">
      <w:pPr>
        <w:pStyle w:val="NormalWeb"/>
        <w:rPr>
          <w:rFonts w:ascii="Arial" w:hAnsi="Arial" w:cs="Arial"/>
          <w:b/>
          <w:bCs/>
          <w:lang w:val="en"/>
        </w:rPr>
      </w:pPr>
    </w:p>
    <w:p w:rsidR="00DB3DDA" w:rsidRPr="00F24C04" w:rsidRDefault="00DB3DDA" w:rsidP="00051D52">
      <w:pPr>
        <w:pStyle w:val="NormalWeb"/>
        <w:rPr>
          <w:rFonts w:ascii="Arial" w:eastAsiaTheme="minorHAnsi" w:hAnsi="Arial" w:cs="Arial"/>
          <w:color w:val="000000"/>
          <w:lang w:eastAsia="en-US"/>
        </w:rPr>
      </w:pPr>
      <w:r w:rsidRPr="00A71346">
        <w:rPr>
          <w:rFonts w:ascii="Arial" w:hAnsi="Arial" w:cs="Arial"/>
          <w:b/>
          <w:bCs/>
          <w:lang w:val="en"/>
        </w:rPr>
        <w:t>Key contacts at</w:t>
      </w:r>
      <w:r w:rsidR="008866F2" w:rsidRPr="00A71346">
        <w:rPr>
          <w:rFonts w:ascii="Arial" w:hAnsi="Arial" w:cs="Arial"/>
          <w:lang w:val="en"/>
        </w:rPr>
        <w:t xml:space="preserve"> </w:t>
      </w:r>
      <w:r w:rsidR="00D6425D">
        <w:rPr>
          <w:rFonts w:ascii="Arial" w:hAnsi="Arial" w:cs="Arial"/>
          <w:lang w:val="en"/>
        </w:rPr>
        <w:t>Leavesden Green</w:t>
      </w:r>
    </w:p>
    <w:tbl>
      <w:tblPr>
        <w:tblStyle w:val="TableGrid"/>
        <w:tblW w:w="10915" w:type="dxa"/>
        <w:tblInd w:w="-572" w:type="dxa"/>
        <w:tblLook w:val="04A0" w:firstRow="1" w:lastRow="0" w:firstColumn="1" w:lastColumn="0" w:noHBand="0" w:noVBand="1"/>
      </w:tblPr>
      <w:tblGrid>
        <w:gridCol w:w="2373"/>
        <w:gridCol w:w="2454"/>
        <w:gridCol w:w="2130"/>
        <w:gridCol w:w="3958"/>
      </w:tblGrid>
      <w:tr w:rsidR="00377DBF" w:rsidRPr="00A71346" w:rsidTr="004D5F20">
        <w:tc>
          <w:tcPr>
            <w:tcW w:w="2373" w:type="dxa"/>
            <w:tcBorders>
              <w:bottom w:val="single" w:sz="4" w:space="0" w:color="auto"/>
            </w:tcBorders>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Role</w:t>
            </w:r>
          </w:p>
        </w:tc>
        <w:tc>
          <w:tcPr>
            <w:tcW w:w="2454"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Name</w:t>
            </w:r>
          </w:p>
        </w:tc>
        <w:tc>
          <w:tcPr>
            <w:tcW w:w="2130"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 xml:space="preserve">Contact number </w:t>
            </w:r>
          </w:p>
        </w:tc>
        <w:tc>
          <w:tcPr>
            <w:tcW w:w="3958"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Email</w:t>
            </w:r>
          </w:p>
        </w:tc>
      </w:tr>
      <w:tr w:rsidR="00377DBF" w:rsidRPr="00A71346" w:rsidTr="004D5F20">
        <w:tc>
          <w:tcPr>
            <w:tcW w:w="2373" w:type="dxa"/>
            <w:shd w:val="clear" w:color="auto" w:fill="C6D9F1" w:themeFill="text2" w:themeFillTint="33"/>
          </w:tcPr>
          <w:p w:rsidR="008866F2"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Designated</w:t>
            </w:r>
          </w:p>
          <w:p w:rsidR="00DB3DDA"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Safeguarding Lead</w:t>
            </w:r>
          </w:p>
        </w:tc>
        <w:tc>
          <w:tcPr>
            <w:tcW w:w="2454" w:type="dxa"/>
          </w:tcPr>
          <w:p w:rsidR="00DB3DDA" w:rsidRPr="00A71346" w:rsidRDefault="00D6425D" w:rsidP="00051D52">
            <w:pPr>
              <w:pStyle w:val="NormalWeb"/>
              <w:rPr>
                <w:rFonts w:ascii="Arial" w:hAnsi="Arial" w:cs="Arial"/>
                <w:lang w:val="en"/>
              </w:rPr>
            </w:pPr>
            <w:r>
              <w:rPr>
                <w:rFonts w:ascii="Arial" w:hAnsi="Arial" w:cs="Arial"/>
                <w:lang w:val="en"/>
              </w:rPr>
              <w:t>Victoria Lyon</w:t>
            </w:r>
          </w:p>
        </w:tc>
        <w:tc>
          <w:tcPr>
            <w:tcW w:w="2130" w:type="dxa"/>
          </w:tcPr>
          <w:p w:rsidR="00DB3DDA" w:rsidRPr="00A71346" w:rsidRDefault="00D6425D" w:rsidP="00051D52">
            <w:pPr>
              <w:pStyle w:val="NormalWeb"/>
              <w:rPr>
                <w:rFonts w:ascii="Arial" w:hAnsi="Arial" w:cs="Arial"/>
                <w:lang w:val="en"/>
              </w:rPr>
            </w:pPr>
            <w:r>
              <w:rPr>
                <w:rFonts w:ascii="Arial" w:hAnsi="Arial" w:cs="Arial"/>
                <w:lang w:val="en"/>
              </w:rPr>
              <w:t xml:space="preserve">01923 484340 </w:t>
            </w:r>
          </w:p>
        </w:tc>
        <w:tc>
          <w:tcPr>
            <w:tcW w:w="3958" w:type="dxa"/>
          </w:tcPr>
          <w:p w:rsidR="00DB3DDA" w:rsidRPr="00A71346" w:rsidRDefault="00043EF4" w:rsidP="00051D52">
            <w:pPr>
              <w:pStyle w:val="NormalWeb"/>
              <w:rPr>
                <w:rFonts w:ascii="Arial" w:hAnsi="Arial" w:cs="Arial"/>
                <w:lang w:val="en"/>
              </w:rPr>
            </w:pPr>
            <w:hyperlink r:id="rId25" w:history="1">
              <w:r w:rsidR="00D6425D" w:rsidRPr="00DE775F">
                <w:rPr>
                  <w:rStyle w:val="Hyperlink"/>
                  <w:rFonts w:ascii="Arial" w:hAnsi="Arial" w:cs="Arial"/>
                  <w:lang w:val="en"/>
                </w:rPr>
                <w:t>head@leavesden.education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Deputy Designated</w:t>
            </w:r>
          </w:p>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Safeguarding Lead (s)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Keely Malone</w:t>
            </w:r>
          </w:p>
        </w:tc>
        <w:tc>
          <w:tcPr>
            <w:tcW w:w="2130" w:type="dxa"/>
          </w:tcPr>
          <w:p w:rsidR="004D5F20" w:rsidRPr="00A71346" w:rsidRDefault="004D5F20" w:rsidP="004D5F20">
            <w:pPr>
              <w:pStyle w:val="NormalWeb"/>
              <w:rPr>
                <w:rFonts w:ascii="Arial" w:hAnsi="Arial" w:cs="Arial"/>
                <w:lang w:val="en"/>
              </w:rPr>
            </w:pPr>
            <w:r>
              <w:rPr>
                <w:rFonts w:ascii="Arial" w:hAnsi="Arial" w:cs="Arial"/>
                <w:lang w:val="en"/>
              </w:rPr>
              <w:t xml:space="preserve">01923 484340 </w:t>
            </w:r>
          </w:p>
        </w:tc>
        <w:tc>
          <w:tcPr>
            <w:tcW w:w="3958" w:type="dxa"/>
          </w:tcPr>
          <w:p w:rsidR="004D5F20" w:rsidRPr="00A71346" w:rsidRDefault="004D5F20" w:rsidP="004D5F20">
            <w:pPr>
              <w:pStyle w:val="NormalWeb"/>
              <w:rPr>
                <w:rFonts w:ascii="Arial" w:hAnsi="Arial" w:cs="Arial"/>
                <w:lang w:val="en"/>
              </w:rPr>
            </w:pPr>
            <w:hyperlink r:id="rId26" w:history="1">
              <w:r w:rsidRPr="0023402D">
                <w:rPr>
                  <w:rStyle w:val="Hyperlink"/>
                  <w:rFonts w:ascii="Arial" w:hAnsi="Arial" w:cs="Arial"/>
                  <w:lang w:val="en"/>
                </w:rPr>
                <w:t>keely@leavesden.education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Deputy Designated</w:t>
            </w:r>
          </w:p>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Safeguarding Lead (s)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Anna Seidler</w:t>
            </w:r>
          </w:p>
        </w:tc>
        <w:tc>
          <w:tcPr>
            <w:tcW w:w="2130" w:type="dxa"/>
          </w:tcPr>
          <w:p w:rsidR="004D5F20" w:rsidRPr="00A71346" w:rsidRDefault="004D5F20" w:rsidP="004D5F20">
            <w:pPr>
              <w:pStyle w:val="NormalWeb"/>
              <w:rPr>
                <w:rFonts w:ascii="Arial" w:hAnsi="Arial" w:cs="Arial"/>
                <w:lang w:val="en"/>
              </w:rPr>
            </w:pPr>
            <w:r>
              <w:rPr>
                <w:rFonts w:ascii="Arial" w:hAnsi="Arial" w:cs="Arial"/>
                <w:lang w:val="en"/>
              </w:rPr>
              <w:t xml:space="preserve">01923 484340 </w:t>
            </w:r>
          </w:p>
        </w:tc>
        <w:tc>
          <w:tcPr>
            <w:tcW w:w="3958" w:type="dxa"/>
          </w:tcPr>
          <w:p w:rsidR="004D5F20" w:rsidRPr="00A71346" w:rsidRDefault="004D5F20" w:rsidP="004D5F20">
            <w:pPr>
              <w:pStyle w:val="NormalWeb"/>
              <w:rPr>
                <w:rFonts w:ascii="Arial" w:hAnsi="Arial" w:cs="Arial"/>
                <w:lang w:val="en"/>
              </w:rPr>
            </w:pPr>
            <w:hyperlink r:id="rId27" w:history="1">
              <w:r w:rsidRPr="00DE775F">
                <w:rPr>
                  <w:rStyle w:val="Hyperlink"/>
                  <w:rFonts w:ascii="Arial" w:hAnsi="Arial" w:cs="Arial"/>
                  <w:lang w:val="en"/>
                </w:rPr>
                <w:t>anna@leavesden.education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Deputy Designated</w:t>
            </w:r>
          </w:p>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Safeguarding Lead (s)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Alex Green</w:t>
            </w:r>
          </w:p>
        </w:tc>
        <w:tc>
          <w:tcPr>
            <w:tcW w:w="2130" w:type="dxa"/>
          </w:tcPr>
          <w:p w:rsidR="004D5F20" w:rsidRPr="00A71346" w:rsidRDefault="004D5F20" w:rsidP="004D5F20">
            <w:pPr>
              <w:pStyle w:val="NormalWeb"/>
              <w:rPr>
                <w:rFonts w:ascii="Arial" w:hAnsi="Arial" w:cs="Arial"/>
                <w:lang w:val="en"/>
              </w:rPr>
            </w:pPr>
            <w:r>
              <w:rPr>
                <w:rFonts w:ascii="Arial" w:hAnsi="Arial" w:cs="Arial"/>
                <w:lang w:val="en"/>
              </w:rPr>
              <w:t xml:space="preserve">01923 484340 </w:t>
            </w:r>
          </w:p>
        </w:tc>
        <w:tc>
          <w:tcPr>
            <w:tcW w:w="3958" w:type="dxa"/>
          </w:tcPr>
          <w:p w:rsidR="004D5F20" w:rsidRPr="00A71346" w:rsidRDefault="004D5F20" w:rsidP="004D5F20">
            <w:pPr>
              <w:pStyle w:val="NormalWeb"/>
              <w:rPr>
                <w:rFonts w:ascii="Arial" w:hAnsi="Arial" w:cs="Arial"/>
                <w:lang w:val="en"/>
              </w:rPr>
            </w:pPr>
            <w:hyperlink r:id="rId28" w:history="1">
              <w:r w:rsidRPr="0023402D">
                <w:rPr>
                  <w:rStyle w:val="Hyperlink"/>
                  <w:rFonts w:ascii="Arial" w:hAnsi="Arial" w:cs="Arial"/>
                  <w:lang w:val="en"/>
                </w:rPr>
                <w:t>agreen@leavesden.education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bookmarkStart w:id="3" w:name="_GoBack"/>
            <w:bookmarkEnd w:id="3"/>
            <w:r w:rsidRPr="00A71346">
              <w:rPr>
                <w:rFonts w:ascii="Arial" w:hAnsi="Arial" w:cs="Arial"/>
                <w:b/>
                <w:bCs/>
                <w:sz w:val="24"/>
                <w:szCs w:val="24"/>
              </w:rPr>
              <w:t>Deputy Designated</w:t>
            </w:r>
          </w:p>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Safeguarding Lead (s)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Vicky Debono</w:t>
            </w:r>
          </w:p>
        </w:tc>
        <w:tc>
          <w:tcPr>
            <w:tcW w:w="2130" w:type="dxa"/>
          </w:tcPr>
          <w:p w:rsidR="004D5F20" w:rsidRPr="00A71346" w:rsidRDefault="004D5F20" w:rsidP="004D5F20">
            <w:pPr>
              <w:pStyle w:val="NormalWeb"/>
              <w:rPr>
                <w:rFonts w:ascii="Arial" w:hAnsi="Arial" w:cs="Arial"/>
                <w:lang w:val="en"/>
              </w:rPr>
            </w:pPr>
            <w:r>
              <w:rPr>
                <w:rFonts w:ascii="Arial" w:hAnsi="Arial" w:cs="Arial"/>
                <w:lang w:val="en"/>
              </w:rPr>
              <w:t xml:space="preserve">01923 484340 </w:t>
            </w:r>
          </w:p>
        </w:tc>
        <w:tc>
          <w:tcPr>
            <w:tcW w:w="3958" w:type="dxa"/>
          </w:tcPr>
          <w:p w:rsidR="004D5F20" w:rsidRPr="00A71346" w:rsidRDefault="004D5F20" w:rsidP="004D5F20">
            <w:pPr>
              <w:pStyle w:val="NormalWeb"/>
              <w:rPr>
                <w:rFonts w:ascii="Arial" w:hAnsi="Arial" w:cs="Arial"/>
                <w:lang w:val="en"/>
              </w:rPr>
            </w:pPr>
            <w:hyperlink r:id="rId29" w:history="1">
              <w:r w:rsidRPr="0023402D">
                <w:rPr>
                  <w:rStyle w:val="Hyperlink"/>
                  <w:rFonts w:ascii="Arial" w:hAnsi="Arial" w:cs="Arial"/>
                  <w:lang w:val="en"/>
                </w:rPr>
                <w:t>vicky@leavesden.education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pStyle w:val="NormalWeb"/>
              <w:rPr>
                <w:rFonts w:ascii="Arial" w:hAnsi="Arial" w:cs="Arial"/>
                <w:b/>
                <w:bCs/>
                <w:lang w:val="en"/>
              </w:rPr>
            </w:pPr>
            <w:r w:rsidRPr="00A71346">
              <w:rPr>
                <w:rFonts w:ascii="Arial" w:hAnsi="Arial" w:cs="Arial"/>
                <w:b/>
                <w:bCs/>
              </w:rPr>
              <w:t>Headteacher / Principal</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Victoria Lyon</w:t>
            </w:r>
          </w:p>
        </w:tc>
        <w:tc>
          <w:tcPr>
            <w:tcW w:w="2130" w:type="dxa"/>
          </w:tcPr>
          <w:p w:rsidR="004D5F20" w:rsidRPr="00A71346" w:rsidRDefault="004D5F20" w:rsidP="004D5F20">
            <w:pPr>
              <w:pStyle w:val="NormalWeb"/>
              <w:rPr>
                <w:rFonts w:ascii="Arial" w:hAnsi="Arial" w:cs="Arial"/>
                <w:lang w:val="en"/>
              </w:rPr>
            </w:pPr>
            <w:r>
              <w:rPr>
                <w:rFonts w:ascii="Arial" w:hAnsi="Arial" w:cs="Arial"/>
                <w:lang w:val="en"/>
              </w:rPr>
              <w:t xml:space="preserve">01923 484340 </w:t>
            </w:r>
          </w:p>
        </w:tc>
        <w:tc>
          <w:tcPr>
            <w:tcW w:w="3958" w:type="dxa"/>
          </w:tcPr>
          <w:p w:rsidR="004D5F20" w:rsidRPr="00A71346" w:rsidRDefault="004D5F20" w:rsidP="004D5F20">
            <w:pPr>
              <w:pStyle w:val="NormalWeb"/>
              <w:rPr>
                <w:rFonts w:ascii="Arial" w:hAnsi="Arial" w:cs="Arial"/>
                <w:lang w:val="en"/>
              </w:rPr>
            </w:pPr>
            <w:hyperlink r:id="rId30" w:history="1">
              <w:r w:rsidRPr="00DE775F">
                <w:rPr>
                  <w:rStyle w:val="Hyperlink"/>
                  <w:rFonts w:ascii="Arial" w:hAnsi="Arial" w:cs="Arial"/>
                  <w:lang w:val="en"/>
                </w:rPr>
                <w:t>head@leavesden.education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Trust</w:t>
            </w:r>
          </w:p>
          <w:p w:rsidR="004D5F20" w:rsidRPr="00A71346" w:rsidRDefault="004D5F20" w:rsidP="004D5F20">
            <w:pPr>
              <w:autoSpaceDE w:val="0"/>
              <w:autoSpaceDN w:val="0"/>
              <w:adjustRightInd w:val="0"/>
              <w:rPr>
                <w:rFonts w:ascii="Arial" w:hAnsi="Arial" w:cs="Arial"/>
                <w:sz w:val="24"/>
                <w:szCs w:val="24"/>
              </w:rPr>
            </w:pPr>
            <w:r w:rsidRPr="00A71346">
              <w:rPr>
                <w:rFonts w:ascii="Arial" w:hAnsi="Arial" w:cs="Arial"/>
                <w:b/>
                <w:bCs/>
                <w:sz w:val="24"/>
                <w:szCs w:val="24"/>
              </w:rPr>
              <w:t>Safeguarding Manager</w:t>
            </w:r>
          </w:p>
        </w:tc>
        <w:tc>
          <w:tcPr>
            <w:tcW w:w="2454" w:type="dxa"/>
          </w:tcPr>
          <w:p w:rsidR="004D5F20" w:rsidRPr="00A71346" w:rsidRDefault="004D5F20" w:rsidP="004D5F20">
            <w:pPr>
              <w:pStyle w:val="NormalWeb"/>
              <w:rPr>
                <w:rFonts w:ascii="Arial" w:hAnsi="Arial" w:cs="Arial"/>
                <w:lang w:val="en"/>
              </w:rPr>
            </w:pPr>
          </w:p>
        </w:tc>
        <w:tc>
          <w:tcPr>
            <w:tcW w:w="2130" w:type="dxa"/>
          </w:tcPr>
          <w:p w:rsidR="004D5F20" w:rsidRPr="00A71346" w:rsidRDefault="004D5F20" w:rsidP="004D5F20">
            <w:pPr>
              <w:pStyle w:val="NormalWeb"/>
              <w:rPr>
                <w:rFonts w:ascii="Arial" w:hAnsi="Arial" w:cs="Arial"/>
                <w:lang w:val="en"/>
              </w:rPr>
            </w:pPr>
          </w:p>
        </w:tc>
        <w:tc>
          <w:tcPr>
            <w:tcW w:w="3958" w:type="dxa"/>
          </w:tcPr>
          <w:p w:rsidR="004D5F20" w:rsidRPr="00A71346" w:rsidRDefault="004D5F20" w:rsidP="004D5F20">
            <w:pPr>
              <w:pStyle w:val="NormalWeb"/>
              <w:rPr>
                <w:rFonts w:ascii="Arial" w:hAnsi="Arial" w:cs="Arial"/>
                <w:lang w:val="en"/>
              </w:rPr>
            </w:pPr>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Chair of Governors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Laura Creed</w:t>
            </w:r>
          </w:p>
        </w:tc>
        <w:tc>
          <w:tcPr>
            <w:tcW w:w="2130" w:type="dxa"/>
          </w:tcPr>
          <w:p w:rsidR="004D5F20" w:rsidRPr="00A71346" w:rsidRDefault="004D5F20" w:rsidP="004D5F20">
            <w:pPr>
              <w:pStyle w:val="NormalWeb"/>
              <w:rPr>
                <w:rFonts w:ascii="Arial" w:hAnsi="Arial" w:cs="Arial"/>
                <w:lang w:val="en"/>
              </w:rPr>
            </w:pPr>
          </w:p>
        </w:tc>
        <w:tc>
          <w:tcPr>
            <w:tcW w:w="3958" w:type="dxa"/>
          </w:tcPr>
          <w:p w:rsidR="004D5F20" w:rsidRPr="00A71346" w:rsidRDefault="004D5F20" w:rsidP="004D5F20">
            <w:pPr>
              <w:pStyle w:val="NormalWeb"/>
              <w:rPr>
                <w:rFonts w:ascii="Arial" w:hAnsi="Arial" w:cs="Arial"/>
                <w:lang w:val="en"/>
              </w:rPr>
            </w:pPr>
            <w:hyperlink r:id="rId31" w:history="1">
              <w:r w:rsidRPr="00DE775F">
                <w:rPr>
                  <w:rStyle w:val="Hyperlink"/>
                  <w:rFonts w:ascii="Arial" w:hAnsi="Arial" w:cs="Arial"/>
                  <w:lang w:val="en"/>
                </w:rPr>
                <w:t>Laura/gov@leavesden.education</w:t>
              </w:r>
            </w:hyperlink>
          </w:p>
        </w:tc>
      </w:tr>
      <w:tr w:rsidR="004D5F20" w:rsidRPr="00A71346" w:rsidTr="004D5F20">
        <w:tc>
          <w:tcPr>
            <w:tcW w:w="2373" w:type="dxa"/>
            <w:shd w:val="clear" w:color="auto" w:fill="C6D9F1" w:themeFill="text2" w:themeFillTint="33"/>
          </w:tcPr>
          <w:p w:rsidR="004D5F20" w:rsidRPr="00A71346" w:rsidRDefault="004D5F20" w:rsidP="004D5F20">
            <w:pPr>
              <w:pStyle w:val="NormalWeb"/>
              <w:rPr>
                <w:rFonts w:ascii="Arial" w:hAnsi="Arial" w:cs="Arial"/>
                <w:lang w:val="en"/>
              </w:rPr>
            </w:pPr>
            <w:r w:rsidRPr="00A71346">
              <w:rPr>
                <w:rFonts w:ascii="Arial" w:hAnsi="Arial" w:cs="Arial"/>
                <w:b/>
                <w:bCs/>
              </w:rPr>
              <w:t>Vice Chair of Governors</w:t>
            </w:r>
          </w:p>
        </w:tc>
        <w:tc>
          <w:tcPr>
            <w:tcW w:w="2454" w:type="dxa"/>
          </w:tcPr>
          <w:p w:rsidR="004D5F20" w:rsidRPr="00A71346" w:rsidRDefault="004D5F20" w:rsidP="004D5F20">
            <w:pPr>
              <w:pStyle w:val="NormalWeb"/>
              <w:rPr>
                <w:rFonts w:ascii="Arial" w:hAnsi="Arial" w:cs="Arial"/>
                <w:lang w:val="en"/>
              </w:rPr>
            </w:pPr>
            <w:r>
              <w:rPr>
                <w:rFonts w:ascii="Arial" w:hAnsi="Arial" w:cs="Arial"/>
                <w:lang w:val="en"/>
              </w:rPr>
              <w:t>Stacy Morris</w:t>
            </w:r>
          </w:p>
        </w:tc>
        <w:tc>
          <w:tcPr>
            <w:tcW w:w="2130" w:type="dxa"/>
          </w:tcPr>
          <w:p w:rsidR="004D5F20" w:rsidRPr="00A71346" w:rsidRDefault="004D5F20" w:rsidP="004D5F20">
            <w:pPr>
              <w:pStyle w:val="NormalWeb"/>
              <w:rPr>
                <w:rFonts w:ascii="Arial" w:hAnsi="Arial" w:cs="Arial"/>
                <w:lang w:val="en"/>
              </w:rPr>
            </w:pPr>
          </w:p>
        </w:tc>
        <w:tc>
          <w:tcPr>
            <w:tcW w:w="3958" w:type="dxa"/>
          </w:tcPr>
          <w:p w:rsidR="004D5F20" w:rsidRPr="00A71346" w:rsidRDefault="004D5F20" w:rsidP="004D5F20">
            <w:pPr>
              <w:pStyle w:val="NormalWeb"/>
              <w:rPr>
                <w:rFonts w:ascii="Arial" w:hAnsi="Arial" w:cs="Arial"/>
                <w:lang w:val="en"/>
              </w:rPr>
            </w:pPr>
            <w:r>
              <w:rPr>
                <w:rFonts w:ascii="Arial" w:hAnsi="Arial" w:cs="Arial"/>
                <w:lang w:val="en"/>
              </w:rPr>
              <w:t>Stacy/gov@leavesden.education</w:t>
            </w:r>
          </w:p>
        </w:tc>
      </w:tr>
      <w:tr w:rsidR="004D5F20" w:rsidRPr="00A71346" w:rsidTr="004D5F20">
        <w:tc>
          <w:tcPr>
            <w:tcW w:w="2373" w:type="dxa"/>
            <w:shd w:val="clear" w:color="auto" w:fill="C6D9F1" w:themeFill="text2" w:themeFillTint="33"/>
          </w:tcPr>
          <w:p w:rsidR="004D5F20" w:rsidRPr="00A71346" w:rsidRDefault="004D5F20" w:rsidP="004D5F20">
            <w:pPr>
              <w:autoSpaceDE w:val="0"/>
              <w:autoSpaceDN w:val="0"/>
              <w:adjustRightInd w:val="0"/>
              <w:rPr>
                <w:rFonts w:ascii="Arial" w:hAnsi="Arial" w:cs="Arial"/>
                <w:b/>
                <w:bCs/>
                <w:sz w:val="24"/>
                <w:szCs w:val="24"/>
              </w:rPr>
            </w:pPr>
            <w:r w:rsidRPr="00A71346">
              <w:rPr>
                <w:rFonts w:ascii="Arial" w:hAnsi="Arial" w:cs="Arial"/>
                <w:b/>
                <w:bCs/>
                <w:sz w:val="24"/>
                <w:szCs w:val="24"/>
              </w:rPr>
              <w:t>Safeguarding Trustee</w:t>
            </w:r>
          </w:p>
        </w:tc>
        <w:tc>
          <w:tcPr>
            <w:tcW w:w="2454" w:type="dxa"/>
          </w:tcPr>
          <w:p w:rsidR="004D5F20" w:rsidRPr="00A71346" w:rsidRDefault="004D5F20" w:rsidP="004D5F20">
            <w:pPr>
              <w:pStyle w:val="NormalWeb"/>
              <w:rPr>
                <w:rFonts w:ascii="Arial" w:hAnsi="Arial" w:cs="Arial"/>
                <w:lang w:val="en"/>
              </w:rPr>
            </w:pPr>
          </w:p>
        </w:tc>
        <w:tc>
          <w:tcPr>
            <w:tcW w:w="2130" w:type="dxa"/>
          </w:tcPr>
          <w:p w:rsidR="004D5F20" w:rsidRPr="00A71346" w:rsidRDefault="004D5F20" w:rsidP="004D5F20">
            <w:pPr>
              <w:pStyle w:val="NormalWeb"/>
              <w:rPr>
                <w:rFonts w:ascii="Arial" w:hAnsi="Arial" w:cs="Arial"/>
                <w:lang w:val="en"/>
              </w:rPr>
            </w:pPr>
          </w:p>
        </w:tc>
        <w:tc>
          <w:tcPr>
            <w:tcW w:w="3958" w:type="dxa"/>
          </w:tcPr>
          <w:p w:rsidR="004D5F20" w:rsidRPr="00A71346" w:rsidRDefault="004D5F20" w:rsidP="004D5F20">
            <w:pPr>
              <w:pStyle w:val="NormalWeb"/>
              <w:rPr>
                <w:rFonts w:ascii="Arial" w:hAnsi="Arial" w:cs="Arial"/>
                <w:lang w:val="en"/>
              </w:rPr>
            </w:pPr>
          </w:p>
        </w:tc>
      </w:tr>
    </w:tbl>
    <w:p w:rsidR="00556B03" w:rsidRDefault="00556B03"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Default="00B3481A" w:rsidP="00246223">
      <w:pPr>
        <w:pStyle w:val="NormalWeb"/>
        <w:rPr>
          <w:rFonts w:ascii="Arial" w:hAnsi="Arial" w:cs="Arial"/>
          <w:b/>
          <w:color w:val="FF0000"/>
        </w:rPr>
      </w:pPr>
    </w:p>
    <w:p w:rsidR="00B3481A" w:rsidRPr="00A71346" w:rsidRDefault="00B3481A" w:rsidP="00246223">
      <w:pPr>
        <w:pStyle w:val="NormalWeb"/>
        <w:rPr>
          <w:rFonts w:ascii="Arial" w:hAnsi="Arial" w:cs="Arial"/>
          <w:b/>
          <w:color w:val="FF0000"/>
        </w:rPr>
      </w:pPr>
    </w:p>
    <w:p w:rsidR="00E301C8" w:rsidRPr="00A71346" w:rsidRDefault="000E5913" w:rsidP="00936C01">
      <w:pPr>
        <w:autoSpaceDE w:val="0"/>
        <w:autoSpaceDN w:val="0"/>
        <w:adjustRightInd w:val="0"/>
        <w:spacing w:after="0" w:line="240" w:lineRule="auto"/>
        <w:rPr>
          <w:rFonts w:ascii="Arial" w:hAnsi="Arial" w:cs="Arial"/>
          <w:b/>
          <w:color w:val="FF0000"/>
          <w:sz w:val="24"/>
          <w:szCs w:val="24"/>
        </w:rPr>
      </w:pPr>
      <w:r w:rsidRPr="00A71346">
        <w:rPr>
          <w:rFonts w:ascii="Arial" w:hAnsi="Arial" w:cs="Arial"/>
          <w:b/>
          <w:noProof/>
          <w:color w:val="FF0000"/>
          <w:sz w:val="24"/>
          <w:szCs w:val="24"/>
          <w:lang w:eastAsia="en-GB"/>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10160</wp:posOffset>
                </wp:positionV>
                <wp:extent cx="5901575" cy="709026"/>
                <wp:effectExtent l="0" t="0" r="4445" b="0"/>
                <wp:wrapNone/>
                <wp:docPr id="10" name="Rectangle 10"/>
                <wp:cNvGraphicFramePr/>
                <a:graphic xmlns:a="http://schemas.openxmlformats.org/drawingml/2006/main">
                  <a:graphicData uri="http://schemas.microsoft.com/office/word/2010/wordprocessingShape">
                    <wps:wsp>
                      <wps:cNvSpPr/>
                      <wps:spPr>
                        <a:xfrm>
                          <a:off x="0" y="0"/>
                          <a:ext cx="5901575" cy="70902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BAD" w:rsidRPr="00EA543C" w:rsidRDefault="00931BAD" w:rsidP="00E301C8">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 6</w:t>
                            </w:r>
                          </w:p>
                          <w:p w:rsidR="00931BAD" w:rsidRDefault="00931BAD" w:rsidP="00EA543C">
                            <w:pPr>
                              <w:autoSpaceDE w:val="0"/>
                              <w:autoSpaceDN w:val="0"/>
                              <w:adjustRightInd w:val="0"/>
                              <w:spacing w:after="0" w:line="240" w:lineRule="auto"/>
                              <w:jc w:val="center"/>
                              <w:rPr>
                                <w:rFonts w:ascii="Arial" w:hAnsi="Arial" w:cs="Arial"/>
                                <w:b/>
                                <w:bCs/>
                                <w:sz w:val="28"/>
                                <w:szCs w:val="28"/>
                              </w:rPr>
                            </w:pPr>
                            <w:r w:rsidRPr="00E301C8">
                              <w:rPr>
                                <w:rFonts w:ascii="Arial" w:hAnsi="Arial" w:cs="Arial"/>
                                <w:b/>
                                <w:bCs/>
                                <w:sz w:val="28"/>
                                <w:szCs w:val="28"/>
                              </w:rPr>
                              <w:t>Interim DfE Safeguarding Guidance: Actions required.</w:t>
                            </w:r>
                          </w:p>
                          <w:p w:rsidR="00931BAD" w:rsidRPr="00DE0554" w:rsidRDefault="00931BAD" w:rsidP="00EA543C">
                            <w:pPr>
                              <w:autoSpaceDE w:val="0"/>
                              <w:autoSpaceDN w:val="0"/>
                              <w:adjustRightInd w:val="0"/>
                              <w:spacing w:after="0" w:line="240" w:lineRule="auto"/>
                              <w:jc w:val="center"/>
                              <w:rPr>
                                <w:rFonts w:ascii="Arial" w:hAnsi="Arial" w:cs="Arial"/>
                                <w:b/>
                                <w:bCs/>
                                <w:sz w:val="24"/>
                                <w:szCs w:val="24"/>
                              </w:rPr>
                            </w:pPr>
                            <w:r w:rsidRPr="00DE0554">
                              <w:rPr>
                                <w:rFonts w:ascii="Arial" w:hAnsi="Arial" w:cs="Arial"/>
                                <w:b/>
                                <w:bCs/>
                                <w:sz w:val="24"/>
                                <w:szCs w:val="24"/>
                              </w:rPr>
                              <w:t>Andrew Hall ( Specialist S</w:t>
                            </w:r>
                            <w:r>
                              <w:rPr>
                                <w:rFonts w:ascii="Arial" w:hAnsi="Arial" w:cs="Arial"/>
                                <w:b/>
                                <w:bCs/>
                                <w:sz w:val="24"/>
                                <w:szCs w:val="24"/>
                              </w:rPr>
                              <w:t>afe</w:t>
                            </w:r>
                            <w:r w:rsidRPr="00DE0554">
                              <w:rPr>
                                <w:rFonts w:ascii="Arial" w:hAnsi="Arial" w:cs="Arial"/>
                                <w:b/>
                                <w:bCs/>
                                <w:sz w:val="24"/>
                                <w:szCs w:val="24"/>
                              </w:rPr>
                              <w:t>guarding Consultant)</w:t>
                            </w:r>
                          </w:p>
                          <w:p w:rsidR="00931BAD" w:rsidRPr="00E301C8" w:rsidRDefault="00931BAD" w:rsidP="00EA543C">
                            <w:pPr>
                              <w:autoSpaceDE w:val="0"/>
                              <w:autoSpaceDN w:val="0"/>
                              <w:adjustRightInd w:val="0"/>
                              <w:spacing w:after="0" w:line="240" w:lineRule="auto"/>
                              <w:jc w:val="center"/>
                              <w:rPr>
                                <w:rFonts w:ascii="Arial" w:hAnsi="Arial" w:cs="Arial"/>
                                <w:sz w:val="28"/>
                                <w:szCs w:val="28"/>
                              </w:rPr>
                            </w:pPr>
                          </w:p>
                          <w:p w:rsidR="00931BAD" w:rsidRDefault="00931BAD" w:rsidP="00E30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413.5pt;margin-top:.8pt;width:464.7pt;height:55.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" fillcolor="#0070c0" stroked="f" strokeweight="2pt">
                <v:textbox>
                  <w:txbxContent>
                    <w:p w:rsidR="00931BAD" w:rsidRPr="00EA543C" w:rsidRDefault="00931BAD" w:rsidP="00E301C8">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 6</w:t>
                      </w:r>
                    </w:p>
                    <w:p w:rsidR="00931BAD" w:rsidRDefault="00931BAD" w:rsidP="00EA543C">
                      <w:pPr>
                        <w:autoSpaceDE w:val="0"/>
                        <w:autoSpaceDN w:val="0"/>
                        <w:adjustRightInd w:val="0"/>
                        <w:spacing w:after="0" w:line="240" w:lineRule="auto"/>
                        <w:jc w:val="center"/>
                        <w:rPr>
                          <w:rFonts w:ascii="Arial" w:hAnsi="Arial" w:cs="Arial"/>
                          <w:b/>
                          <w:bCs/>
                          <w:sz w:val="28"/>
                          <w:szCs w:val="28"/>
                        </w:rPr>
                      </w:pPr>
                      <w:r w:rsidRPr="00E301C8">
                        <w:rPr>
                          <w:rFonts w:ascii="Arial" w:hAnsi="Arial" w:cs="Arial"/>
                          <w:b/>
                          <w:bCs/>
                          <w:sz w:val="28"/>
                          <w:szCs w:val="28"/>
                        </w:rPr>
                        <w:t>Interim DfE Safeguarding Guidance: Actions required.</w:t>
                      </w:r>
                    </w:p>
                    <w:p w:rsidR="00931BAD" w:rsidRPr="00DE0554" w:rsidRDefault="00931BAD" w:rsidP="00EA543C">
                      <w:pPr>
                        <w:autoSpaceDE w:val="0"/>
                        <w:autoSpaceDN w:val="0"/>
                        <w:adjustRightInd w:val="0"/>
                        <w:spacing w:after="0" w:line="240" w:lineRule="auto"/>
                        <w:jc w:val="center"/>
                        <w:rPr>
                          <w:rFonts w:ascii="Arial" w:hAnsi="Arial" w:cs="Arial"/>
                          <w:b/>
                          <w:bCs/>
                          <w:sz w:val="24"/>
                          <w:szCs w:val="24"/>
                        </w:rPr>
                      </w:pPr>
                      <w:r w:rsidRPr="00DE0554">
                        <w:rPr>
                          <w:rFonts w:ascii="Arial" w:hAnsi="Arial" w:cs="Arial"/>
                          <w:b/>
                          <w:bCs/>
                          <w:sz w:val="24"/>
                          <w:szCs w:val="24"/>
                        </w:rPr>
                        <w:t>Andrew Hall ( Specialist S</w:t>
                      </w:r>
                      <w:r>
                        <w:rPr>
                          <w:rFonts w:ascii="Arial" w:hAnsi="Arial" w:cs="Arial"/>
                          <w:b/>
                          <w:bCs/>
                          <w:sz w:val="24"/>
                          <w:szCs w:val="24"/>
                        </w:rPr>
                        <w:t>afe</w:t>
                      </w:r>
                      <w:r w:rsidRPr="00DE0554">
                        <w:rPr>
                          <w:rFonts w:ascii="Arial" w:hAnsi="Arial" w:cs="Arial"/>
                          <w:b/>
                          <w:bCs/>
                          <w:sz w:val="24"/>
                          <w:szCs w:val="24"/>
                        </w:rPr>
                        <w:t>guarding Consultant)</w:t>
                      </w:r>
                    </w:p>
                    <w:p w:rsidR="00931BAD" w:rsidRPr="00E301C8" w:rsidRDefault="00931BAD" w:rsidP="00EA543C">
                      <w:pPr>
                        <w:autoSpaceDE w:val="0"/>
                        <w:autoSpaceDN w:val="0"/>
                        <w:adjustRightInd w:val="0"/>
                        <w:spacing w:after="0" w:line="240" w:lineRule="auto"/>
                        <w:jc w:val="center"/>
                        <w:rPr>
                          <w:rFonts w:ascii="Arial" w:hAnsi="Arial" w:cs="Arial"/>
                          <w:sz w:val="28"/>
                          <w:szCs w:val="28"/>
                        </w:rPr>
                      </w:pPr>
                    </w:p>
                    <w:p w:rsidR="00931BAD" w:rsidRDefault="00931BAD" w:rsidP="00E301C8">
                      <w:pPr>
                        <w:jc w:val="center"/>
                      </w:pPr>
                    </w:p>
                  </w:txbxContent>
                </v:textbox>
                <w10:wrap anchorx="margin"/>
              </v:rect>
            </w:pict>
          </mc:Fallback>
        </mc:AlternateContent>
      </w: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color w:val="FF0000"/>
          <w:sz w:val="24"/>
          <w:szCs w:val="24"/>
        </w:rPr>
      </w:pP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someone is responsible for ensuring these actions are</w:t>
      </w:r>
      <w:r w:rsidR="00A817F4" w:rsidRPr="00A71346">
        <w:rPr>
          <w:rFonts w:ascii="Arial" w:hAnsi="Arial" w:cs="Arial"/>
        </w:rPr>
        <w:t xml:space="preserve"> </w:t>
      </w:r>
      <w:r w:rsidRPr="00A71346">
        <w:rPr>
          <w:rFonts w:ascii="Arial" w:hAnsi="Arial" w:cs="Arial"/>
        </w:rPr>
        <w:t>completed</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governors are aware of the Government's interim safeguarding</w:t>
      </w:r>
      <w:r w:rsidR="00A817F4" w:rsidRPr="00A71346">
        <w:rPr>
          <w:rFonts w:ascii="Arial" w:hAnsi="Arial" w:cs="Arial"/>
        </w:rPr>
        <w:t xml:space="preserve"> </w:t>
      </w:r>
      <w:r w:rsidRPr="00A71346">
        <w:rPr>
          <w:rFonts w:ascii="Arial" w:hAnsi="Arial" w:cs="Arial"/>
        </w:rPr>
        <w:t>guidance</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someone is responsible for continuity in safeguarding leadership</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If you are a hub understand that you have the responsibility for safeguarding</w:t>
      </w:r>
      <w:r w:rsidR="00A817F4" w:rsidRPr="00A71346">
        <w:rPr>
          <w:rFonts w:ascii="Arial" w:hAnsi="Arial" w:cs="Arial"/>
        </w:rPr>
        <w:t xml:space="preserve"> </w:t>
      </w:r>
      <w:r w:rsidRPr="00A71346">
        <w:rPr>
          <w:rFonts w:ascii="Arial" w:hAnsi="Arial" w:cs="Arial"/>
        </w:rPr>
        <w:t>all children and staff</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DSL is available, in-person, by phone or video link</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Nominate a senior leader to be the onsite safeguarding lead</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staff know the new arrangements for DSLs and reporting concerns</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Understand what changes there may be for contacting the L</w:t>
      </w:r>
      <w:r w:rsidR="00A817F4" w:rsidRPr="00A71346">
        <w:rPr>
          <w:rFonts w:ascii="Arial" w:hAnsi="Arial" w:cs="Arial"/>
        </w:rPr>
        <w:t xml:space="preserve">ocal </w:t>
      </w:r>
      <w:r w:rsidRPr="00A71346">
        <w:rPr>
          <w:rFonts w:ascii="Arial" w:hAnsi="Arial" w:cs="Arial"/>
        </w:rPr>
        <w:t>A</w:t>
      </w:r>
      <w:r w:rsidR="00A817F4" w:rsidRPr="00A71346">
        <w:rPr>
          <w:rFonts w:ascii="Arial" w:hAnsi="Arial" w:cs="Arial"/>
        </w:rPr>
        <w:t xml:space="preserve">uthority </w:t>
      </w:r>
      <w:r w:rsidRPr="00A71346">
        <w:rPr>
          <w:rFonts w:ascii="Arial" w:hAnsi="Arial" w:cs="Arial"/>
        </w:rPr>
        <w:t>D</w:t>
      </w:r>
      <w:r w:rsidR="00A817F4" w:rsidRPr="00A71346">
        <w:rPr>
          <w:rFonts w:ascii="Arial" w:hAnsi="Arial" w:cs="Arial"/>
        </w:rPr>
        <w:t xml:space="preserve">esignated </w:t>
      </w:r>
      <w:r w:rsidRPr="00A71346">
        <w:rPr>
          <w:rFonts w:ascii="Arial" w:hAnsi="Arial" w:cs="Arial"/>
        </w:rPr>
        <w:t>O</w:t>
      </w:r>
      <w:r w:rsidR="00A817F4" w:rsidRPr="00A71346">
        <w:rPr>
          <w:rFonts w:ascii="Arial" w:hAnsi="Arial" w:cs="Arial"/>
        </w:rPr>
        <w:t>fficer LADO</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 xml:space="preserve">Understand what changes there may be for contacting </w:t>
      </w:r>
      <w:r w:rsidR="00246223" w:rsidRPr="00A71346">
        <w:rPr>
          <w:rFonts w:ascii="Arial" w:hAnsi="Arial" w:cs="Arial"/>
        </w:rPr>
        <w:t>Children’s Services</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Understand what changes there may be for contacting social workers</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Know which children have social workers and how to contact them</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Know which children are LAC/PLAC, who their Virtual School Head is and</w:t>
      </w:r>
      <w:r w:rsidR="00A817F4" w:rsidRPr="00A71346">
        <w:rPr>
          <w:rFonts w:ascii="Arial" w:hAnsi="Arial" w:cs="Arial"/>
        </w:rPr>
        <w:t xml:space="preserve"> </w:t>
      </w:r>
      <w:r w:rsidRPr="00A71346">
        <w:rPr>
          <w:rFonts w:ascii="Arial" w:hAnsi="Arial" w:cs="Arial"/>
        </w:rPr>
        <w:t>how to contact them</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Know which children should be in school and follow up where they do not</w:t>
      </w:r>
      <w:r w:rsidR="00A817F4" w:rsidRPr="00A71346">
        <w:rPr>
          <w:rFonts w:ascii="Arial" w:hAnsi="Arial" w:cs="Arial"/>
        </w:rPr>
        <w:t xml:space="preserve"> </w:t>
      </w:r>
      <w:r w:rsidRPr="00A71346">
        <w:rPr>
          <w:rFonts w:ascii="Arial" w:hAnsi="Arial" w:cs="Arial"/>
        </w:rPr>
        <w:t>attend</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emergency numbers and alternatives are kept up to date</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there are safeguarding induction processes for new staff</w:t>
      </w:r>
      <w:r w:rsidR="00A817F4" w:rsidRPr="00A71346">
        <w:rPr>
          <w:rFonts w:ascii="Arial" w:hAnsi="Arial" w:cs="Arial"/>
        </w:rPr>
        <w:t xml:space="preserve"> </w:t>
      </w:r>
      <w:r w:rsidRPr="00A71346">
        <w:rPr>
          <w:rFonts w:ascii="Arial" w:hAnsi="Arial" w:cs="Arial"/>
        </w:rPr>
        <w:t>and volunteers</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new staff, staff relocated to the school, and volunteers</w:t>
      </w:r>
      <w:r w:rsidR="00A817F4" w:rsidRPr="00A71346">
        <w:rPr>
          <w:rFonts w:ascii="Arial" w:hAnsi="Arial" w:cs="Arial"/>
        </w:rPr>
        <w:t xml:space="preserve"> </w:t>
      </w:r>
      <w:r w:rsidRPr="00A71346">
        <w:rPr>
          <w:rFonts w:ascii="Arial" w:hAnsi="Arial" w:cs="Arial"/>
        </w:rPr>
        <w:t>understand the staff code of conduct</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that any volunteers have been individually risk-assessed</w:t>
      </w:r>
    </w:p>
    <w:p w:rsidR="00A817F4" w:rsidRPr="00A71346" w:rsidRDefault="00936C01" w:rsidP="00961905">
      <w:pPr>
        <w:pStyle w:val="ListParagraph"/>
        <w:numPr>
          <w:ilvl w:val="0"/>
          <w:numId w:val="21"/>
        </w:numPr>
        <w:rPr>
          <w:rFonts w:ascii="Arial" w:hAnsi="Arial" w:cs="Arial"/>
        </w:rPr>
      </w:pPr>
      <w:r w:rsidRPr="00A71346">
        <w:rPr>
          <w:rFonts w:ascii="Arial" w:hAnsi="Arial" w:cs="Arial"/>
        </w:rPr>
        <w:t>Ensure that each vulnerable child has an easily transferable record of why</w:t>
      </w:r>
      <w:r w:rsidR="00A817F4" w:rsidRPr="00A71346">
        <w:rPr>
          <w:rFonts w:ascii="Arial" w:hAnsi="Arial" w:cs="Arial"/>
        </w:rPr>
        <w:t xml:space="preserve"> </w:t>
      </w:r>
      <w:r w:rsidRPr="00A71346">
        <w:rPr>
          <w:rFonts w:ascii="Arial" w:hAnsi="Arial" w:cs="Arial"/>
        </w:rPr>
        <w:t xml:space="preserve">they are vulnerable, </w:t>
      </w:r>
    </w:p>
    <w:p w:rsidR="00A817F4" w:rsidRPr="00A71346" w:rsidRDefault="00936C01" w:rsidP="00961905">
      <w:pPr>
        <w:pStyle w:val="ListParagraph"/>
        <w:numPr>
          <w:ilvl w:val="0"/>
          <w:numId w:val="21"/>
        </w:numPr>
        <w:rPr>
          <w:rFonts w:ascii="Arial" w:hAnsi="Arial" w:cs="Arial"/>
        </w:rPr>
      </w:pPr>
      <w:r w:rsidRPr="00A71346">
        <w:rPr>
          <w:rFonts w:ascii="Arial" w:hAnsi="Arial" w:cs="Arial"/>
        </w:rPr>
        <w:t xml:space="preserve">a copy of the EHCP and/or CIN or CP Plan, </w:t>
      </w:r>
    </w:p>
    <w:p w:rsidR="00A817F4" w:rsidRPr="00A71346" w:rsidRDefault="00936C01" w:rsidP="00961905">
      <w:pPr>
        <w:pStyle w:val="ListParagraph"/>
        <w:numPr>
          <w:ilvl w:val="0"/>
          <w:numId w:val="21"/>
        </w:numPr>
        <w:rPr>
          <w:rFonts w:ascii="Arial" w:hAnsi="Arial" w:cs="Arial"/>
        </w:rPr>
      </w:pPr>
      <w:r w:rsidRPr="00A71346">
        <w:rPr>
          <w:rFonts w:ascii="Arial" w:hAnsi="Arial" w:cs="Arial"/>
        </w:rPr>
        <w:t>the name of</w:t>
      </w:r>
      <w:r w:rsidR="00A817F4" w:rsidRPr="00A71346">
        <w:rPr>
          <w:rFonts w:ascii="Arial" w:hAnsi="Arial" w:cs="Arial"/>
        </w:rPr>
        <w:t xml:space="preserve"> </w:t>
      </w:r>
      <w:r w:rsidRPr="00A71346">
        <w:rPr>
          <w:rFonts w:ascii="Arial" w:hAnsi="Arial" w:cs="Arial"/>
        </w:rPr>
        <w:t>their social worker and contact details, for LAC children</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the name of the</w:t>
      </w:r>
      <w:r w:rsidR="00A817F4" w:rsidRPr="00A71346">
        <w:rPr>
          <w:rFonts w:ascii="Arial" w:hAnsi="Arial" w:cs="Arial"/>
        </w:rPr>
        <w:t xml:space="preserve"> </w:t>
      </w:r>
      <w:r w:rsidRPr="00A71346">
        <w:rPr>
          <w:rFonts w:ascii="Arial" w:hAnsi="Arial" w:cs="Arial"/>
        </w:rPr>
        <w:t>relevant Virtual School Head</w:t>
      </w:r>
    </w:p>
    <w:p w:rsidR="00936C01" w:rsidRPr="00A71346" w:rsidRDefault="00936C01" w:rsidP="00961905">
      <w:pPr>
        <w:pStyle w:val="ListParagraph"/>
        <w:numPr>
          <w:ilvl w:val="0"/>
          <w:numId w:val="21"/>
        </w:numPr>
        <w:rPr>
          <w:rFonts w:ascii="Arial" w:hAnsi="Arial" w:cs="Arial"/>
        </w:rPr>
      </w:pPr>
      <w:r w:rsidRPr="00A71346">
        <w:rPr>
          <w:rFonts w:ascii="Arial" w:hAnsi="Arial" w:cs="Arial"/>
        </w:rPr>
        <w:t>Ensure there is a record of which staff are onsite daily</w:t>
      </w:r>
    </w:p>
    <w:p w:rsidR="00A817F4" w:rsidRPr="00A71346" w:rsidRDefault="00936C01" w:rsidP="00961905">
      <w:pPr>
        <w:pStyle w:val="ListParagraph"/>
        <w:numPr>
          <w:ilvl w:val="0"/>
          <w:numId w:val="21"/>
        </w:numPr>
        <w:rPr>
          <w:rFonts w:ascii="Arial" w:hAnsi="Arial" w:cs="Arial"/>
        </w:rPr>
      </w:pPr>
      <w:r w:rsidRPr="00A71346">
        <w:rPr>
          <w:rFonts w:ascii="Arial" w:hAnsi="Arial" w:cs="Arial"/>
        </w:rPr>
        <w:t>Ensure that the SCR is up to date with any relocated staff or volunteers and</w:t>
      </w:r>
      <w:r w:rsidR="00A817F4" w:rsidRPr="00A71346">
        <w:rPr>
          <w:rFonts w:ascii="Arial" w:hAnsi="Arial" w:cs="Arial"/>
        </w:rPr>
        <w:t xml:space="preserve"> the </w:t>
      </w:r>
      <w:r w:rsidR="00A817F4" w:rsidRPr="00A71346">
        <w:rPr>
          <w:rFonts w:ascii="Arial" w:hAnsi="Arial" w:cs="Arial"/>
        </w:rPr>
        <w:lastRenderedPageBreak/>
        <w:t>checks that have been made</w:t>
      </w:r>
    </w:p>
    <w:p w:rsidR="00A817F4" w:rsidRPr="00A71346" w:rsidRDefault="00A817F4" w:rsidP="00961905">
      <w:pPr>
        <w:pStyle w:val="ListParagraph"/>
        <w:numPr>
          <w:ilvl w:val="0"/>
          <w:numId w:val="21"/>
        </w:numPr>
        <w:rPr>
          <w:rFonts w:ascii="Arial" w:hAnsi="Arial" w:cs="Arial"/>
        </w:rPr>
      </w:pPr>
      <w:r w:rsidRPr="00A71346">
        <w:rPr>
          <w:rFonts w:ascii="Arial" w:hAnsi="Arial" w:cs="Arial"/>
        </w:rPr>
        <w:t>Ensure that your safer recruitment processes are clear and adhered to, for example, be aware of anyone unknown to the school offering themselves as a volunteer</w:t>
      </w:r>
    </w:p>
    <w:p w:rsidR="00A817F4" w:rsidRPr="00A71346" w:rsidRDefault="00A817F4" w:rsidP="00961905">
      <w:pPr>
        <w:pStyle w:val="ListParagraph"/>
        <w:numPr>
          <w:ilvl w:val="0"/>
          <w:numId w:val="21"/>
        </w:numPr>
        <w:rPr>
          <w:rFonts w:ascii="Arial" w:hAnsi="Arial" w:cs="Arial"/>
        </w:rPr>
      </w:pPr>
      <w:r w:rsidRPr="00A71346">
        <w:rPr>
          <w:rFonts w:ascii="Arial" w:hAnsi="Arial" w:cs="Arial"/>
        </w:rPr>
        <w:t>Ensure that staff are aware that there may be an impact of the mental health of pupils, parents and staff or volunteers; and what support may be available</w:t>
      </w:r>
    </w:p>
    <w:p w:rsidR="00A817F4" w:rsidRPr="00A71346" w:rsidRDefault="00A817F4" w:rsidP="00961905">
      <w:pPr>
        <w:pStyle w:val="ListParagraph"/>
        <w:numPr>
          <w:ilvl w:val="0"/>
          <w:numId w:val="21"/>
        </w:numPr>
        <w:rPr>
          <w:rFonts w:ascii="Arial" w:hAnsi="Arial" w:cs="Arial"/>
        </w:rPr>
      </w:pPr>
      <w:r w:rsidRPr="00A71346">
        <w:rPr>
          <w:rFonts w:ascii="Arial" w:hAnsi="Arial" w:cs="Arial"/>
        </w:rPr>
        <w:t>Consider what to do if there are no IT staff available</w:t>
      </w:r>
    </w:p>
    <w:p w:rsidR="00A817F4" w:rsidRPr="00A71346" w:rsidRDefault="00A817F4" w:rsidP="00961905">
      <w:pPr>
        <w:pStyle w:val="ListParagraph"/>
        <w:numPr>
          <w:ilvl w:val="0"/>
          <w:numId w:val="21"/>
        </w:numPr>
        <w:rPr>
          <w:rFonts w:ascii="Arial" w:hAnsi="Arial" w:cs="Arial"/>
        </w:rPr>
      </w:pPr>
      <w:r w:rsidRPr="00A71346">
        <w:rPr>
          <w:rFonts w:ascii="Arial" w:hAnsi="Arial" w:cs="Arial"/>
        </w:rPr>
        <w:t>Ensure that the school has an online teaching and learning policy which considers safeguarding risks</w:t>
      </w:r>
      <w:r w:rsidR="002D5868" w:rsidRPr="00A71346">
        <w:rPr>
          <w:rFonts w:ascii="Arial" w:hAnsi="Arial" w:cs="Arial"/>
        </w:rPr>
        <w:t xml:space="preserve"> and that </w:t>
      </w:r>
      <w:r w:rsidRPr="00A71346">
        <w:rPr>
          <w:rFonts w:ascii="Arial" w:hAnsi="Arial" w:cs="Arial"/>
        </w:rPr>
        <w:t>pupils, parents and staff know how to raise any safeguarding issues that may arise during any online learning</w:t>
      </w:r>
    </w:p>
    <w:p w:rsidR="002849A0" w:rsidRPr="00A71346" w:rsidRDefault="00A817F4" w:rsidP="00961905">
      <w:pPr>
        <w:pStyle w:val="ListParagraph"/>
        <w:numPr>
          <w:ilvl w:val="0"/>
          <w:numId w:val="21"/>
        </w:numPr>
        <w:rPr>
          <w:rFonts w:ascii="Arial" w:hAnsi="Arial" w:cs="Arial"/>
        </w:rPr>
      </w:pPr>
      <w:r w:rsidRPr="00A71346">
        <w:rPr>
          <w:rFonts w:ascii="Arial" w:hAnsi="Arial" w:cs="Arial"/>
        </w:rPr>
        <w:t>Ensure that SLT has a plan for how any bereavements may be handled, including obtaining any support services See charity websites, for example, Winston's Wish, Grief Encounter,</w:t>
      </w:r>
      <w:r w:rsidR="002849A0" w:rsidRPr="00A71346">
        <w:rPr>
          <w:rFonts w:ascii="Arial" w:hAnsi="Arial" w:cs="Arial"/>
        </w:rPr>
        <w:t xml:space="preserve"> or </w:t>
      </w:r>
      <w:r w:rsidRPr="00A71346">
        <w:rPr>
          <w:rFonts w:ascii="Arial" w:hAnsi="Arial" w:cs="Arial"/>
        </w:rPr>
        <w:t>Childhood Bereavement Network or Hope Encounter</w:t>
      </w:r>
    </w:p>
    <w:sectPr w:rsidR="002849A0" w:rsidRPr="00A71346" w:rsidSect="00AB5208">
      <w:headerReference w:type="even" r:id="rId32"/>
      <w:headerReference w:type="default" r:id="rId33"/>
      <w:footerReference w:type="default" r:id="rId34"/>
      <w:headerReference w:type="first" r:id="rId35"/>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AD" w:rsidRDefault="00931BAD">
      <w:pPr>
        <w:spacing w:after="0" w:line="240" w:lineRule="auto"/>
      </w:pPr>
      <w:r>
        <w:separator/>
      </w:r>
    </w:p>
  </w:endnote>
  <w:endnote w:type="continuationSeparator" w:id="0">
    <w:p w:rsidR="00931BAD" w:rsidRDefault="0093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AD" w:rsidRPr="004747D7" w:rsidRDefault="00931BAD" w:rsidP="005425D1">
    <w:pPr>
      <w:pStyle w:val="Footer"/>
      <w:tabs>
        <w:tab w:val="clear" w:pos="4153"/>
        <w:tab w:val="center" w:pos="4320"/>
      </w:tabs>
      <w:rPr>
        <w:rStyle w:val="PageNumber"/>
        <w:color w:val="FF0000"/>
        <w:sz w:val="16"/>
        <w:szCs w:val="16"/>
      </w:rPr>
    </w:pPr>
    <w:r>
      <w:rPr>
        <w:rFonts w:ascii="Arial" w:hAnsi="Arial" w:cs="Arial"/>
        <w:sz w:val="16"/>
        <w:szCs w:val="16"/>
      </w:rPr>
      <w:t>Child Protection Policy</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BD4211">
      <w:rPr>
        <w:rStyle w:val="PageNumber"/>
        <w:noProof/>
        <w:sz w:val="16"/>
        <w:szCs w:val="16"/>
      </w:rPr>
      <w:t>24</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BD4211">
      <w:rPr>
        <w:rStyle w:val="PageNumber"/>
        <w:noProof/>
        <w:sz w:val="16"/>
        <w:szCs w:val="16"/>
      </w:rPr>
      <w:t>77</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May 2021</w:t>
    </w:r>
  </w:p>
  <w:p w:rsidR="00931BAD" w:rsidRPr="00357FE2" w:rsidRDefault="00931BAD" w:rsidP="00CB48AF">
    <w:pPr>
      <w:pStyle w:val="Footer"/>
      <w:tabs>
        <w:tab w:val="left" w:pos="7920"/>
      </w:tabs>
      <w:rPr>
        <w:rFonts w:ascii="Arial" w:hAnsi="Arial" w:cs="Arial"/>
        <w:sz w:val="16"/>
        <w:szCs w:val="16"/>
      </w:rPr>
    </w:pPr>
    <w:r>
      <w:rPr>
        <w:rStyle w:val="PageNumber"/>
        <w:sz w:val="16"/>
        <w:szCs w:val="16"/>
      </w:rPr>
      <w:tab/>
    </w:r>
    <w:r>
      <w:rPr>
        <w:rStyle w:val="PageNumber"/>
        <w:sz w:val="16"/>
        <w:szCs w:val="16"/>
      </w:rPr>
      <w:tab/>
    </w:r>
    <w:r>
      <w:rPr>
        <w:rStyle w:val="PageNumber"/>
        <w:sz w:val="16"/>
        <w:szCs w:val="16"/>
      </w:rPr>
      <w:tab/>
    </w:r>
  </w:p>
  <w:p w:rsidR="00931BAD" w:rsidRDefault="00931BAD" w:rsidP="005425D1"/>
  <w:p w:rsidR="00931BAD" w:rsidRDefault="00931BAD">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14:anchorId="6110EBE5" wp14:editId="61368A07">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BAD" w:rsidRDefault="00931BAD">
                          <w:pPr>
                            <w:pStyle w:val="BodyText"/>
                            <w:kinsoku w:val="0"/>
                            <w:overflowPunct w:val="0"/>
                            <w:spacing w:line="265" w:lineRule="exact"/>
                            <w:ind w:left="40"/>
                          </w:pPr>
                          <w:r>
                            <w:fldChar w:fldCharType="begin"/>
                          </w:r>
                          <w:r>
                            <w:instrText xml:space="preserve"> PAGE </w:instrText>
                          </w:r>
                          <w:r>
                            <w:fldChar w:fldCharType="separate"/>
                          </w:r>
                          <w:r w:rsidR="00BD4211">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EBE5" id="_x0000_t202" coordsize="21600,21600" o:spt="202" path="m,l,21600r21600,l21600,xe">
              <v:stroke joinstyle="miter"/>
              <v:path gradientshapeok="t" o:connecttype="rect"/>
            </v:shapetype>
            <v:shape id="Text Box 21" o:spid="_x0000_s1032" type="#_x0000_t202" style="position:absolute;margin-left:285.45pt;margin-top:793.0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931BAD" w:rsidRDefault="00931BAD">
                    <w:pPr>
                      <w:pStyle w:val="BodyText"/>
                      <w:kinsoku w:val="0"/>
                      <w:overflowPunct w:val="0"/>
                      <w:spacing w:line="265" w:lineRule="exact"/>
                      <w:ind w:left="40"/>
                    </w:pPr>
                    <w:r>
                      <w:fldChar w:fldCharType="begin"/>
                    </w:r>
                    <w:r>
                      <w:instrText xml:space="preserve"> PAGE </w:instrText>
                    </w:r>
                    <w:r>
                      <w:fldChar w:fldCharType="separate"/>
                    </w:r>
                    <w:r w:rsidR="00BD4211">
                      <w:rPr>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AD" w:rsidRPr="00E505AB" w:rsidRDefault="00D6425D" w:rsidP="00A4000B">
    <w:pPr>
      <w:pStyle w:val="Footer"/>
      <w:tabs>
        <w:tab w:val="clear" w:pos="4153"/>
        <w:tab w:val="center" w:pos="4320"/>
      </w:tabs>
      <w:rPr>
        <w:rStyle w:val="PageNumber"/>
        <w:rFonts w:ascii="Arial" w:hAnsi="Arial" w:cs="Arial"/>
        <w:b/>
        <w:bCs/>
        <w:sz w:val="18"/>
        <w:szCs w:val="18"/>
      </w:rPr>
    </w:pPr>
    <w:r>
      <w:rPr>
        <w:rFonts w:ascii="Arial" w:hAnsi="Arial" w:cs="Arial"/>
        <w:b/>
        <w:bCs/>
        <w:sz w:val="18"/>
        <w:szCs w:val="18"/>
      </w:rPr>
      <w:t xml:space="preserve">Child Protection Policy </w:t>
    </w:r>
    <w:r>
      <w:rPr>
        <w:rFonts w:ascii="Arial" w:hAnsi="Arial" w:cs="Arial"/>
        <w:b/>
        <w:bCs/>
        <w:sz w:val="18"/>
        <w:szCs w:val="18"/>
      </w:rPr>
      <w:tab/>
    </w:r>
    <w:r>
      <w:rPr>
        <w:rFonts w:ascii="Arial" w:hAnsi="Arial" w:cs="Arial"/>
        <w:b/>
        <w:bCs/>
        <w:sz w:val="18"/>
        <w:szCs w:val="18"/>
      </w:rPr>
      <w:tab/>
    </w:r>
    <w:r>
      <w:rPr>
        <w:rStyle w:val="PageNumber"/>
        <w:rFonts w:ascii="Arial" w:hAnsi="Arial" w:cs="Arial"/>
        <w:b/>
        <w:bCs/>
        <w:sz w:val="18"/>
        <w:szCs w:val="18"/>
      </w:rPr>
      <w:t>Summer</w:t>
    </w:r>
    <w:r w:rsidR="00931BAD">
      <w:rPr>
        <w:rStyle w:val="PageNumber"/>
        <w:rFonts w:ascii="Arial" w:hAnsi="Arial" w:cs="Arial"/>
        <w:b/>
        <w:bCs/>
        <w:sz w:val="18"/>
        <w:szCs w:val="18"/>
      </w:rPr>
      <w:t xml:space="preserve"> 2021</w:t>
    </w:r>
  </w:p>
  <w:p w:rsidR="00931BAD" w:rsidRPr="00E505AB" w:rsidRDefault="00931BAD" w:rsidP="00A4000B">
    <w:pPr>
      <w:pStyle w:val="Footer"/>
      <w:rPr>
        <w:rFonts w:ascii="Arial" w:hAnsi="Arial" w:cs="Arial"/>
        <w:b/>
        <w:bCs/>
        <w:sz w:val="18"/>
        <w:szCs w:val="18"/>
      </w:rPr>
    </w:pPr>
    <w:r w:rsidRPr="00E505AB">
      <w:rPr>
        <w:rStyle w:val="PageNumber"/>
        <w:rFonts w:ascii="Arial" w:hAnsi="Arial" w:cs="Arial"/>
        <w:b/>
        <w:bCs/>
        <w:sz w:val="18"/>
        <w:szCs w:val="18"/>
      </w:rPr>
      <w:tab/>
    </w:r>
    <w:r w:rsidRPr="00E505AB">
      <w:rPr>
        <w:rStyle w:val="PageNumber"/>
        <w:rFonts w:ascii="Arial" w:hAnsi="Arial" w:cs="Arial"/>
        <w:b/>
        <w:bCs/>
        <w:sz w:val="18"/>
        <w:szCs w:val="18"/>
      </w:rPr>
      <w:tab/>
    </w:r>
  </w:p>
  <w:p w:rsidR="00931BAD" w:rsidRPr="00E505AB" w:rsidRDefault="00931BAD">
    <w:pPr>
      <w:rPr>
        <w:rFonts w:ascii="Arial" w:hAnsi="Arial" w:cs="Arial"/>
        <w:b/>
        <w:bCs/>
        <w:sz w:val="18"/>
        <w:szCs w:val="18"/>
      </w:rPr>
    </w:pPr>
  </w:p>
  <w:p w:rsidR="00931BAD" w:rsidRDefault="00931B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AD" w:rsidRDefault="00931BAD">
      <w:pPr>
        <w:spacing w:after="0" w:line="240" w:lineRule="auto"/>
      </w:pPr>
      <w:r>
        <w:separator/>
      </w:r>
    </w:p>
  </w:footnote>
  <w:footnote w:type="continuationSeparator" w:id="0">
    <w:p w:rsidR="00931BAD" w:rsidRDefault="0093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AD" w:rsidRDefault="0093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AD" w:rsidRDefault="0093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AD" w:rsidRDefault="0093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64A"/>
    <w:multiLevelType w:val="hybridMultilevel"/>
    <w:tmpl w:val="169A65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A648C"/>
    <w:multiLevelType w:val="hybridMultilevel"/>
    <w:tmpl w:val="16622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5481A"/>
    <w:multiLevelType w:val="hybridMultilevel"/>
    <w:tmpl w:val="8BD01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17CD"/>
    <w:multiLevelType w:val="hybridMultilevel"/>
    <w:tmpl w:val="88B28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F0D5B"/>
    <w:multiLevelType w:val="hybridMultilevel"/>
    <w:tmpl w:val="159441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455F0"/>
    <w:multiLevelType w:val="hybridMultilevel"/>
    <w:tmpl w:val="880A5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0468F"/>
    <w:multiLevelType w:val="hybridMultilevel"/>
    <w:tmpl w:val="393C2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94C32"/>
    <w:multiLevelType w:val="hybridMultilevel"/>
    <w:tmpl w:val="A6208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850EE"/>
    <w:multiLevelType w:val="hybridMultilevel"/>
    <w:tmpl w:val="026C3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79"/>
    <w:multiLevelType w:val="hybridMultilevel"/>
    <w:tmpl w:val="DD84B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62A59"/>
    <w:multiLevelType w:val="hybridMultilevel"/>
    <w:tmpl w:val="A54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B789C"/>
    <w:multiLevelType w:val="hybridMultilevel"/>
    <w:tmpl w:val="90CEC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D3495"/>
    <w:multiLevelType w:val="hybridMultilevel"/>
    <w:tmpl w:val="FF9C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3746F0"/>
    <w:multiLevelType w:val="hybridMultilevel"/>
    <w:tmpl w:val="481A8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9A3455"/>
    <w:multiLevelType w:val="hybridMultilevel"/>
    <w:tmpl w:val="CE8C7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06B06"/>
    <w:multiLevelType w:val="hybridMultilevel"/>
    <w:tmpl w:val="33E407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184343"/>
    <w:multiLevelType w:val="hybridMultilevel"/>
    <w:tmpl w:val="211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920773"/>
    <w:multiLevelType w:val="hybridMultilevel"/>
    <w:tmpl w:val="DD828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C007A1"/>
    <w:multiLevelType w:val="hybridMultilevel"/>
    <w:tmpl w:val="B2B8B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A36FE"/>
    <w:multiLevelType w:val="hybridMultilevel"/>
    <w:tmpl w:val="D6F86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D3B67"/>
    <w:multiLevelType w:val="hybridMultilevel"/>
    <w:tmpl w:val="31DE7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923778"/>
    <w:multiLevelType w:val="hybridMultilevel"/>
    <w:tmpl w:val="ABDE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5D100D"/>
    <w:multiLevelType w:val="hybridMultilevel"/>
    <w:tmpl w:val="D45664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FD317E"/>
    <w:multiLevelType w:val="hybridMultilevel"/>
    <w:tmpl w:val="E9A89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0A263A"/>
    <w:multiLevelType w:val="hybridMultilevel"/>
    <w:tmpl w:val="794CD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0F6F53"/>
    <w:multiLevelType w:val="hybridMultilevel"/>
    <w:tmpl w:val="19B0D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2A3FE8"/>
    <w:multiLevelType w:val="hybridMultilevel"/>
    <w:tmpl w:val="E436A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57690C"/>
    <w:multiLevelType w:val="hybridMultilevel"/>
    <w:tmpl w:val="6EA07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B36916"/>
    <w:multiLevelType w:val="hybridMultilevel"/>
    <w:tmpl w:val="6D968A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2F572A"/>
    <w:multiLevelType w:val="hybridMultilevel"/>
    <w:tmpl w:val="7A582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8B7E80"/>
    <w:multiLevelType w:val="hybridMultilevel"/>
    <w:tmpl w:val="8AD812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527E76"/>
    <w:multiLevelType w:val="hybridMultilevel"/>
    <w:tmpl w:val="F6E8A6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F926223"/>
    <w:multiLevelType w:val="hybridMultilevel"/>
    <w:tmpl w:val="6E8A4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BB45FA"/>
    <w:multiLevelType w:val="hybridMultilevel"/>
    <w:tmpl w:val="BB0C75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CE7B8A"/>
    <w:multiLevelType w:val="hybridMultilevel"/>
    <w:tmpl w:val="8416E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312A85"/>
    <w:multiLevelType w:val="hybridMultilevel"/>
    <w:tmpl w:val="F0E66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381088"/>
    <w:multiLevelType w:val="hybridMultilevel"/>
    <w:tmpl w:val="DDA208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B37A5E"/>
    <w:multiLevelType w:val="hybridMultilevel"/>
    <w:tmpl w:val="81982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F94B51"/>
    <w:multiLevelType w:val="hybridMultilevel"/>
    <w:tmpl w:val="A036D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FC43C4"/>
    <w:multiLevelType w:val="hybridMultilevel"/>
    <w:tmpl w:val="DDF462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6452AA"/>
    <w:multiLevelType w:val="hybridMultilevel"/>
    <w:tmpl w:val="95B2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CF1F9D"/>
    <w:multiLevelType w:val="hybridMultilevel"/>
    <w:tmpl w:val="EF96E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1403AA"/>
    <w:multiLevelType w:val="hybridMultilevel"/>
    <w:tmpl w:val="77E64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71769F"/>
    <w:multiLevelType w:val="hybridMultilevel"/>
    <w:tmpl w:val="F698D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3D70252"/>
    <w:multiLevelType w:val="hybridMultilevel"/>
    <w:tmpl w:val="4BD21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314A1B"/>
    <w:multiLevelType w:val="hybridMultilevel"/>
    <w:tmpl w:val="40AEC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175F99"/>
    <w:multiLevelType w:val="hybridMultilevel"/>
    <w:tmpl w:val="5FA0EF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8F7F15"/>
    <w:multiLevelType w:val="hybridMultilevel"/>
    <w:tmpl w:val="37C86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F72A17"/>
    <w:multiLevelType w:val="hybridMultilevel"/>
    <w:tmpl w:val="03D8D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094F81"/>
    <w:multiLevelType w:val="hybridMultilevel"/>
    <w:tmpl w:val="995E2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E46927"/>
    <w:multiLevelType w:val="hybridMultilevel"/>
    <w:tmpl w:val="71820A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1E5B6D"/>
    <w:multiLevelType w:val="hybridMultilevel"/>
    <w:tmpl w:val="66DC7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046700"/>
    <w:multiLevelType w:val="hybridMultilevel"/>
    <w:tmpl w:val="7046CC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F434B7"/>
    <w:multiLevelType w:val="hybridMultilevel"/>
    <w:tmpl w:val="1CECC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1BB6051"/>
    <w:multiLevelType w:val="hybridMultilevel"/>
    <w:tmpl w:val="92CE5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BD4208"/>
    <w:multiLevelType w:val="hybridMultilevel"/>
    <w:tmpl w:val="E4DED3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01616F"/>
    <w:multiLevelType w:val="hybridMultilevel"/>
    <w:tmpl w:val="6D0E3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AC5BC8"/>
    <w:multiLevelType w:val="hybridMultilevel"/>
    <w:tmpl w:val="942269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46183F"/>
    <w:multiLevelType w:val="hybridMultilevel"/>
    <w:tmpl w:val="D4B81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948DA"/>
    <w:multiLevelType w:val="hybridMultilevel"/>
    <w:tmpl w:val="1F1CD0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6E5388"/>
    <w:multiLevelType w:val="hybridMultilevel"/>
    <w:tmpl w:val="A2C259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6903F1"/>
    <w:multiLevelType w:val="hybridMultilevel"/>
    <w:tmpl w:val="E1C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9AF051C"/>
    <w:multiLevelType w:val="hybridMultilevel"/>
    <w:tmpl w:val="56C64B50"/>
    <w:lvl w:ilvl="0" w:tplc="0809000D">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571578"/>
    <w:multiLevelType w:val="hybridMultilevel"/>
    <w:tmpl w:val="ADF626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694BBB"/>
    <w:multiLevelType w:val="hybridMultilevel"/>
    <w:tmpl w:val="0DE42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BAD5DF3"/>
    <w:multiLevelType w:val="hybridMultilevel"/>
    <w:tmpl w:val="0E948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995B0B"/>
    <w:multiLevelType w:val="hybridMultilevel"/>
    <w:tmpl w:val="E39EE2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69"/>
  </w:num>
  <w:num w:numId="3">
    <w:abstractNumId w:val="13"/>
  </w:num>
  <w:num w:numId="4">
    <w:abstractNumId w:val="20"/>
  </w:num>
  <w:num w:numId="5">
    <w:abstractNumId w:val="74"/>
  </w:num>
  <w:num w:numId="6">
    <w:abstractNumId w:val="38"/>
  </w:num>
  <w:num w:numId="7">
    <w:abstractNumId w:val="1"/>
  </w:num>
  <w:num w:numId="8">
    <w:abstractNumId w:val="72"/>
  </w:num>
  <w:num w:numId="9">
    <w:abstractNumId w:val="31"/>
  </w:num>
  <w:num w:numId="10">
    <w:abstractNumId w:val="76"/>
  </w:num>
  <w:num w:numId="11">
    <w:abstractNumId w:val="15"/>
  </w:num>
  <w:num w:numId="12">
    <w:abstractNumId w:val="57"/>
  </w:num>
  <w:num w:numId="13">
    <w:abstractNumId w:val="36"/>
  </w:num>
  <w:num w:numId="14">
    <w:abstractNumId w:val="46"/>
  </w:num>
  <w:num w:numId="15">
    <w:abstractNumId w:val="44"/>
  </w:num>
  <w:num w:numId="16">
    <w:abstractNumId w:val="28"/>
  </w:num>
  <w:num w:numId="17">
    <w:abstractNumId w:val="84"/>
  </w:num>
  <w:num w:numId="18">
    <w:abstractNumId w:val="56"/>
  </w:num>
  <w:num w:numId="19">
    <w:abstractNumId w:val="42"/>
  </w:num>
  <w:num w:numId="20">
    <w:abstractNumId w:val="61"/>
  </w:num>
  <w:num w:numId="21">
    <w:abstractNumId w:val="18"/>
  </w:num>
  <w:num w:numId="22">
    <w:abstractNumId w:val="11"/>
  </w:num>
  <w:num w:numId="23">
    <w:abstractNumId w:val="12"/>
  </w:num>
  <w:num w:numId="24">
    <w:abstractNumId w:val="92"/>
  </w:num>
  <w:num w:numId="25">
    <w:abstractNumId w:val="47"/>
  </w:num>
  <w:num w:numId="26">
    <w:abstractNumId w:val="10"/>
  </w:num>
  <w:num w:numId="27">
    <w:abstractNumId w:val="40"/>
  </w:num>
  <w:num w:numId="28">
    <w:abstractNumId w:val="29"/>
  </w:num>
  <w:num w:numId="29">
    <w:abstractNumId w:val="16"/>
  </w:num>
  <w:num w:numId="30">
    <w:abstractNumId w:val="62"/>
  </w:num>
  <w:num w:numId="31">
    <w:abstractNumId w:val="73"/>
  </w:num>
  <w:num w:numId="32">
    <w:abstractNumId w:val="59"/>
  </w:num>
  <w:num w:numId="33">
    <w:abstractNumId w:val="14"/>
  </w:num>
  <w:num w:numId="34">
    <w:abstractNumId w:val="68"/>
  </w:num>
  <w:num w:numId="35">
    <w:abstractNumId w:val="88"/>
  </w:num>
  <w:num w:numId="36">
    <w:abstractNumId w:val="79"/>
  </w:num>
  <w:num w:numId="37">
    <w:abstractNumId w:val="50"/>
  </w:num>
  <w:num w:numId="38">
    <w:abstractNumId w:val="7"/>
  </w:num>
  <w:num w:numId="39">
    <w:abstractNumId w:val="86"/>
  </w:num>
  <w:num w:numId="40">
    <w:abstractNumId w:val="67"/>
  </w:num>
  <w:num w:numId="41">
    <w:abstractNumId w:val="80"/>
  </w:num>
  <w:num w:numId="42">
    <w:abstractNumId w:val="83"/>
  </w:num>
  <w:num w:numId="43">
    <w:abstractNumId w:val="43"/>
  </w:num>
  <w:num w:numId="44">
    <w:abstractNumId w:val="5"/>
  </w:num>
  <w:num w:numId="45">
    <w:abstractNumId w:val="53"/>
  </w:num>
  <w:num w:numId="46">
    <w:abstractNumId w:val="34"/>
  </w:num>
  <w:num w:numId="47">
    <w:abstractNumId w:val="2"/>
  </w:num>
  <w:num w:numId="48">
    <w:abstractNumId w:val="45"/>
  </w:num>
  <w:num w:numId="49">
    <w:abstractNumId w:val="90"/>
  </w:num>
  <w:num w:numId="50">
    <w:abstractNumId w:val="3"/>
  </w:num>
  <w:num w:numId="51">
    <w:abstractNumId w:val="23"/>
  </w:num>
  <w:num w:numId="52">
    <w:abstractNumId w:val="21"/>
  </w:num>
  <w:num w:numId="53">
    <w:abstractNumId w:val="64"/>
  </w:num>
  <w:num w:numId="54">
    <w:abstractNumId w:val="51"/>
  </w:num>
  <w:num w:numId="55">
    <w:abstractNumId w:val="37"/>
  </w:num>
  <w:num w:numId="56">
    <w:abstractNumId w:val="66"/>
  </w:num>
  <w:num w:numId="57">
    <w:abstractNumId w:val="89"/>
  </w:num>
  <w:num w:numId="58">
    <w:abstractNumId w:val="70"/>
  </w:num>
  <w:num w:numId="59">
    <w:abstractNumId w:val="78"/>
  </w:num>
  <w:num w:numId="60">
    <w:abstractNumId w:val="8"/>
  </w:num>
  <w:num w:numId="61">
    <w:abstractNumId w:val="54"/>
  </w:num>
  <w:num w:numId="62">
    <w:abstractNumId w:val="6"/>
  </w:num>
  <w:num w:numId="63">
    <w:abstractNumId w:val="9"/>
  </w:num>
  <w:num w:numId="64">
    <w:abstractNumId w:val="4"/>
  </w:num>
  <w:num w:numId="65">
    <w:abstractNumId w:val="65"/>
  </w:num>
  <w:num w:numId="66">
    <w:abstractNumId w:val="0"/>
  </w:num>
  <w:num w:numId="67">
    <w:abstractNumId w:val="25"/>
  </w:num>
  <w:num w:numId="68">
    <w:abstractNumId w:val="60"/>
  </w:num>
  <w:num w:numId="69">
    <w:abstractNumId w:val="39"/>
  </w:num>
  <w:num w:numId="70">
    <w:abstractNumId w:val="27"/>
  </w:num>
  <w:num w:numId="71">
    <w:abstractNumId w:val="58"/>
  </w:num>
  <w:num w:numId="72">
    <w:abstractNumId w:val="49"/>
  </w:num>
  <w:num w:numId="73">
    <w:abstractNumId w:val="52"/>
  </w:num>
  <w:num w:numId="74">
    <w:abstractNumId w:val="91"/>
  </w:num>
  <w:num w:numId="75">
    <w:abstractNumId w:val="85"/>
  </w:num>
  <w:num w:numId="76">
    <w:abstractNumId w:val="71"/>
  </w:num>
  <w:num w:numId="77">
    <w:abstractNumId w:val="17"/>
  </w:num>
  <w:num w:numId="78">
    <w:abstractNumId w:val="55"/>
  </w:num>
  <w:num w:numId="79">
    <w:abstractNumId w:val="33"/>
  </w:num>
  <w:num w:numId="80">
    <w:abstractNumId w:val="77"/>
  </w:num>
  <w:num w:numId="81">
    <w:abstractNumId w:val="81"/>
  </w:num>
  <w:num w:numId="82">
    <w:abstractNumId w:val="30"/>
  </w:num>
  <w:num w:numId="83">
    <w:abstractNumId w:val="35"/>
  </w:num>
  <w:num w:numId="84">
    <w:abstractNumId w:val="82"/>
  </w:num>
  <w:num w:numId="85">
    <w:abstractNumId w:val="19"/>
  </w:num>
  <w:num w:numId="86">
    <w:abstractNumId w:val="48"/>
  </w:num>
  <w:num w:numId="87">
    <w:abstractNumId w:val="75"/>
  </w:num>
  <w:num w:numId="88">
    <w:abstractNumId w:val="26"/>
  </w:num>
  <w:num w:numId="89">
    <w:abstractNumId w:val="22"/>
  </w:num>
  <w:num w:numId="90">
    <w:abstractNumId w:val="24"/>
  </w:num>
  <w:num w:numId="91">
    <w:abstractNumId w:val="41"/>
  </w:num>
  <w:num w:numId="92">
    <w:abstractNumId w:val="32"/>
  </w:num>
  <w:num w:numId="93">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18E5"/>
    <w:rsid w:val="00004CB4"/>
    <w:rsid w:val="00007B85"/>
    <w:rsid w:val="00011513"/>
    <w:rsid w:val="00015628"/>
    <w:rsid w:val="00016053"/>
    <w:rsid w:val="000172C1"/>
    <w:rsid w:val="00032A32"/>
    <w:rsid w:val="00037FBD"/>
    <w:rsid w:val="0004259B"/>
    <w:rsid w:val="00042839"/>
    <w:rsid w:val="0005197C"/>
    <w:rsid w:val="00051D52"/>
    <w:rsid w:val="0005306E"/>
    <w:rsid w:val="000613F6"/>
    <w:rsid w:val="00061EA5"/>
    <w:rsid w:val="000735D3"/>
    <w:rsid w:val="000762E0"/>
    <w:rsid w:val="00080E0F"/>
    <w:rsid w:val="0008549A"/>
    <w:rsid w:val="000856D4"/>
    <w:rsid w:val="0009156B"/>
    <w:rsid w:val="000928FB"/>
    <w:rsid w:val="00093437"/>
    <w:rsid w:val="00096963"/>
    <w:rsid w:val="000A0747"/>
    <w:rsid w:val="000A1D24"/>
    <w:rsid w:val="000A3B4D"/>
    <w:rsid w:val="000B2022"/>
    <w:rsid w:val="000B27D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103C3C"/>
    <w:rsid w:val="00104D1B"/>
    <w:rsid w:val="00112EC2"/>
    <w:rsid w:val="00120513"/>
    <w:rsid w:val="001222F2"/>
    <w:rsid w:val="00125245"/>
    <w:rsid w:val="00125E21"/>
    <w:rsid w:val="001312B8"/>
    <w:rsid w:val="00133924"/>
    <w:rsid w:val="001443E4"/>
    <w:rsid w:val="001535CE"/>
    <w:rsid w:val="001548E2"/>
    <w:rsid w:val="0015600B"/>
    <w:rsid w:val="00160DAD"/>
    <w:rsid w:val="00160DFE"/>
    <w:rsid w:val="00161DF7"/>
    <w:rsid w:val="00162A0D"/>
    <w:rsid w:val="00170AC7"/>
    <w:rsid w:val="001769B1"/>
    <w:rsid w:val="00183895"/>
    <w:rsid w:val="00185862"/>
    <w:rsid w:val="001910F5"/>
    <w:rsid w:val="00196A62"/>
    <w:rsid w:val="001A2389"/>
    <w:rsid w:val="001B04FF"/>
    <w:rsid w:val="001B07DF"/>
    <w:rsid w:val="001B2657"/>
    <w:rsid w:val="001C29E1"/>
    <w:rsid w:val="001C5B40"/>
    <w:rsid w:val="001C6759"/>
    <w:rsid w:val="001D0A0C"/>
    <w:rsid w:val="001D1968"/>
    <w:rsid w:val="001D1CA0"/>
    <w:rsid w:val="001D7207"/>
    <w:rsid w:val="001E07D3"/>
    <w:rsid w:val="001F1EED"/>
    <w:rsid w:val="001F31B7"/>
    <w:rsid w:val="001F4E70"/>
    <w:rsid w:val="00200B1B"/>
    <w:rsid w:val="00205825"/>
    <w:rsid w:val="00212D23"/>
    <w:rsid w:val="00215AB1"/>
    <w:rsid w:val="002224F3"/>
    <w:rsid w:val="00242300"/>
    <w:rsid w:val="0024437C"/>
    <w:rsid w:val="00246223"/>
    <w:rsid w:val="00263924"/>
    <w:rsid w:val="002708AB"/>
    <w:rsid w:val="002711F1"/>
    <w:rsid w:val="00282606"/>
    <w:rsid w:val="002826AF"/>
    <w:rsid w:val="00283F1A"/>
    <w:rsid w:val="002849A0"/>
    <w:rsid w:val="0029148F"/>
    <w:rsid w:val="002925D5"/>
    <w:rsid w:val="002945F2"/>
    <w:rsid w:val="002A01B2"/>
    <w:rsid w:val="002A3702"/>
    <w:rsid w:val="002A669F"/>
    <w:rsid w:val="002A69FB"/>
    <w:rsid w:val="002B3DE9"/>
    <w:rsid w:val="002C1BB9"/>
    <w:rsid w:val="002C3143"/>
    <w:rsid w:val="002C490C"/>
    <w:rsid w:val="002D5560"/>
    <w:rsid w:val="002D5868"/>
    <w:rsid w:val="002E0203"/>
    <w:rsid w:val="002F00D9"/>
    <w:rsid w:val="002F45A9"/>
    <w:rsid w:val="003026E1"/>
    <w:rsid w:val="003030A1"/>
    <w:rsid w:val="00305637"/>
    <w:rsid w:val="00306189"/>
    <w:rsid w:val="00311CE0"/>
    <w:rsid w:val="00312127"/>
    <w:rsid w:val="003159A2"/>
    <w:rsid w:val="00316541"/>
    <w:rsid w:val="00316B38"/>
    <w:rsid w:val="00322D39"/>
    <w:rsid w:val="003233B3"/>
    <w:rsid w:val="0033466E"/>
    <w:rsid w:val="00334A64"/>
    <w:rsid w:val="00340FAE"/>
    <w:rsid w:val="00343382"/>
    <w:rsid w:val="003434BB"/>
    <w:rsid w:val="0035239E"/>
    <w:rsid w:val="00356552"/>
    <w:rsid w:val="0036661D"/>
    <w:rsid w:val="003677DE"/>
    <w:rsid w:val="003744FA"/>
    <w:rsid w:val="0037535F"/>
    <w:rsid w:val="00377DBF"/>
    <w:rsid w:val="00382A91"/>
    <w:rsid w:val="00382D61"/>
    <w:rsid w:val="003B297D"/>
    <w:rsid w:val="003B4814"/>
    <w:rsid w:val="003C0379"/>
    <w:rsid w:val="003C26B2"/>
    <w:rsid w:val="003D2C3F"/>
    <w:rsid w:val="003D2F0E"/>
    <w:rsid w:val="003D42D5"/>
    <w:rsid w:val="003E0605"/>
    <w:rsid w:val="003F78B9"/>
    <w:rsid w:val="00404919"/>
    <w:rsid w:val="0040618F"/>
    <w:rsid w:val="004145C7"/>
    <w:rsid w:val="00415E8D"/>
    <w:rsid w:val="004275CF"/>
    <w:rsid w:val="004516F0"/>
    <w:rsid w:val="00456C4C"/>
    <w:rsid w:val="00464E67"/>
    <w:rsid w:val="00466DE5"/>
    <w:rsid w:val="0047045D"/>
    <w:rsid w:val="00472ED4"/>
    <w:rsid w:val="004747D7"/>
    <w:rsid w:val="00476AA5"/>
    <w:rsid w:val="0048083C"/>
    <w:rsid w:val="004835AF"/>
    <w:rsid w:val="00484283"/>
    <w:rsid w:val="00485369"/>
    <w:rsid w:val="00493CD2"/>
    <w:rsid w:val="004950B7"/>
    <w:rsid w:val="0049625B"/>
    <w:rsid w:val="00496591"/>
    <w:rsid w:val="0049725C"/>
    <w:rsid w:val="004A56A2"/>
    <w:rsid w:val="004B5F7C"/>
    <w:rsid w:val="004B700D"/>
    <w:rsid w:val="004D2441"/>
    <w:rsid w:val="004D5F20"/>
    <w:rsid w:val="004F1A41"/>
    <w:rsid w:val="004F3F64"/>
    <w:rsid w:val="00506106"/>
    <w:rsid w:val="00510606"/>
    <w:rsid w:val="00511EA0"/>
    <w:rsid w:val="00515FE3"/>
    <w:rsid w:val="0053162C"/>
    <w:rsid w:val="00534470"/>
    <w:rsid w:val="005425D1"/>
    <w:rsid w:val="00555168"/>
    <w:rsid w:val="005553AD"/>
    <w:rsid w:val="00556AFC"/>
    <w:rsid w:val="00556B03"/>
    <w:rsid w:val="0056465E"/>
    <w:rsid w:val="0056774A"/>
    <w:rsid w:val="00580209"/>
    <w:rsid w:val="00585B6C"/>
    <w:rsid w:val="00585DF4"/>
    <w:rsid w:val="00590054"/>
    <w:rsid w:val="00595CD7"/>
    <w:rsid w:val="0059741C"/>
    <w:rsid w:val="005A1A98"/>
    <w:rsid w:val="005B2C62"/>
    <w:rsid w:val="005B3126"/>
    <w:rsid w:val="005B331D"/>
    <w:rsid w:val="005C1B54"/>
    <w:rsid w:val="005D63CB"/>
    <w:rsid w:val="005D7D84"/>
    <w:rsid w:val="005E04CB"/>
    <w:rsid w:val="005E5D45"/>
    <w:rsid w:val="005F2361"/>
    <w:rsid w:val="005F7ACF"/>
    <w:rsid w:val="006029B2"/>
    <w:rsid w:val="00604AB5"/>
    <w:rsid w:val="00604BB6"/>
    <w:rsid w:val="006155CF"/>
    <w:rsid w:val="006205F0"/>
    <w:rsid w:val="00630E9F"/>
    <w:rsid w:val="00641C1C"/>
    <w:rsid w:val="00641EC0"/>
    <w:rsid w:val="006430CE"/>
    <w:rsid w:val="0066571C"/>
    <w:rsid w:val="0067145B"/>
    <w:rsid w:val="0067369A"/>
    <w:rsid w:val="00674F9D"/>
    <w:rsid w:val="006758A3"/>
    <w:rsid w:val="00682506"/>
    <w:rsid w:val="0069331F"/>
    <w:rsid w:val="00693F72"/>
    <w:rsid w:val="00695674"/>
    <w:rsid w:val="006975F0"/>
    <w:rsid w:val="006A0BAA"/>
    <w:rsid w:val="006B3717"/>
    <w:rsid w:val="006C0A6D"/>
    <w:rsid w:val="006C3CE5"/>
    <w:rsid w:val="006C7082"/>
    <w:rsid w:val="006D0718"/>
    <w:rsid w:val="006D1280"/>
    <w:rsid w:val="006D1808"/>
    <w:rsid w:val="006D1D26"/>
    <w:rsid w:val="006D3EF0"/>
    <w:rsid w:val="006D7058"/>
    <w:rsid w:val="006F00ED"/>
    <w:rsid w:val="006F78B6"/>
    <w:rsid w:val="0070335F"/>
    <w:rsid w:val="00707455"/>
    <w:rsid w:val="00712D51"/>
    <w:rsid w:val="00721E92"/>
    <w:rsid w:val="00737E20"/>
    <w:rsid w:val="007438FC"/>
    <w:rsid w:val="007501FE"/>
    <w:rsid w:val="00752FBF"/>
    <w:rsid w:val="0075326E"/>
    <w:rsid w:val="00757E87"/>
    <w:rsid w:val="00767010"/>
    <w:rsid w:val="00773F03"/>
    <w:rsid w:val="007740E5"/>
    <w:rsid w:val="0078013E"/>
    <w:rsid w:val="0078657F"/>
    <w:rsid w:val="00790318"/>
    <w:rsid w:val="0079723A"/>
    <w:rsid w:val="007B257F"/>
    <w:rsid w:val="007B3FE7"/>
    <w:rsid w:val="007B52D3"/>
    <w:rsid w:val="007C62DA"/>
    <w:rsid w:val="007D3DCD"/>
    <w:rsid w:val="007E03A3"/>
    <w:rsid w:val="007E1904"/>
    <w:rsid w:val="007E2348"/>
    <w:rsid w:val="007E6B30"/>
    <w:rsid w:val="007F0D2C"/>
    <w:rsid w:val="007F17F8"/>
    <w:rsid w:val="0080658C"/>
    <w:rsid w:val="00807C8E"/>
    <w:rsid w:val="00825A51"/>
    <w:rsid w:val="00825D10"/>
    <w:rsid w:val="00825D3E"/>
    <w:rsid w:val="00831C01"/>
    <w:rsid w:val="0085245F"/>
    <w:rsid w:val="0086384E"/>
    <w:rsid w:val="008729D5"/>
    <w:rsid w:val="008742AB"/>
    <w:rsid w:val="00880390"/>
    <w:rsid w:val="00884A37"/>
    <w:rsid w:val="0088607C"/>
    <w:rsid w:val="008866F2"/>
    <w:rsid w:val="0089076F"/>
    <w:rsid w:val="00896F4C"/>
    <w:rsid w:val="008A2CC7"/>
    <w:rsid w:val="008A4BBB"/>
    <w:rsid w:val="008A5EED"/>
    <w:rsid w:val="008A70E4"/>
    <w:rsid w:val="008A79D4"/>
    <w:rsid w:val="008B7C1E"/>
    <w:rsid w:val="008C5320"/>
    <w:rsid w:val="008C633E"/>
    <w:rsid w:val="008C7268"/>
    <w:rsid w:val="008C77B2"/>
    <w:rsid w:val="008C7B85"/>
    <w:rsid w:val="008D0620"/>
    <w:rsid w:val="008D4304"/>
    <w:rsid w:val="008E1E75"/>
    <w:rsid w:val="008E422D"/>
    <w:rsid w:val="008F176A"/>
    <w:rsid w:val="00901792"/>
    <w:rsid w:val="00902F5C"/>
    <w:rsid w:val="00907BB4"/>
    <w:rsid w:val="00916E24"/>
    <w:rsid w:val="00921B89"/>
    <w:rsid w:val="00921FE4"/>
    <w:rsid w:val="0092286D"/>
    <w:rsid w:val="00923321"/>
    <w:rsid w:val="00925815"/>
    <w:rsid w:val="00926B7D"/>
    <w:rsid w:val="00927555"/>
    <w:rsid w:val="00927849"/>
    <w:rsid w:val="009316CC"/>
    <w:rsid w:val="00931BAD"/>
    <w:rsid w:val="00936C01"/>
    <w:rsid w:val="00940ADA"/>
    <w:rsid w:val="009442EA"/>
    <w:rsid w:val="009460C2"/>
    <w:rsid w:val="009478BA"/>
    <w:rsid w:val="00961905"/>
    <w:rsid w:val="00971005"/>
    <w:rsid w:val="009746FC"/>
    <w:rsid w:val="00977DD0"/>
    <w:rsid w:val="00981BA2"/>
    <w:rsid w:val="00983C52"/>
    <w:rsid w:val="00987D42"/>
    <w:rsid w:val="009A1A5F"/>
    <w:rsid w:val="009A6120"/>
    <w:rsid w:val="009B3335"/>
    <w:rsid w:val="009D7849"/>
    <w:rsid w:val="009E1B32"/>
    <w:rsid w:val="009E5F09"/>
    <w:rsid w:val="009F13CB"/>
    <w:rsid w:val="009F5767"/>
    <w:rsid w:val="009F6730"/>
    <w:rsid w:val="009F75AC"/>
    <w:rsid w:val="00A10338"/>
    <w:rsid w:val="00A14E82"/>
    <w:rsid w:val="00A15B45"/>
    <w:rsid w:val="00A178EC"/>
    <w:rsid w:val="00A21DEE"/>
    <w:rsid w:val="00A352C5"/>
    <w:rsid w:val="00A4000B"/>
    <w:rsid w:val="00A413AD"/>
    <w:rsid w:val="00A43B6A"/>
    <w:rsid w:val="00A44A69"/>
    <w:rsid w:val="00A477DB"/>
    <w:rsid w:val="00A500F9"/>
    <w:rsid w:val="00A5124A"/>
    <w:rsid w:val="00A52E99"/>
    <w:rsid w:val="00A645E2"/>
    <w:rsid w:val="00A70DF3"/>
    <w:rsid w:val="00A71346"/>
    <w:rsid w:val="00A71DDB"/>
    <w:rsid w:val="00A72A9D"/>
    <w:rsid w:val="00A778B3"/>
    <w:rsid w:val="00A80C11"/>
    <w:rsid w:val="00A817F4"/>
    <w:rsid w:val="00A81CB4"/>
    <w:rsid w:val="00A92BFD"/>
    <w:rsid w:val="00A93E0F"/>
    <w:rsid w:val="00AA62DF"/>
    <w:rsid w:val="00AB5208"/>
    <w:rsid w:val="00AB6187"/>
    <w:rsid w:val="00AC3F4D"/>
    <w:rsid w:val="00AC460B"/>
    <w:rsid w:val="00AC6B08"/>
    <w:rsid w:val="00AC7D0F"/>
    <w:rsid w:val="00AD497C"/>
    <w:rsid w:val="00AE0A3E"/>
    <w:rsid w:val="00AE2985"/>
    <w:rsid w:val="00AE34A5"/>
    <w:rsid w:val="00AE52F8"/>
    <w:rsid w:val="00AF15CA"/>
    <w:rsid w:val="00B06157"/>
    <w:rsid w:val="00B130DF"/>
    <w:rsid w:val="00B17396"/>
    <w:rsid w:val="00B20606"/>
    <w:rsid w:val="00B2071C"/>
    <w:rsid w:val="00B21C64"/>
    <w:rsid w:val="00B276AC"/>
    <w:rsid w:val="00B30BA2"/>
    <w:rsid w:val="00B32CC9"/>
    <w:rsid w:val="00B3481A"/>
    <w:rsid w:val="00B34BA2"/>
    <w:rsid w:val="00B354DF"/>
    <w:rsid w:val="00B35EE9"/>
    <w:rsid w:val="00B41865"/>
    <w:rsid w:val="00B455A0"/>
    <w:rsid w:val="00B52686"/>
    <w:rsid w:val="00B5553C"/>
    <w:rsid w:val="00B56454"/>
    <w:rsid w:val="00B57721"/>
    <w:rsid w:val="00B6058E"/>
    <w:rsid w:val="00B60AD9"/>
    <w:rsid w:val="00B617BB"/>
    <w:rsid w:val="00B6275B"/>
    <w:rsid w:val="00B658BA"/>
    <w:rsid w:val="00B65AE4"/>
    <w:rsid w:val="00B711B0"/>
    <w:rsid w:val="00B803E2"/>
    <w:rsid w:val="00B8089E"/>
    <w:rsid w:val="00B8578B"/>
    <w:rsid w:val="00B95E86"/>
    <w:rsid w:val="00B96616"/>
    <w:rsid w:val="00BA2DD8"/>
    <w:rsid w:val="00BA5F3E"/>
    <w:rsid w:val="00BA63B3"/>
    <w:rsid w:val="00BB3841"/>
    <w:rsid w:val="00BC38C3"/>
    <w:rsid w:val="00BC790A"/>
    <w:rsid w:val="00BD0B86"/>
    <w:rsid w:val="00BD118E"/>
    <w:rsid w:val="00BD4211"/>
    <w:rsid w:val="00BD5586"/>
    <w:rsid w:val="00BE2BF4"/>
    <w:rsid w:val="00BF3CB1"/>
    <w:rsid w:val="00BF4821"/>
    <w:rsid w:val="00C01C3B"/>
    <w:rsid w:val="00C02ED8"/>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67751"/>
    <w:rsid w:val="00C8224F"/>
    <w:rsid w:val="00C83249"/>
    <w:rsid w:val="00C910AE"/>
    <w:rsid w:val="00C93127"/>
    <w:rsid w:val="00C95A86"/>
    <w:rsid w:val="00C970C0"/>
    <w:rsid w:val="00CA0878"/>
    <w:rsid w:val="00CA7A5A"/>
    <w:rsid w:val="00CB1D8E"/>
    <w:rsid w:val="00CB3B00"/>
    <w:rsid w:val="00CB48AF"/>
    <w:rsid w:val="00CB5D76"/>
    <w:rsid w:val="00CB6136"/>
    <w:rsid w:val="00CC058C"/>
    <w:rsid w:val="00CC1E9A"/>
    <w:rsid w:val="00CC3E13"/>
    <w:rsid w:val="00CC437A"/>
    <w:rsid w:val="00CD189B"/>
    <w:rsid w:val="00CD35EF"/>
    <w:rsid w:val="00CE0AB2"/>
    <w:rsid w:val="00CE32AB"/>
    <w:rsid w:val="00CE79F5"/>
    <w:rsid w:val="00D0392B"/>
    <w:rsid w:val="00D04C85"/>
    <w:rsid w:val="00D04CBD"/>
    <w:rsid w:val="00D3394E"/>
    <w:rsid w:val="00D35A53"/>
    <w:rsid w:val="00D36BD9"/>
    <w:rsid w:val="00D40107"/>
    <w:rsid w:val="00D44AA3"/>
    <w:rsid w:val="00D4514D"/>
    <w:rsid w:val="00D521C0"/>
    <w:rsid w:val="00D60AD9"/>
    <w:rsid w:val="00D6425D"/>
    <w:rsid w:val="00D65DD8"/>
    <w:rsid w:val="00D65FD1"/>
    <w:rsid w:val="00D71218"/>
    <w:rsid w:val="00D740F8"/>
    <w:rsid w:val="00D758BE"/>
    <w:rsid w:val="00D81889"/>
    <w:rsid w:val="00D82331"/>
    <w:rsid w:val="00D863E6"/>
    <w:rsid w:val="00D912EE"/>
    <w:rsid w:val="00D926FD"/>
    <w:rsid w:val="00D93F00"/>
    <w:rsid w:val="00D945EA"/>
    <w:rsid w:val="00DA6636"/>
    <w:rsid w:val="00DA7D02"/>
    <w:rsid w:val="00DB3DDA"/>
    <w:rsid w:val="00DB4A42"/>
    <w:rsid w:val="00DB7093"/>
    <w:rsid w:val="00DD2937"/>
    <w:rsid w:val="00DD47D5"/>
    <w:rsid w:val="00DD61AA"/>
    <w:rsid w:val="00DE0554"/>
    <w:rsid w:val="00DE42CC"/>
    <w:rsid w:val="00DE7A0E"/>
    <w:rsid w:val="00DF3131"/>
    <w:rsid w:val="00DF5333"/>
    <w:rsid w:val="00E066F8"/>
    <w:rsid w:val="00E07579"/>
    <w:rsid w:val="00E10493"/>
    <w:rsid w:val="00E1692C"/>
    <w:rsid w:val="00E206CC"/>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93"/>
    <w:rsid w:val="00E73CAD"/>
    <w:rsid w:val="00E74166"/>
    <w:rsid w:val="00E74E66"/>
    <w:rsid w:val="00E81449"/>
    <w:rsid w:val="00E856BF"/>
    <w:rsid w:val="00E901C0"/>
    <w:rsid w:val="00E92F2A"/>
    <w:rsid w:val="00E94D40"/>
    <w:rsid w:val="00EA543C"/>
    <w:rsid w:val="00EB4BE9"/>
    <w:rsid w:val="00EB4E09"/>
    <w:rsid w:val="00EC30E9"/>
    <w:rsid w:val="00ED06D8"/>
    <w:rsid w:val="00EE1501"/>
    <w:rsid w:val="00EE1E28"/>
    <w:rsid w:val="00EE4C0F"/>
    <w:rsid w:val="00EE4CC8"/>
    <w:rsid w:val="00EF5BA1"/>
    <w:rsid w:val="00EF7603"/>
    <w:rsid w:val="00F01FB9"/>
    <w:rsid w:val="00F02EB1"/>
    <w:rsid w:val="00F04919"/>
    <w:rsid w:val="00F0636F"/>
    <w:rsid w:val="00F07F8F"/>
    <w:rsid w:val="00F14981"/>
    <w:rsid w:val="00F15D66"/>
    <w:rsid w:val="00F22DF0"/>
    <w:rsid w:val="00F24AD0"/>
    <w:rsid w:val="00F24C04"/>
    <w:rsid w:val="00F25DA4"/>
    <w:rsid w:val="00F351FA"/>
    <w:rsid w:val="00F353CF"/>
    <w:rsid w:val="00F35D3A"/>
    <w:rsid w:val="00F36D2A"/>
    <w:rsid w:val="00F42E83"/>
    <w:rsid w:val="00F43ED4"/>
    <w:rsid w:val="00F44467"/>
    <w:rsid w:val="00F469CD"/>
    <w:rsid w:val="00F51495"/>
    <w:rsid w:val="00F54A82"/>
    <w:rsid w:val="00F57F8B"/>
    <w:rsid w:val="00F625A3"/>
    <w:rsid w:val="00F63A1E"/>
    <w:rsid w:val="00F71D48"/>
    <w:rsid w:val="00F723E3"/>
    <w:rsid w:val="00F72F81"/>
    <w:rsid w:val="00F736E7"/>
    <w:rsid w:val="00F73D34"/>
    <w:rsid w:val="00F80A2F"/>
    <w:rsid w:val="00F96483"/>
    <w:rsid w:val="00FA03A5"/>
    <w:rsid w:val="00FA03D0"/>
    <w:rsid w:val="00FC2762"/>
    <w:rsid w:val="00FC4B00"/>
    <w:rsid w:val="00FC5C50"/>
    <w:rsid w:val="00FE13E5"/>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C7F592"/>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scb.proceduresonline.com/index.htm" TargetMode="External"/><Relationship Id="rId13" Type="http://schemas.openxmlformats.org/officeDocument/2006/relationships/hyperlink" Target="mailto:laura.gov@leavesden.education" TargetMode="External"/><Relationship Id="rId18" Type="http://schemas.openxmlformats.org/officeDocument/2006/relationships/oleObject" Target="embeddings/oleObject1.bin"/><Relationship Id="rId26" Type="http://schemas.openxmlformats.org/officeDocument/2006/relationships/hyperlink" Target="mailto:keely@leavesden.education"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image" Target="media/image1.emf"/><Relationship Id="rId25" Type="http://schemas.openxmlformats.org/officeDocument/2006/relationships/hyperlink" Target="mailto:head@leavesden.educatio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aferrecruitmentconsortium.org/" TargetMode="External"/><Relationship Id="rId20" Type="http://schemas.openxmlformats.org/officeDocument/2006/relationships/image" Target="media/image2.emf"/><Relationship Id="rId29" Type="http://schemas.openxmlformats.org/officeDocument/2006/relationships/hyperlink" Target="mailto:vicky@leavesde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hyperlink" Target="mailto:supplyteachers@crowncommercial.gov.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herts_scb/chapters/p_manage_alleg.html" TargetMode="External"/><Relationship Id="rId23" Type="http://schemas.openxmlformats.org/officeDocument/2006/relationships/hyperlink" Target="https://assets.publishing.service.gov.uk/government/uploads/system/uploads/attachment_data/file/907535/School_attendance_guidance_for_2020_to_2021_academic_year.pdf" TargetMode="External"/><Relationship Id="rId28" Type="http://schemas.openxmlformats.org/officeDocument/2006/relationships/hyperlink" Target="mailto:agreen@leavesden.education" TargetMode="External"/><Relationship Id="rId36" Type="http://schemas.openxmlformats.org/officeDocument/2006/relationships/fontTable" Target="fontTable.xml"/><Relationship Id="rId10" Type="http://schemas.openxmlformats.org/officeDocument/2006/relationships/hyperlink" Target="https://www.brook.org.uk/our-work/the-sexual-behaviours-traffic-light-tool" TargetMode="External"/><Relationship Id="rId19" Type="http://schemas.openxmlformats.org/officeDocument/2006/relationships/hyperlink" Target="https://assets.publishing.service.gov.uk/government/uploads/system/uploads/attachment_data/file/892394/Keeping_children_safe_in_education_2020.pdf" TargetMode="External"/><Relationship Id="rId31" Type="http://schemas.openxmlformats.org/officeDocument/2006/relationships/hyperlink" Target="mailto:Laura/gov@leavesden.education" TargetMode="External"/><Relationship Id="rId4" Type="http://schemas.openxmlformats.org/officeDocument/2006/relationships/settings" Target="settings.xml"/><Relationship Id="rId9" Type="http://schemas.openxmlformats.org/officeDocument/2006/relationships/hyperlink" Target="http://www.hertfordshire.gov.uk/familiesfirst" TargetMode="External"/><Relationship Id="rId14" Type="http://schemas.openxmlformats.org/officeDocument/2006/relationships/hyperlink" Target="https://hertsscb.proceduresonline.com/chapters/p_manage_alleg.html"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hyperlink" Target="mailto:anna@leavesden.education" TargetMode="External"/><Relationship Id="rId30" Type="http://schemas.openxmlformats.org/officeDocument/2006/relationships/hyperlink" Target="mailto:head@leavesden.education"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5650-87C0-41F6-98B2-5096C03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24249</Words>
  <Characters>138224</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csf0034-cp-policy-sept2020-21</vt:lpstr>
    </vt:vector>
  </TitlesOfParts>
  <Company>Hertfordshire County Council</Company>
  <LinksUpToDate>false</LinksUpToDate>
  <CharactersWithSpaces>162149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csf0034-cp-policy-sept2020-21</dc:title>
  <dc:subject>
  </dc:subject>
  <dc:creator>Hannah Watt</dc:creator>
  <cp:keywords>
  </cp:keywords>
  <cp:lastModifiedBy>Joann Rogers</cp:lastModifiedBy>
  <cp:revision>2</cp:revision>
  <cp:lastPrinted>2021-05-06T12:44:00Z</cp:lastPrinted>
  <dcterms:created xsi:type="dcterms:W3CDTF">2021-06-21T17:47:00Z</dcterms:created>
  <dcterms:modified xsi:type="dcterms:W3CDTF">2021-06-21T17:47:00Z</dcterms:modified>
</cp:coreProperties>
</file>