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sz w:val="28"/>
          <w:szCs w:val="28"/>
        </w:rPr>
      </w:pPr>
      <w:r w:rsidDel="00000000" w:rsidR="00000000" w:rsidRPr="00000000">
        <w:rPr/>
        <w:drawing>
          <wp:inline distB="0" distT="0" distL="0" distR="0">
            <wp:extent cx="772286" cy="724942"/>
            <wp:effectExtent b="0" l="0" r="0" t="0"/>
            <wp:docPr descr="ST%20Bernadette%20School%20LOGO%2011-04COL" id="3" name="image1.png"/>
            <a:graphic>
              <a:graphicData uri="http://schemas.openxmlformats.org/drawingml/2006/picture">
                <pic:pic>
                  <pic:nvPicPr>
                    <pic:cNvPr descr="ST%20Bernadette%20School%20LOGO%2011-04COL" id="0" name="image1.png"/>
                    <pic:cNvPicPr preferRelativeResize="0"/>
                  </pic:nvPicPr>
                  <pic:blipFill>
                    <a:blip r:embed="rId7"/>
                    <a:srcRect b="0" l="0" r="0" t="0"/>
                    <a:stretch>
                      <a:fillRect/>
                    </a:stretch>
                  </pic:blipFill>
                  <pic:spPr>
                    <a:xfrm>
                      <a:off x="0" y="0"/>
                      <a:ext cx="772286" cy="72494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 Bernadette Catholic Primary School </w:t>
      </w:r>
    </w:p>
    <w:p w:rsidR="00000000" w:rsidDel="00000000" w:rsidP="00000000" w:rsidRDefault="00000000" w:rsidRPr="00000000" w14:paraId="00000003">
      <w:pPr>
        <w:spacing w:after="0" w:lineRule="auto"/>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4">
      <w:pPr>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MISSION STATEMENT</w:t>
      </w:r>
    </w:p>
    <w:p w:rsidR="00000000" w:rsidDel="00000000" w:rsidP="00000000" w:rsidRDefault="00000000" w:rsidRPr="00000000" w14:paraId="00000005">
      <w:pPr>
        <w:rPr>
          <w:rFonts w:ascii="Comic Sans MS" w:cs="Comic Sans MS" w:eastAsia="Comic Sans MS" w:hAnsi="Comic Sans MS"/>
          <w:color w:val="8496b0"/>
        </w:rPr>
      </w:pPr>
      <w:r w:rsidDel="00000000" w:rsidR="00000000" w:rsidRPr="00000000">
        <w:rPr>
          <w:rFonts w:ascii="Comic Sans MS" w:cs="Comic Sans MS" w:eastAsia="Comic Sans MS" w:hAnsi="Comic Sans MS"/>
          <w:color w:val="8496b0"/>
          <w:rtl w:val="0"/>
        </w:rPr>
        <w:t xml:space="preserve">St. Bernadette Catholic Primary strives to provide a well ordered, happy and secure atmosphere where the self-esteem of each child will be enhanced and the educational, spiritual, moral and cultural needs of each child identified and developed with compassion, enthusiasm and due regard for the child's individuality". St. Bernadette Catholic Primary School promotes excellence in teaching and learning.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rFonts w:ascii="Verdana" w:cs="Verdana" w:eastAsia="Verdana" w:hAnsi="Verdana"/>
          <w:b w:val="1"/>
          <w:color w:val="000000"/>
          <w:u w:val="single"/>
        </w:rPr>
      </w:pPr>
      <w:r w:rsidDel="00000000" w:rsidR="00000000" w:rsidRPr="00000000">
        <w:rPr>
          <w:rFonts w:ascii="Verdana" w:cs="Verdana" w:eastAsia="Verdana" w:hAnsi="Verdana"/>
          <w:b w:val="1"/>
          <w:color w:val="000000"/>
          <w:u w:val="single"/>
          <w:rtl w:val="0"/>
        </w:rPr>
        <w:t xml:space="preserve">Class Teacher</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rFonts w:ascii="Verdana" w:cs="Verdana" w:eastAsia="Verdana" w:hAnsi="Verdana"/>
          <w:b w:val="1"/>
          <w:color w:val="000000"/>
        </w:rPr>
      </w:pPr>
      <w:bookmarkStart w:colFirst="0" w:colLast="0" w:name="_heading=h.gjdgxs" w:id="0"/>
      <w:bookmarkEnd w:id="0"/>
      <w:r w:rsidDel="00000000" w:rsidR="00000000" w:rsidRPr="00000000">
        <w:rPr>
          <w:rFonts w:ascii="Verdana" w:cs="Verdana" w:eastAsia="Verdana" w:hAnsi="Verdana"/>
          <w:b w:val="1"/>
          <w:color w:val="000000"/>
          <w:u w:val="single"/>
          <w:rtl w:val="0"/>
        </w:rPr>
        <w:t xml:space="preserve">Job De</w:t>
      </w:r>
      <w:r w:rsidDel="00000000" w:rsidR="00000000" w:rsidRPr="00000000">
        <w:rPr>
          <w:rFonts w:ascii="Verdana" w:cs="Verdana" w:eastAsia="Verdana" w:hAnsi="Verdana"/>
          <w:b w:val="1"/>
          <w:u w:val="single"/>
          <w:rtl w:val="0"/>
        </w:rPr>
        <w:t xml:space="preserve">scription and Personal Qualities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center"/>
        <w:rPr>
          <w:rFonts w:ascii="Verdana" w:cs="Verdana" w:eastAsia="Verdana" w:hAnsi="Verdana"/>
          <w:color w:val="000000"/>
        </w:rPr>
      </w:pPr>
      <w:r w:rsidDel="00000000" w:rsidR="00000000" w:rsidRPr="00000000">
        <w:rPr>
          <w:rtl w:val="0"/>
        </w:rPr>
      </w:r>
    </w:p>
    <w:tbl>
      <w:tblPr>
        <w:tblStyle w:val="Table1"/>
        <w:tblW w:w="5520.0" w:type="dxa"/>
        <w:jc w:val="left"/>
        <w:tblInd w:w="-26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84"/>
        <w:gridCol w:w="236"/>
        <w:tblGridChange w:id="0">
          <w:tblGrid>
            <w:gridCol w:w="5284"/>
            <w:gridCol w:w="236"/>
          </w:tblGrid>
        </w:tblGridChange>
      </w:tblGrid>
      <w:tr>
        <w:trPr>
          <w:cantSplit w:val="0"/>
          <w:trHeight w:val="300" w:hRule="atLeast"/>
          <w:tblHeader w:val="0"/>
        </w:trPr>
        <w:tc>
          <w:tcPr/>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 Salary range: MPS</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ind w:firstLine="1133"/>
              <w:jc w:val="both"/>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ind w:right="-2388"/>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 Contract type: Fulltime</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ind w:firstLine="1950"/>
              <w:jc w:val="both"/>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 Reporting to: Co-Headte</w:t>
            </w:r>
            <w:r w:rsidDel="00000000" w:rsidR="00000000" w:rsidRPr="00000000">
              <w:rPr>
                <w:rFonts w:ascii="Verdana" w:cs="Verdana" w:eastAsia="Verdana" w:hAnsi="Verdana"/>
                <w:rtl w:val="0"/>
              </w:rPr>
              <w:t xml:space="preserve">achers</w:t>
            </w:r>
            <w:r w:rsidDel="00000000" w:rsidR="00000000" w:rsidRPr="00000000">
              <w:rPr>
                <w:rtl w:val="0"/>
              </w:rPr>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b w:val="1"/>
          <w:color w:val="000000"/>
          <w:u w:val="single"/>
        </w:rPr>
      </w:pPr>
      <w:r w:rsidDel="00000000" w:rsidR="00000000" w:rsidRPr="00000000">
        <w:rPr>
          <w:rFonts w:ascii="Verdana" w:cs="Verdana" w:eastAsia="Verdana" w:hAnsi="Verdana"/>
          <w:b w:val="1"/>
          <w:color w:val="000000"/>
          <w:u w:val="single"/>
          <w:rtl w:val="0"/>
        </w:rPr>
        <w:t xml:space="preserve">Main purpose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The Teacher will:</w:t>
      </w:r>
    </w:p>
    <w:p w:rsidR="00000000" w:rsidDel="00000000" w:rsidP="00000000" w:rsidRDefault="00000000" w:rsidRPr="00000000" w14:paraId="00000015">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rtl w:val="0"/>
        </w:rPr>
        <w:t xml:space="preserve">f</w:t>
      </w:r>
      <w:r w:rsidDel="00000000" w:rsidR="00000000" w:rsidRPr="00000000">
        <w:rPr>
          <w:rFonts w:ascii="Verdana" w:cs="Verdana" w:eastAsia="Verdana" w:hAnsi="Verdana"/>
          <w:color w:val="000000"/>
          <w:rtl w:val="0"/>
        </w:rPr>
        <w:t xml:space="preserve">ulfil the professional responsibilities of a teacher, as set out in the School Teacher’s Pay and Conditions Document (STPCD)</w:t>
      </w:r>
    </w:p>
    <w:p w:rsidR="00000000" w:rsidDel="00000000" w:rsidP="00000000" w:rsidRDefault="00000000" w:rsidRPr="00000000" w14:paraId="00000016">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rtl w:val="0"/>
        </w:rPr>
        <w:t xml:space="preserve">m</w:t>
      </w:r>
      <w:r w:rsidDel="00000000" w:rsidR="00000000" w:rsidRPr="00000000">
        <w:rPr>
          <w:rFonts w:ascii="Verdana" w:cs="Verdana" w:eastAsia="Verdana" w:hAnsi="Verdana"/>
          <w:color w:val="000000"/>
          <w:rtl w:val="0"/>
        </w:rPr>
        <w:t xml:space="preserve">eet the expectations set out in the Teacher’s Standards </w:t>
      </w:r>
    </w:p>
    <w:p w:rsidR="00000000" w:rsidDel="00000000" w:rsidP="00000000" w:rsidRDefault="00000000" w:rsidRPr="00000000" w14:paraId="00000017">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rtl w:val="0"/>
        </w:rPr>
        <w:t xml:space="preserve">f</w:t>
      </w:r>
      <w:r w:rsidDel="00000000" w:rsidR="00000000" w:rsidRPr="00000000">
        <w:rPr>
          <w:rFonts w:ascii="Verdana" w:cs="Verdana" w:eastAsia="Verdana" w:hAnsi="Verdana"/>
          <w:color w:val="000000"/>
          <w:rtl w:val="0"/>
        </w:rPr>
        <w:t xml:space="preserve">ulfil duties reasonably directed by the Headteacher</w:t>
      </w:r>
      <w:r w:rsidDel="00000000" w:rsidR="00000000" w:rsidRPr="00000000">
        <w:rPr>
          <w:rFonts w:ascii="Verdana" w:cs="Verdana" w:eastAsia="Verdana" w:hAnsi="Verdana"/>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i w:val="1"/>
          <w:color w:val="000000"/>
        </w:rPr>
      </w:pPr>
      <w:r w:rsidDel="00000000" w:rsidR="00000000" w:rsidRPr="00000000">
        <w:rPr>
          <w:rFonts w:ascii="Verdana" w:cs="Verdana" w:eastAsia="Verdana" w:hAnsi="Verdana"/>
          <w:i w:val="1"/>
          <w:color w:val="000000"/>
          <w:rtl w:val="0"/>
        </w:rPr>
        <w:t xml:space="preserve">N.B. The duties listed below are not an exhaustive list of requirements.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b w:val="1"/>
          <w:color w:val="000000"/>
          <w:u w:val="single"/>
        </w:rPr>
      </w:pPr>
      <w:r w:rsidDel="00000000" w:rsidR="00000000" w:rsidRPr="00000000">
        <w:rPr>
          <w:rFonts w:ascii="Verdana" w:cs="Verdana" w:eastAsia="Verdana" w:hAnsi="Verdana"/>
          <w:b w:val="1"/>
          <w:color w:val="000000"/>
          <w:u w:val="single"/>
          <w:rtl w:val="0"/>
        </w:rPr>
        <w:t xml:space="preserve">Key responsibilities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Teaching:</w:t>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rtl w:val="0"/>
        </w:rPr>
        <w:t xml:space="preserve">b</w:t>
      </w:r>
      <w:r w:rsidDel="00000000" w:rsidR="00000000" w:rsidRPr="00000000">
        <w:rPr>
          <w:rFonts w:ascii="Verdana" w:cs="Verdana" w:eastAsia="Verdana" w:hAnsi="Verdana"/>
          <w:color w:val="000000"/>
          <w:rtl w:val="0"/>
        </w:rPr>
        <w:t xml:space="preserve">e responsible for the quality of the teaching and learning of all pupils who are assigned to the post holder </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rtl w:val="0"/>
        </w:rPr>
        <w:t xml:space="preserve">p</w:t>
      </w:r>
      <w:r w:rsidDel="00000000" w:rsidR="00000000" w:rsidRPr="00000000">
        <w:rPr>
          <w:rFonts w:ascii="Verdana" w:cs="Verdana" w:eastAsia="Verdana" w:hAnsi="Verdana"/>
          <w:color w:val="000000"/>
          <w:rtl w:val="0"/>
        </w:rPr>
        <w:t xml:space="preserve">lan and teach well-structured lessons to assigned class, following the school’s plans and curriculum </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rtl w:val="0"/>
        </w:rPr>
        <w:t xml:space="preserve">a</w:t>
      </w:r>
      <w:r w:rsidDel="00000000" w:rsidR="00000000" w:rsidRPr="00000000">
        <w:rPr>
          <w:rFonts w:ascii="Verdana" w:cs="Verdana" w:eastAsia="Verdana" w:hAnsi="Verdana"/>
          <w:color w:val="000000"/>
          <w:rtl w:val="0"/>
        </w:rPr>
        <w:t xml:space="preserve">ssess, monitor, record and report on the learning needs, progress and achievements of assigned pupils</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rtl w:val="0"/>
        </w:rPr>
        <w:t xml:space="preserve">participate </w:t>
      </w:r>
      <w:r w:rsidDel="00000000" w:rsidR="00000000" w:rsidRPr="00000000">
        <w:rPr>
          <w:rFonts w:ascii="Verdana" w:cs="Verdana" w:eastAsia="Verdana" w:hAnsi="Verdana"/>
          <w:color w:val="000000"/>
          <w:rtl w:val="0"/>
        </w:rPr>
        <w:t xml:space="preserve">in arrangements for preparing pupils for </w:t>
      </w:r>
      <w:r w:rsidDel="00000000" w:rsidR="00000000" w:rsidRPr="00000000">
        <w:rPr>
          <w:rFonts w:ascii="Verdana" w:cs="Verdana" w:eastAsia="Verdana" w:hAnsi="Verdana"/>
          <w:rtl w:val="0"/>
        </w:rPr>
        <w:t xml:space="preserve">summative assessments</w:t>
      </w: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Whole-school organisation, strategy and development:</w:t>
      </w:r>
    </w:p>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rtl w:val="0"/>
        </w:rPr>
        <w:t xml:space="preserve">c</w:t>
      </w:r>
      <w:r w:rsidDel="00000000" w:rsidR="00000000" w:rsidRPr="00000000">
        <w:rPr>
          <w:rFonts w:ascii="Verdana" w:cs="Verdana" w:eastAsia="Verdana" w:hAnsi="Verdana"/>
          <w:color w:val="000000"/>
          <w:rtl w:val="0"/>
        </w:rPr>
        <w:t xml:space="preserve">ontribute to the development, implementation and evaluation of the school’s policies, practices and procedures, so as to support the school’s values and vision</w:t>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rtl w:val="0"/>
        </w:rPr>
        <w:t xml:space="preserve">m</w:t>
      </w:r>
      <w:r w:rsidDel="00000000" w:rsidR="00000000" w:rsidRPr="00000000">
        <w:rPr>
          <w:rFonts w:ascii="Verdana" w:cs="Verdana" w:eastAsia="Verdana" w:hAnsi="Verdana"/>
          <w:color w:val="000000"/>
          <w:rtl w:val="0"/>
        </w:rPr>
        <w:t xml:space="preserve">ake a positive contribution to the school’s vision and values</w:t>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rtl w:val="0"/>
        </w:rPr>
        <w:t xml:space="preserve">w</w:t>
      </w:r>
      <w:r w:rsidDel="00000000" w:rsidR="00000000" w:rsidRPr="00000000">
        <w:rPr>
          <w:rFonts w:ascii="Verdana" w:cs="Verdana" w:eastAsia="Verdana" w:hAnsi="Verdana"/>
          <w:color w:val="000000"/>
          <w:rtl w:val="0"/>
        </w:rPr>
        <w:t xml:space="preserve">ork with others on curriculum and/or pupil development to secure coordinated outcomes</w:t>
      </w:r>
      <w:r w:rsidDel="00000000" w:rsidR="00000000" w:rsidRPr="00000000">
        <w:rPr>
          <w:rFonts w:ascii="Verdana" w:cs="Verdana" w:eastAsia="Verdana" w:hAnsi="Verdana"/>
          <w:rtl w:val="0"/>
        </w:rPr>
        <w:t xml:space="preserve">, linked with the School Improvement Plan.</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b w:val="1"/>
          <w:color w:val="000000"/>
        </w:rPr>
      </w:pPr>
      <w:r w:rsidDel="00000000" w:rsidR="00000000" w:rsidRPr="00000000">
        <w:rPr>
          <w:rFonts w:ascii="Verdana" w:cs="Verdana" w:eastAsia="Verdana" w:hAnsi="Verdana"/>
          <w:b w:val="1"/>
          <w:rtl w:val="0"/>
        </w:rPr>
        <w:t xml:space="preserve">Safeguarding and Confidentiality - including </w:t>
      </w:r>
      <w:r w:rsidDel="00000000" w:rsidR="00000000" w:rsidRPr="00000000">
        <w:rPr>
          <w:rFonts w:ascii="Verdana" w:cs="Verdana" w:eastAsia="Verdana" w:hAnsi="Verdana"/>
          <w:b w:val="1"/>
          <w:color w:val="000000"/>
          <w:rtl w:val="0"/>
        </w:rPr>
        <w:t xml:space="preserve">Health and Safety: </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rtl w:val="0"/>
        </w:rPr>
        <w:t xml:space="preserve">knowledge and application of legislation, including Part 1 of KCSIE</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commitment to protection and safeguarding of children</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maintain appropriate confidentiality</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rtl w:val="0"/>
        </w:rPr>
        <w:t xml:space="preserve">b</w:t>
      </w:r>
      <w:r w:rsidDel="00000000" w:rsidR="00000000" w:rsidRPr="00000000">
        <w:rPr>
          <w:rFonts w:ascii="Verdana" w:cs="Verdana" w:eastAsia="Verdana" w:hAnsi="Verdana"/>
          <w:color w:val="000000"/>
          <w:rtl w:val="0"/>
        </w:rPr>
        <w:t xml:space="preserve">e aware of and comply with policies and procedures relating to child protection, health and safety, confidentiality, security, data protection; and report all concerns to an appropriate person</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rtl w:val="0"/>
        </w:rPr>
        <w:t xml:space="preserve">p</w:t>
      </w:r>
      <w:r w:rsidDel="00000000" w:rsidR="00000000" w:rsidRPr="00000000">
        <w:rPr>
          <w:rFonts w:ascii="Verdana" w:cs="Verdana" w:eastAsia="Verdana" w:hAnsi="Verdana"/>
          <w:color w:val="000000"/>
          <w:rtl w:val="0"/>
        </w:rPr>
        <w:t xml:space="preserve">romote the safety and wellbeing of pupils</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rtl w:val="0"/>
        </w:rPr>
        <w:t xml:space="preserve">m</w:t>
      </w:r>
      <w:r w:rsidDel="00000000" w:rsidR="00000000" w:rsidRPr="00000000">
        <w:rPr>
          <w:rFonts w:ascii="Verdana" w:cs="Verdana" w:eastAsia="Verdana" w:hAnsi="Verdana"/>
          <w:color w:val="000000"/>
          <w:rtl w:val="0"/>
        </w:rPr>
        <w:t xml:space="preserve">aintain, teach and m</w:t>
      </w:r>
      <w:r w:rsidDel="00000000" w:rsidR="00000000" w:rsidRPr="00000000">
        <w:rPr>
          <w:rFonts w:ascii="Verdana" w:cs="Verdana" w:eastAsia="Verdana" w:hAnsi="Verdana"/>
          <w:rtl w:val="0"/>
        </w:rPr>
        <w:t xml:space="preserve">odel</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positive behaviour</w:t>
      </w:r>
      <w:r w:rsidDel="00000000" w:rsidR="00000000" w:rsidRPr="00000000">
        <w:rPr>
          <w:rFonts w:ascii="Verdana" w:cs="Verdana" w:eastAsia="Verdana" w:hAnsi="Verdana"/>
          <w:color w:val="000000"/>
          <w:rtl w:val="0"/>
        </w:rPr>
        <w:t xml:space="preserve"> among pupils, managing behaviour effectively to ensure a good and safe learning environment.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Working with colleagues and other relevant professionals:</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rtl w:val="0"/>
        </w:rPr>
        <w:t xml:space="preserve">c</w:t>
      </w:r>
      <w:r w:rsidDel="00000000" w:rsidR="00000000" w:rsidRPr="00000000">
        <w:rPr>
          <w:rFonts w:ascii="Verdana" w:cs="Verdana" w:eastAsia="Verdana" w:hAnsi="Verdana"/>
          <w:color w:val="000000"/>
          <w:rtl w:val="0"/>
        </w:rPr>
        <w:t xml:space="preserve">ollaborate and work with colleagues and other relevant professionals within and beyond the school</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rtl w:val="0"/>
        </w:rPr>
        <w:t xml:space="preserve">d</w:t>
      </w:r>
      <w:r w:rsidDel="00000000" w:rsidR="00000000" w:rsidRPr="00000000">
        <w:rPr>
          <w:rFonts w:ascii="Verdana" w:cs="Verdana" w:eastAsia="Verdana" w:hAnsi="Verdana"/>
          <w:color w:val="000000"/>
          <w:rtl w:val="0"/>
        </w:rPr>
        <w:t xml:space="preserve">evelop effective professional relationships with colleagues.</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Management of staff and resources:</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rtl w:val="0"/>
        </w:rPr>
        <w:t xml:space="preserve">d</w:t>
      </w:r>
      <w:r w:rsidDel="00000000" w:rsidR="00000000" w:rsidRPr="00000000">
        <w:rPr>
          <w:rFonts w:ascii="Verdana" w:cs="Verdana" w:eastAsia="Verdana" w:hAnsi="Verdana"/>
          <w:color w:val="000000"/>
          <w:rtl w:val="0"/>
        </w:rPr>
        <w:t xml:space="preserve">irect, supervise and provide support to support staff assigned to them and, where appropriate, other teachers</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contribute to the professional development of other teachers and support staff </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rtl w:val="0"/>
        </w:rPr>
        <w:t xml:space="preserve">m</w:t>
      </w:r>
      <w:r w:rsidDel="00000000" w:rsidR="00000000" w:rsidRPr="00000000">
        <w:rPr>
          <w:rFonts w:ascii="Verdana" w:cs="Verdana" w:eastAsia="Verdana" w:hAnsi="Verdana"/>
          <w:color w:val="000000"/>
          <w:rtl w:val="0"/>
        </w:rPr>
        <w:t xml:space="preserve">onitor quality and standards of resources delegated to them.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Verdana" w:cs="Verdana" w:eastAsia="Verdana" w:hAnsi="Verdana"/>
          <w:i w:val="1"/>
          <w:color w:val="000000"/>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Professional development:</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color w:val="000000"/>
          <w:rtl w:val="0"/>
        </w:rPr>
        <w:t xml:space="preserve">ake part in the school’s appraisal procedures</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color w:val="000000"/>
          <w:rtl w:val="0"/>
        </w:rPr>
        <w:t xml:space="preserve">ake part in further training and development in order to improve own teaching and overall performance</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bookmarkStart w:colFirst="0" w:colLast="0" w:name="_heading=h.30j0zll" w:id="1"/>
      <w:bookmarkEnd w:id="1"/>
      <w:r w:rsidDel="00000000" w:rsidR="00000000" w:rsidRPr="00000000">
        <w:rPr>
          <w:rFonts w:ascii="Verdana" w:cs="Verdana" w:eastAsia="Verdana" w:hAnsi="Verdana"/>
          <w:rtl w:val="0"/>
        </w:rPr>
        <w:t xml:space="preserve">w</w:t>
      </w:r>
      <w:r w:rsidDel="00000000" w:rsidR="00000000" w:rsidRPr="00000000">
        <w:rPr>
          <w:rFonts w:ascii="Verdana" w:cs="Verdana" w:eastAsia="Verdana" w:hAnsi="Verdana"/>
          <w:color w:val="000000"/>
          <w:rtl w:val="0"/>
        </w:rPr>
        <w:t xml:space="preserve">here appropriate, take part in the appraisal and professional development of others.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Communication:</w:t>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000000"/>
        </w:rPr>
      </w:pPr>
      <w:r w:rsidDel="00000000" w:rsidR="00000000" w:rsidRPr="00000000">
        <w:rPr>
          <w:rFonts w:ascii="Verdana" w:cs="Verdana" w:eastAsia="Verdana" w:hAnsi="Verdana"/>
          <w:rtl w:val="0"/>
        </w:rPr>
        <w:t xml:space="preserve">c</w:t>
      </w:r>
      <w:r w:rsidDel="00000000" w:rsidR="00000000" w:rsidRPr="00000000">
        <w:rPr>
          <w:rFonts w:ascii="Verdana" w:cs="Verdana" w:eastAsia="Verdana" w:hAnsi="Verdana"/>
          <w:color w:val="000000"/>
          <w:rtl w:val="0"/>
        </w:rPr>
        <w:t xml:space="preserve">ommunicate effectively with pupils, parents/carers, colleagues, wider school community and governors.</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Personal qualities:</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empathise and inspire children to love learning</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work under pressure and have an open and approachable manner</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time and resource management</w:t>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team player</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enthusiastic.</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Fonts w:ascii="Verdana" w:cs="Verdana" w:eastAsia="Verdana" w:hAnsi="Verdana"/>
          <w:rtl w:val="0"/>
        </w:rPr>
        <w:t xml:space="preserve">Signed: ………………………………………………………               Date: ………………….</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B0A0C"/>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cZrvWJQG6jHBthTcifBbKpW7Q==">AMUW2mVBnc75UxH4r5uxAqcf5V4DM2xsy5+u0lBEOaEqGG8NudaYwS7UsWmyorcjGXv3ZmAgKABUxvuYSBLDtXVzfWGqIPlpoyGdFDd8TKX7h3V6pz3XMG1ZCOLFoweNMKmeE0r0wbZn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2022-03-24T08:51:00Z</dcterms:created>
  <dc:creator>Jackie Caetano</dc:creator>
</cp:coreProperties>
</file>